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CE" w:rsidRPr="00DA4D98" w:rsidRDefault="001D65CE" w:rsidP="001D65CE">
      <w:pPr>
        <w:pStyle w:val="BodyText1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7C3953">
        <w:rPr>
          <w:rFonts w:ascii="Times New Roman" w:hAnsi="Times New Roman" w:cs="Times New Roman"/>
          <w:sz w:val="24"/>
          <w:szCs w:val="24"/>
          <w:lang w:val="sr-Cyrl-CS"/>
        </w:rPr>
        <w:t>На основу члана 4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7C3953">
        <w:rPr>
          <w:rFonts w:ascii="Times New Roman" w:hAnsi="Times New Roman" w:cs="Times New Roman"/>
          <w:sz w:val="24"/>
          <w:szCs w:val="24"/>
        </w:rPr>
        <w:t xml:space="preserve">. </w:t>
      </w:r>
      <w:r w:rsidRPr="007C3953">
        <w:rPr>
          <w:rFonts w:ascii="Times New Roman" w:hAnsi="Times New Roman" w:cs="Times New Roman"/>
          <w:sz w:val="24"/>
          <w:szCs w:val="24"/>
          <w:lang w:val="sr-Cyrl-CS"/>
        </w:rPr>
        <w:t>Одлуке о месним заједницама на територији Општине Владичин Хан</w:t>
      </w:r>
      <w:r>
        <w:rPr>
          <w:rFonts w:ascii="Times New Roman" w:hAnsi="Times New Roman"/>
          <w:sz w:val="24"/>
          <w:szCs w:val="24"/>
          <w:lang w:val="sr-Cyrl-CS"/>
        </w:rPr>
        <w:t>, број: 06-136/13/24-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15.11.2024.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7C3953">
        <w:rPr>
          <w:rFonts w:ascii="Times New Roman" w:hAnsi="Times New Roman" w:cs="Times New Roman"/>
          <w:sz w:val="24"/>
          <w:szCs w:val="24"/>
        </w:rPr>
        <w:t xml:space="preserve"> („</w:t>
      </w:r>
      <w:r w:rsidRPr="007C3953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 гласник Града Врања“, број 26/24) </w:t>
      </w:r>
      <w:r w:rsidRPr="007C395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7C3953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7C3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6 и </w:t>
      </w:r>
      <w:r w:rsidRPr="007C395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39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3953">
        <w:rPr>
          <w:rFonts w:ascii="Times New Roman" w:hAnsi="Times New Roman" w:cs="Times New Roman"/>
          <w:sz w:val="24"/>
          <w:szCs w:val="24"/>
          <w:lang w:val="sr-Cyrl-CS"/>
        </w:rPr>
        <w:t>Упутства за спровођење избора за чланове савета месних заједница на територији Општине Владичин Хан, број: 06-5/2/2025-</w:t>
      </w:r>
      <w:r w:rsidRPr="007C395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C395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C3953">
        <w:rPr>
          <w:rFonts w:ascii="Times New Roman" w:hAnsi="Times New Roman" w:cs="Times New Roman"/>
          <w:sz w:val="24"/>
          <w:szCs w:val="24"/>
        </w:rPr>
        <w:t xml:space="preserve"> </w:t>
      </w:r>
      <w:r w:rsidRPr="007C3953">
        <w:rPr>
          <w:rFonts w:ascii="Times New Roman" w:hAnsi="Times New Roman" w:cs="Times New Roman"/>
          <w:sz w:val="24"/>
          <w:szCs w:val="24"/>
          <w:lang w:val="sr-Cyrl-CS"/>
        </w:rPr>
        <w:t xml:space="preserve">25.01.2025. године, Изборна комисија за спровођење избора за чланове савета месних заједница на територији Општине Владичин Хан, на седници одржаној </w:t>
      </w:r>
      <w:r>
        <w:rPr>
          <w:rFonts w:ascii="Times New Roman" w:hAnsi="Times New Roman"/>
          <w:sz w:val="24"/>
          <w:szCs w:val="24"/>
          <w:lang w:val="sr-Cyrl-CS"/>
        </w:rPr>
        <w:t>24</w:t>
      </w:r>
      <w:r w:rsidRPr="0030500E">
        <w:rPr>
          <w:rFonts w:ascii="Times New Roman" w:hAnsi="Times New Roman"/>
          <w:sz w:val="24"/>
          <w:szCs w:val="24"/>
          <w:lang w:val="sr-Cyrl-CS"/>
        </w:rPr>
        <w:t>.02</w:t>
      </w:r>
      <w:r w:rsidRPr="0030500E">
        <w:rPr>
          <w:rFonts w:ascii="Times New Roman" w:hAnsi="Times New Roman" w:cs="Times New Roman"/>
          <w:sz w:val="24"/>
          <w:szCs w:val="24"/>
          <w:lang w:val="sr-Cyrl-CS"/>
        </w:rPr>
        <w:t>.2025</w:t>
      </w:r>
      <w:r w:rsidRPr="007C3953">
        <w:rPr>
          <w:rFonts w:ascii="Times New Roman" w:hAnsi="Times New Roman" w:cs="Times New Roman"/>
          <w:sz w:val="24"/>
          <w:szCs w:val="24"/>
          <w:lang w:val="sr-Cyrl-CS"/>
        </w:rPr>
        <w:t>.године, донела је</w:t>
      </w:r>
      <w:r w:rsidRPr="007C395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1D65CE" w:rsidRPr="00BC6BAD" w:rsidRDefault="001D65CE" w:rsidP="001D65C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65CE" w:rsidRDefault="001D65CE" w:rsidP="001D6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>Р Е Ш Е Њ 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1D65CE" w:rsidRPr="00DA4D98" w:rsidRDefault="001D65CE" w:rsidP="001D6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ИЗМЕНИ РЕШЕЊА</w:t>
      </w:r>
    </w:p>
    <w:p w:rsidR="001D65CE" w:rsidRPr="00824E88" w:rsidRDefault="001D65CE" w:rsidP="001D6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ОДРЕЂИВАЊУ БИРАЧКОГ МЕСТА ЗА ГЛАСАЊЕ НА ИЗБОРИМА ЗА ЧЛАНОВЕ САВЕТА МЕСНЕ ЗАЈЕДНИЦЕ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ЈОВАЦ</w:t>
      </w:r>
    </w:p>
    <w:p w:rsidR="001D65CE" w:rsidRDefault="001D65CE" w:rsidP="001D6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5CE" w:rsidRPr="00DA4D98" w:rsidRDefault="001D65CE" w:rsidP="001D65C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EF0B50" w:rsidRPr="00EF0B50" w:rsidRDefault="001D65CE" w:rsidP="00EF0B50">
      <w:pPr>
        <w:spacing w:before="120"/>
        <w:ind w:right="-13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EF0B50" w:rsidRPr="00EF0B50">
        <w:rPr>
          <w:rFonts w:ascii="Times New Roman" w:hAnsi="Times New Roman" w:cs="Times New Roman"/>
          <w:sz w:val="24"/>
          <w:lang w:val="sr-Cyrl-CS"/>
        </w:rPr>
        <w:t>У ставу I Решења о одређивању бирачког места за гласање на изборима за чланове Савета месне заједнице Јовац</w:t>
      </w:r>
      <w:r w:rsidR="00EF0B50" w:rsidRPr="00EF0B50">
        <w:rPr>
          <w:rFonts w:ascii="Times New Roman" w:hAnsi="Times New Roman" w:cs="Times New Roman"/>
          <w:sz w:val="24"/>
          <w:lang w:val="ru-RU"/>
        </w:rPr>
        <w:t>, расписаним за 2. март 2025. године, број 06-12/2-18/2025-</w:t>
      </w:r>
      <w:r w:rsidR="00EF0B50" w:rsidRPr="00EF0B50">
        <w:rPr>
          <w:rFonts w:ascii="Times New Roman" w:hAnsi="Times New Roman" w:cs="Times New Roman"/>
          <w:sz w:val="24"/>
          <w:lang w:val="sr-Cyrl-CS"/>
        </w:rPr>
        <w:t xml:space="preserve">I од 06.02.2025. године, мења се назив бирачког места и сада гласи: </w:t>
      </w:r>
    </w:p>
    <w:p w:rsidR="001D65CE" w:rsidRDefault="001D65CE" w:rsidP="001D65C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606" w:type="dxa"/>
        <w:tblLayout w:type="fixed"/>
        <w:tblLook w:val="04A0"/>
      </w:tblPr>
      <w:tblGrid>
        <w:gridCol w:w="1146"/>
        <w:gridCol w:w="2809"/>
        <w:gridCol w:w="1710"/>
        <w:gridCol w:w="3941"/>
      </w:tblGrid>
      <w:tr w:rsidR="001D65CE" w:rsidTr="00786E06">
        <w:trPr>
          <w:trHeight w:val="409"/>
        </w:trPr>
        <w:tc>
          <w:tcPr>
            <w:tcW w:w="1146" w:type="dxa"/>
          </w:tcPr>
          <w:p w:rsidR="001D65CE" w:rsidRPr="00A24204" w:rsidRDefault="001D65CE" w:rsidP="00786E06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1D65CE" w:rsidRPr="00A24204" w:rsidRDefault="001D65CE" w:rsidP="00786E06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Број бирачког места</w:t>
            </w:r>
          </w:p>
        </w:tc>
        <w:tc>
          <w:tcPr>
            <w:tcW w:w="2809" w:type="dxa"/>
          </w:tcPr>
          <w:p w:rsidR="001D65CE" w:rsidRPr="00A24204" w:rsidRDefault="001D65CE" w:rsidP="00786E06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1D65CE" w:rsidRPr="00A24204" w:rsidRDefault="001D65CE" w:rsidP="00786E06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Назив бирачког места</w:t>
            </w:r>
          </w:p>
        </w:tc>
        <w:tc>
          <w:tcPr>
            <w:tcW w:w="1710" w:type="dxa"/>
          </w:tcPr>
          <w:p w:rsidR="001D65CE" w:rsidRPr="00A24204" w:rsidRDefault="001D65CE" w:rsidP="00786E06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1D65CE" w:rsidRPr="00A24204" w:rsidRDefault="001D65CE" w:rsidP="00786E06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24204">
              <w:rPr>
                <w:rFonts w:ascii="Times New Roman" w:hAnsi="Times New Roman" w:cs="Times New Roman"/>
                <w:b/>
                <w:lang w:val="sr-Cyrl-CS"/>
              </w:rPr>
              <w:t>Адреса бирачког места</w:t>
            </w:r>
          </w:p>
        </w:tc>
        <w:tc>
          <w:tcPr>
            <w:tcW w:w="3941" w:type="dxa"/>
          </w:tcPr>
          <w:p w:rsidR="001D65CE" w:rsidRPr="00A24204" w:rsidRDefault="001D65CE" w:rsidP="00786E06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1D65CE" w:rsidRPr="007C29F8" w:rsidRDefault="001D65CE" w:rsidP="00786E06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C29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Подручје са којег гласају бирачи на том бирачком месту</w:t>
            </w:r>
          </w:p>
        </w:tc>
      </w:tr>
      <w:tr w:rsidR="001D65CE" w:rsidTr="00786E06">
        <w:trPr>
          <w:trHeight w:val="1737"/>
        </w:trPr>
        <w:tc>
          <w:tcPr>
            <w:tcW w:w="1146" w:type="dxa"/>
          </w:tcPr>
          <w:p w:rsidR="001D65CE" w:rsidRDefault="001D65CE" w:rsidP="0078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D65CE" w:rsidRPr="009F3099" w:rsidRDefault="001D65CE" w:rsidP="00786E06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</w:t>
            </w:r>
          </w:p>
          <w:p w:rsidR="001D65CE" w:rsidRDefault="001D65CE" w:rsidP="0078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809" w:type="dxa"/>
          </w:tcPr>
          <w:p w:rsidR="001D65CE" w:rsidRDefault="001D65CE" w:rsidP="0078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D65CE" w:rsidRDefault="001D65CE" w:rsidP="0078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Приватне просторије </w:t>
            </w:r>
          </w:p>
          <w:p w:rsidR="001D65CE" w:rsidRDefault="003F5A3E" w:rsidP="0078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Вујице Цветковића</w:t>
            </w:r>
          </w:p>
        </w:tc>
        <w:tc>
          <w:tcPr>
            <w:tcW w:w="1710" w:type="dxa"/>
          </w:tcPr>
          <w:p w:rsidR="001D65CE" w:rsidRDefault="001D65CE" w:rsidP="0078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1D65CE" w:rsidRPr="00B72A68" w:rsidRDefault="001D65CE" w:rsidP="00786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2A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Јовац</w:t>
            </w:r>
          </w:p>
        </w:tc>
        <w:tc>
          <w:tcPr>
            <w:tcW w:w="3941" w:type="dxa"/>
          </w:tcPr>
          <w:p w:rsidR="001D65CE" w:rsidRPr="00E7703F" w:rsidRDefault="001D65CE" w:rsidP="00786E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770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Јовац, улице:</w:t>
            </w:r>
          </w:p>
          <w:p w:rsidR="001D65CE" w:rsidRPr="00943A4C" w:rsidRDefault="001D65CE" w:rsidP="00786E06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proofErr w:type="spellStart"/>
            <w:r w:rsidRPr="00E7703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Тврданска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703F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Кијевска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,</w:t>
            </w:r>
          </w:p>
          <w:p w:rsidR="001D65CE" w:rsidRPr="00824E88" w:rsidRDefault="001D65CE" w:rsidP="00786E06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proofErr w:type="spellStart"/>
            <w:r w:rsidRPr="00943A4C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Белановце</w:t>
            </w:r>
            <w:proofErr w:type="spellEnd"/>
            <w:r w:rsidRPr="00943A4C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3A4C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улице:</w:t>
            </w:r>
            <w:r w:rsidRPr="00943A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Коријашка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1D65CE" w:rsidRPr="00824E88" w:rsidRDefault="001D65CE" w:rsidP="00786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FF0000"/>
                <w:sz w:val="24"/>
                <w:szCs w:val="24"/>
              </w:rPr>
            </w:pPr>
            <w:proofErr w:type="spellStart"/>
            <w:r w:rsidRPr="00943A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Тополска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943A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Куњска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943A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Плочарска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1D65CE" w:rsidRPr="00C91867" w:rsidRDefault="001D65CE" w:rsidP="00786E06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засеоци:</w:t>
            </w:r>
            <w:r w:rsidRPr="00943A4C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Градиошт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иЦекарци</w:t>
            </w:r>
            <w:proofErr w:type="spellEnd"/>
          </w:p>
        </w:tc>
      </w:tr>
    </w:tbl>
    <w:p w:rsidR="001D65CE" w:rsidRDefault="001D65CE" w:rsidP="001D6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5CE" w:rsidRDefault="001D65CE" w:rsidP="001D6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4D98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</w:p>
    <w:p w:rsidR="001D65CE" w:rsidRPr="00122009" w:rsidRDefault="001D65CE" w:rsidP="001D65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D65CE" w:rsidRDefault="001D65CE" w:rsidP="001D65C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A7BA7">
        <w:rPr>
          <w:rFonts w:ascii="Times New Roman" w:hAnsi="Times New Roman" w:cs="Times New Roman"/>
          <w:sz w:val="24"/>
          <w:szCs w:val="24"/>
          <w:lang w:val="sr-Cyrl-CS"/>
        </w:rPr>
        <w:t xml:space="preserve">Ово Решење ступа на снагу даном доношења и објавиће се на Огласној табли Месне заједнице, Огласној табли Општинске управе Општине Владичин Хан и </w:t>
      </w:r>
      <w:proofErr w:type="spellStart"/>
      <w:r w:rsidRPr="00EA7BA7">
        <w:rPr>
          <w:rFonts w:ascii="Times New Roman" w:hAnsi="Times New Roman" w:cs="Times New Roman"/>
          <w:color w:val="000000"/>
          <w:sz w:val="24"/>
          <w:szCs w:val="24"/>
        </w:rPr>
        <w:t>инт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A7BA7">
        <w:rPr>
          <w:rFonts w:ascii="Times New Roman" w:hAnsi="Times New Roman" w:cs="Times New Roman"/>
          <w:color w:val="000000"/>
          <w:sz w:val="24"/>
          <w:szCs w:val="24"/>
        </w:rPr>
        <w:t>рнет</w:t>
      </w:r>
      <w:proofErr w:type="spellEnd"/>
      <w:r w:rsidRPr="00EA7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7BA7">
        <w:rPr>
          <w:rFonts w:ascii="Times New Roman" w:hAnsi="Times New Roman" w:cs="Times New Roman"/>
          <w:color w:val="000000"/>
          <w:sz w:val="24"/>
          <w:szCs w:val="24"/>
        </w:rPr>
        <w:t>презентацији</w:t>
      </w:r>
      <w:proofErr w:type="spellEnd"/>
      <w:r w:rsidRPr="00EA7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7BA7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EA7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7BA7">
        <w:rPr>
          <w:rFonts w:ascii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EA7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A7BA7">
        <w:rPr>
          <w:rFonts w:ascii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EA7B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65CE" w:rsidRDefault="001D65CE" w:rsidP="001D65C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65CE" w:rsidRPr="00EA7BA7" w:rsidRDefault="001D65CE" w:rsidP="001D65C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65CE" w:rsidRPr="00F815F8" w:rsidRDefault="001D65CE" w:rsidP="001D6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1D65CE" w:rsidRPr="00F815F8" w:rsidRDefault="001D65CE" w:rsidP="001D6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F8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A3E">
        <w:rPr>
          <w:rFonts w:ascii="Times New Roman" w:hAnsi="Times New Roman" w:cs="Times New Roman"/>
          <w:b/>
          <w:sz w:val="24"/>
          <w:szCs w:val="24"/>
          <w:lang w:val="sr-Cyrl-CS"/>
        </w:rPr>
        <w:t>24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.02.2025.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1D65CE" w:rsidRDefault="001D65CE" w:rsidP="001D6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335D8B">
        <w:rPr>
          <w:rFonts w:ascii="Times New Roman" w:hAnsi="Times New Roman" w:cs="Times New Roman"/>
          <w:b/>
          <w:sz w:val="24"/>
          <w:szCs w:val="24"/>
          <w:lang w:val="sr-Cyrl-CS"/>
        </w:rPr>
        <w:t>06-</w:t>
      </w:r>
      <w:r w:rsidR="003F5A3E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771FE5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771FE5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335D8B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335D8B">
        <w:rPr>
          <w:rFonts w:ascii="Times New Roman" w:hAnsi="Times New Roman" w:cs="Times New Roman"/>
          <w:b/>
          <w:sz w:val="24"/>
          <w:szCs w:val="24"/>
        </w:rPr>
        <w:t>I</w:t>
      </w:r>
    </w:p>
    <w:p w:rsidR="001D65CE" w:rsidRDefault="001D65CE" w:rsidP="001D6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</w:p>
    <w:p w:rsidR="001D65CE" w:rsidRDefault="001D65CE" w:rsidP="002567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A969D4" w:rsidRDefault="001D65CE" w:rsidP="001D65CE"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Бојана Милосављевић Величковић  </w:t>
      </w:r>
    </w:p>
    <w:sectPr w:rsidR="00A969D4" w:rsidSect="00A969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D65CE"/>
    <w:rsid w:val="001D65CE"/>
    <w:rsid w:val="0020213F"/>
    <w:rsid w:val="00242742"/>
    <w:rsid w:val="00256724"/>
    <w:rsid w:val="003F5A3E"/>
    <w:rsid w:val="00521CF0"/>
    <w:rsid w:val="00543DC7"/>
    <w:rsid w:val="00574FFE"/>
    <w:rsid w:val="007635DC"/>
    <w:rsid w:val="00771FE5"/>
    <w:rsid w:val="00857E86"/>
    <w:rsid w:val="008B5E94"/>
    <w:rsid w:val="00A969D4"/>
    <w:rsid w:val="00D172F7"/>
    <w:rsid w:val="00D73236"/>
    <w:rsid w:val="00E25B4B"/>
    <w:rsid w:val="00E26C08"/>
    <w:rsid w:val="00E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1D65CE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BodyText1">
    <w:name w:val="Body Text1"/>
    <w:basedOn w:val="Normal"/>
    <w:link w:val="Bodytext"/>
    <w:rsid w:val="001D65CE"/>
    <w:pPr>
      <w:widowControl w:val="0"/>
      <w:shd w:val="clear" w:color="auto" w:fill="FFFFFF"/>
      <w:spacing w:after="0" w:line="250" w:lineRule="exact"/>
      <w:ind w:firstLine="920"/>
      <w:jc w:val="both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1D6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4</cp:revision>
  <cp:lastPrinted>2025-02-24T12:11:00Z</cp:lastPrinted>
  <dcterms:created xsi:type="dcterms:W3CDTF">2025-02-24T12:11:00Z</dcterms:created>
  <dcterms:modified xsi:type="dcterms:W3CDTF">2025-02-24T15:24:00Z</dcterms:modified>
</cp:coreProperties>
</file>