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14E9">
        <w:rPr>
          <w:rFonts w:ascii="Times New Roman" w:hAnsi="Times New Roman"/>
          <w:lang w:val="sr-Cyrl-CS"/>
        </w:rPr>
        <w:t xml:space="preserve">На основу члана 25. Закона о јавном информисању и медијима („Службени гласник </w:t>
      </w:r>
      <w:r w:rsidR="00B6421F">
        <w:rPr>
          <w:rFonts w:ascii="Times New Roman" w:hAnsi="Times New Roman"/>
          <w:sz w:val="24"/>
          <w:szCs w:val="24"/>
          <w:lang w:val="sr-Cyrl-CS"/>
        </w:rPr>
        <w:t>Републике Србије“, број 83/</w:t>
      </w:r>
      <w:r w:rsidRPr="00C2360E">
        <w:rPr>
          <w:rFonts w:ascii="Times New Roman" w:hAnsi="Times New Roman"/>
          <w:sz w:val="24"/>
          <w:szCs w:val="24"/>
          <w:lang w:val="sr-Cyrl-CS"/>
        </w:rPr>
        <w:t>14</w:t>
      </w:r>
      <w:r w:rsidR="00201FD7">
        <w:rPr>
          <w:rFonts w:ascii="Times New Roman" w:hAnsi="Times New Roman"/>
          <w:sz w:val="24"/>
          <w:szCs w:val="24"/>
        </w:rPr>
        <w:t>,</w:t>
      </w:r>
      <w:r w:rsidR="00A142A1">
        <w:rPr>
          <w:rFonts w:ascii="Times New Roman" w:hAnsi="Times New Roman"/>
          <w:sz w:val="24"/>
          <w:szCs w:val="24"/>
        </w:rPr>
        <w:t xml:space="preserve"> </w:t>
      </w:r>
      <w:r w:rsidR="00A142A1">
        <w:rPr>
          <w:rFonts w:ascii="Times New Roman" w:hAnsi="Times New Roman"/>
          <w:sz w:val="24"/>
          <w:szCs w:val="24"/>
          <w:lang w:val="sr-Cyrl-CS"/>
        </w:rPr>
        <w:t>58/15</w:t>
      </w:r>
      <w:r w:rsidR="00201FD7">
        <w:rPr>
          <w:rFonts w:ascii="Times New Roman" w:hAnsi="Times New Roman"/>
          <w:sz w:val="24"/>
          <w:szCs w:val="24"/>
        </w:rPr>
        <w:t>,12/16-</w:t>
      </w:r>
      <w:r w:rsidR="00201FD7">
        <w:rPr>
          <w:rFonts w:ascii="Times New Roman" w:hAnsi="Times New Roman"/>
          <w:sz w:val="24"/>
          <w:szCs w:val="24"/>
          <w:lang w:val="sr-Cyrl-CS"/>
        </w:rPr>
        <w:t>аутентично тумачење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), члана 24.  Правилника о </w:t>
      </w:r>
      <w:proofErr w:type="spellStart"/>
      <w:r w:rsidRPr="00C2360E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Pr="00C2360E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</w:t>
      </w:r>
      <w:r w:rsidR="00201FD7">
        <w:rPr>
          <w:rFonts w:ascii="Times New Roman" w:hAnsi="Times New Roman"/>
          <w:sz w:val="24"/>
          <w:szCs w:val="24"/>
          <w:lang w:val="sr-Cyrl-CS"/>
        </w:rPr>
        <w:t>бени гласник Републике Србије“,</w:t>
      </w:r>
      <w:r w:rsidRPr="00C2360E">
        <w:rPr>
          <w:rFonts w:ascii="Times New Roman" w:hAnsi="Times New Roman"/>
          <w:sz w:val="24"/>
          <w:szCs w:val="24"/>
          <w:lang w:val="sr-Cyrl-CS"/>
        </w:rPr>
        <w:t>број:</w:t>
      </w:r>
      <w:r w:rsidR="00201FD7">
        <w:rPr>
          <w:rFonts w:ascii="Times New Roman" w:hAnsi="Times New Roman"/>
          <w:sz w:val="24"/>
          <w:szCs w:val="24"/>
          <w:lang w:val="sr-Cyrl-CS"/>
        </w:rPr>
        <w:t>16/</w:t>
      </w:r>
      <w:r w:rsidRPr="00C2360E">
        <w:rPr>
          <w:rFonts w:ascii="Times New Roman" w:hAnsi="Times New Roman"/>
          <w:sz w:val="24"/>
          <w:szCs w:val="24"/>
          <w:lang w:val="sr-Cyrl-CS"/>
        </w:rPr>
        <w:t>1</w:t>
      </w:r>
      <w:r w:rsidR="00201FD7">
        <w:rPr>
          <w:rFonts w:ascii="Times New Roman" w:hAnsi="Times New Roman"/>
          <w:sz w:val="24"/>
          <w:szCs w:val="24"/>
          <w:lang w:val="sr-Cyrl-CS"/>
        </w:rPr>
        <w:t>6</w:t>
      </w:r>
      <w:r w:rsidR="00FB20DE">
        <w:rPr>
          <w:rFonts w:ascii="Times New Roman" w:hAnsi="Times New Roman"/>
          <w:sz w:val="24"/>
          <w:szCs w:val="24"/>
        </w:rPr>
        <w:t xml:space="preserve"> </w:t>
      </w:r>
      <w:r w:rsidR="004862E0">
        <w:rPr>
          <w:rFonts w:ascii="Times New Roman" w:hAnsi="Times New Roman"/>
          <w:sz w:val="24"/>
          <w:szCs w:val="24"/>
        </w:rPr>
        <w:t>и 8/</w:t>
      </w:r>
      <w:r w:rsidR="00C2037A">
        <w:rPr>
          <w:rFonts w:ascii="Times New Roman" w:hAnsi="Times New Roman"/>
          <w:sz w:val="24"/>
          <w:szCs w:val="24"/>
        </w:rPr>
        <w:t>1</w:t>
      </w:r>
      <w:r w:rsidR="004862E0">
        <w:rPr>
          <w:rFonts w:ascii="Times New Roman" w:hAnsi="Times New Roman"/>
          <w:sz w:val="24"/>
          <w:szCs w:val="24"/>
        </w:rPr>
        <w:t>7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30. Одлуке о Општинском већу Општине Владичин Хан („Службени гласник </w:t>
      </w:r>
      <w:r w:rsidR="000E7377">
        <w:rPr>
          <w:rFonts w:ascii="Times New Roman" w:hAnsi="Times New Roman"/>
          <w:color w:val="000000"/>
          <w:sz w:val="24"/>
          <w:szCs w:val="24"/>
        </w:rPr>
        <w:t>Града Врања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>", бр</w:t>
      </w:r>
      <w:r w:rsidR="00497EF5">
        <w:rPr>
          <w:rFonts w:ascii="Times New Roman" w:hAnsi="Times New Roman"/>
          <w:color w:val="000000"/>
          <w:sz w:val="24"/>
          <w:szCs w:val="24"/>
          <w:lang w:val="sr-Cyrl-CS"/>
        </w:rPr>
        <w:t>ој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E7377">
        <w:rPr>
          <w:rFonts w:ascii="Times New Roman" w:hAnsi="Times New Roman"/>
          <w:color w:val="000000"/>
          <w:sz w:val="24"/>
          <w:szCs w:val="24"/>
          <w:lang w:val="sr-Cyrl-CS"/>
        </w:rPr>
        <w:t>09/2019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 xml:space="preserve"> члана </w:t>
      </w:r>
      <w:r w:rsidR="00F622B2">
        <w:rPr>
          <w:rFonts w:ascii="Times New Roman" w:hAnsi="Times New Roman"/>
          <w:sz w:val="24"/>
          <w:szCs w:val="24"/>
        </w:rPr>
        <w:t>73.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 xml:space="preserve"> Пословника Општинског већа Општине Владичин Хан  („Службени гла</w:t>
      </w:r>
      <w:r w:rsidR="00F12781">
        <w:rPr>
          <w:rFonts w:ascii="Times New Roman" w:hAnsi="Times New Roman"/>
          <w:sz w:val="24"/>
          <w:szCs w:val="24"/>
          <w:lang w:val="sr-Cyrl-CS"/>
        </w:rPr>
        <w:t>сник  града Врања“, број</w:t>
      </w:r>
      <w:r w:rsidR="00497E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22B2">
        <w:rPr>
          <w:rFonts w:ascii="Times New Roman" w:hAnsi="Times New Roman"/>
          <w:sz w:val="24"/>
          <w:szCs w:val="24"/>
          <w:lang w:val="sr-Cyrl-CS"/>
        </w:rPr>
        <w:t>31/20</w:t>
      </w:r>
      <w:r w:rsidR="00F12781">
        <w:rPr>
          <w:rFonts w:ascii="Times New Roman" w:hAnsi="Times New Roman"/>
          <w:sz w:val="24"/>
          <w:szCs w:val="24"/>
          <w:lang w:val="sr-Cyrl-CS"/>
        </w:rPr>
        <w:t>), Општинско веће општине В</w:t>
      </w:r>
      <w:r w:rsidR="00504B6A">
        <w:rPr>
          <w:rFonts w:ascii="Times New Roman" w:hAnsi="Times New Roman"/>
          <w:sz w:val="24"/>
          <w:szCs w:val="24"/>
          <w:lang w:val="sr-Cyrl-CS"/>
        </w:rPr>
        <w:t xml:space="preserve">ладичин Хан 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</w:t>
      </w:r>
      <w:r w:rsidR="00F622B2">
        <w:rPr>
          <w:rFonts w:ascii="Times New Roman" w:hAnsi="Times New Roman"/>
          <w:sz w:val="24"/>
          <w:szCs w:val="24"/>
        </w:rPr>
        <w:t>11.05.2021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.године, донело је 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СУФИНАНСИРАЊЕ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ПРОЈЕКАТА ИЗ БУЏЕТА ОПШТИНЕ ВЛАДИЧИН ХАН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КОЈИМА СЕ ОСТВАРУЈЕ ЈАВНИ ИНТЕРЕС У ОБЛАСТИ ЈАВНОГ ИНФОРМИСАЊА ЗА 20</w:t>
      </w:r>
      <w:r w:rsidR="000E7377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F622B2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0BE9" w:rsidRPr="00AE0BE9" w:rsidRDefault="00BB43B0" w:rsidP="0026575F">
      <w:pPr>
        <w:tabs>
          <w:tab w:val="left" w:pos="9072"/>
        </w:tabs>
        <w:autoSpaceDE w:val="0"/>
        <w:autoSpaceDN w:val="0"/>
        <w:adjustRightInd w:val="0"/>
        <w:spacing w:after="0"/>
        <w:ind w:right="32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Овим Решењем утврђује се расподела средстава</w:t>
      </w:r>
      <w:r w:rsidR="005843C7">
        <w:rPr>
          <w:rFonts w:ascii="Times New Roman" w:hAnsi="Times New Roman"/>
          <w:sz w:val="24"/>
          <w:szCs w:val="24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опредељених</w:t>
      </w:r>
      <w:r w:rsidR="005C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B0D">
        <w:rPr>
          <w:rFonts w:ascii="Times New Roman" w:hAnsi="Times New Roman"/>
          <w:sz w:val="24"/>
          <w:szCs w:val="24"/>
        </w:rPr>
        <w:t>на</w:t>
      </w:r>
      <w:proofErr w:type="spellEnd"/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0B0D">
        <w:rPr>
          <w:rFonts w:ascii="Times New Roman" w:hAnsi="Times New Roman"/>
          <w:sz w:val="24"/>
          <w:szCs w:val="24"/>
          <w:lang w:val="sr-Cyrl-CS"/>
        </w:rPr>
        <w:t xml:space="preserve">основу </w:t>
      </w:r>
      <w:r w:rsidR="00167331" w:rsidRPr="00167331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AE0BE9" w:rsidRPr="00AE0BE9">
        <w:rPr>
          <w:rFonts w:ascii="Times New Roman" w:hAnsi="Times New Roman"/>
          <w:sz w:val="24"/>
          <w:szCs w:val="24"/>
          <w:lang w:val="sr-Cyrl-CS"/>
        </w:rPr>
        <w:t>4. раздео 5, Програм 1</w:t>
      </w:r>
      <w:r w:rsidR="00AE0BE9" w:rsidRPr="00AE0BE9">
        <w:rPr>
          <w:rFonts w:ascii="Times New Roman" w:hAnsi="Times New Roman"/>
          <w:sz w:val="24"/>
          <w:szCs w:val="24"/>
        </w:rPr>
        <w:t>3</w:t>
      </w:r>
      <w:r w:rsidR="00AE0BE9" w:rsidRPr="00AE0BE9">
        <w:rPr>
          <w:rFonts w:ascii="Times New Roman" w:hAnsi="Times New Roman"/>
          <w:sz w:val="24"/>
          <w:szCs w:val="24"/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423 – услуге по уговору, позиција 102. Одлуке о буџету општине Владичин Хан за 202</w:t>
      </w:r>
      <w:r w:rsidR="00AE0BE9" w:rsidRPr="00AE0BE9">
        <w:rPr>
          <w:rFonts w:ascii="Times New Roman" w:hAnsi="Times New Roman"/>
          <w:sz w:val="24"/>
          <w:szCs w:val="24"/>
        </w:rPr>
        <w:t>1</w:t>
      </w:r>
      <w:r w:rsidR="00AE0BE9" w:rsidRPr="00AE0BE9">
        <w:rPr>
          <w:rFonts w:ascii="Times New Roman" w:hAnsi="Times New Roman"/>
          <w:sz w:val="24"/>
          <w:szCs w:val="24"/>
          <w:lang w:val="sr-Cyrl-CS"/>
        </w:rPr>
        <w:t>. годину („Службени гласник града Врања“, број: 3</w:t>
      </w:r>
      <w:r w:rsidR="00AE0BE9" w:rsidRPr="00AE0BE9">
        <w:rPr>
          <w:rFonts w:ascii="Times New Roman" w:hAnsi="Times New Roman"/>
          <w:sz w:val="24"/>
          <w:szCs w:val="24"/>
        </w:rPr>
        <w:t>9</w:t>
      </w:r>
      <w:r w:rsidR="00AE0BE9" w:rsidRPr="00AE0BE9">
        <w:rPr>
          <w:rFonts w:ascii="Times New Roman" w:hAnsi="Times New Roman"/>
          <w:sz w:val="24"/>
          <w:szCs w:val="24"/>
          <w:lang w:val="sr-Cyrl-CS"/>
        </w:rPr>
        <w:t>/20</w:t>
      </w:r>
      <w:r w:rsidR="00AE0BE9" w:rsidRPr="00AE0BE9">
        <w:rPr>
          <w:rFonts w:ascii="Times New Roman" w:hAnsi="Times New Roman"/>
          <w:sz w:val="24"/>
          <w:szCs w:val="24"/>
        </w:rPr>
        <w:t>20</w:t>
      </w:r>
      <w:r w:rsidR="00AE0BE9" w:rsidRPr="00AE0BE9">
        <w:rPr>
          <w:rFonts w:ascii="Times New Roman" w:hAnsi="Times New Roman"/>
          <w:sz w:val="24"/>
          <w:szCs w:val="24"/>
          <w:lang w:val="sr-Cyrl-CS"/>
        </w:rPr>
        <w:t>)</w:t>
      </w:r>
    </w:p>
    <w:p w:rsidR="001F3154" w:rsidRPr="001F3154" w:rsidRDefault="001F3154" w:rsidP="0026575F">
      <w:pPr>
        <w:tabs>
          <w:tab w:val="left" w:pos="9072"/>
        </w:tabs>
        <w:autoSpaceDE w:val="0"/>
        <w:autoSpaceDN w:val="0"/>
        <w:adjustRightInd w:val="0"/>
        <w:spacing w:after="0"/>
        <w:ind w:right="32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додељују</w:t>
      </w:r>
      <w:proofErr w:type="spellEnd"/>
      <w:r>
        <w:rPr>
          <w:rFonts w:ascii="Times New Roman" w:hAnsi="Times New Roman"/>
          <w:sz w:val="24"/>
          <w:szCs w:val="24"/>
        </w:rPr>
        <w:t xml:space="preserve"> овим решењем за суфинасирање пројеката из буџета Општине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AE0B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1E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одину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износе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  <w:r w:rsidR="00AE0B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4EF5" w:rsidRDefault="00F0027E" w:rsidP="00167331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подносиоцима пројекта, и то:</w:t>
      </w:r>
    </w:p>
    <w:p w:rsidR="00B34DF9" w:rsidRDefault="00B34DF9" w:rsidP="00167331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3275"/>
        <w:gridCol w:w="2983"/>
        <w:gridCol w:w="1898"/>
        <w:gridCol w:w="1881"/>
      </w:tblGrid>
      <w:tr w:rsidR="00B851EF" w:rsidRPr="00897C15" w:rsidTr="0011795B">
        <w:trPr>
          <w:trHeight w:val="872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B851EF" w:rsidRPr="000B774D" w:rsidRDefault="00B851EF" w:rsidP="00D266DF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275" w:type="dxa"/>
          </w:tcPr>
          <w:p w:rsidR="00B851EF" w:rsidRPr="00897C15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2983" w:type="dxa"/>
          </w:tcPr>
          <w:p w:rsidR="00B851EF" w:rsidRPr="00897C15" w:rsidRDefault="00B851EF" w:rsidP="00D2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1898" w:type="dxa"/>
          </w:tcPr>
          <w:p w:rsidR="00B851EF" w:rsidRPr="00526B6C" w:rsidRDefault="00B851EF" w:rsidP="00D266DF">
            <w:pPr>
              <w:tabs>
                <w:tab w:val="left" w:pos="17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26B6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Износ тражених средстава</w:t>
            </w:r>
          </w:p>
        </w:tc>
        <w:tc>
          <w:tcPr>
            <w:tcW w:w="1881" w:type="dxa"/>
          </w:tcPr>
          <w:p w:rsidR="00B851EF" w:rsidRPr="00526B6C" w:rsidRDefault="00B851EF" w:rsidP="002657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26B6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Износ</w:t>
            </w:r>
          </w:p>
          <w:p w:rsidR="00B851EF" w:rsidRPr="00897C15" w:rsidRDefault="00B851EF" w:rsidP="0026575F">
            <w:pPr>
              <w:tabs>
                <w:tab w:val="left" w:pos="14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6B6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додељених средстава</w:t>
            </w:r>
          </w:p>
        </w:tc>
      </w:tr>
      <w:tr w:rsidR="00B851EF" w:rsidRPr="00526B6C" w:rsidTr="0011795B">
        <w:trPr>
          <w:trHeight w:val="1984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C25C7A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3275" w:type="dxa"/>
          </w:tcPr>
          <w:p w:rsidR="00B851EF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/>
              </w:rPr>
            </w:pPr>
          </w:p>
          <w:p w:rsidR="0026575F" w:rsidRPr="0026575F" w:rsidRDefault="0026575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/>
              </w:rPr>
            </w:pPr>
          </w:p>
          <w:p w:rsidR="00B851EF" w:rsidRDefault="00B851EF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ИПЦ </w:t>
            </w:r>
            <w:proofErr w:type="spellStart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>општине</w:t>
            </w:r>
            <w:proofErr w:type="spellEnd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>Владичин</w:t>
            </w:r>
            <w:proofErr w:type="spellEnd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>Хан</w:t>
            </w:r>
            <w:proofErr w:type="spellEnd"/>
          </w:p>
          <w:p w:rsidR="00B851EF" w:rsidRDefault="00B851EF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>доо</w:t>
            </w:r>
            <w:proofErr w:type="spellEnd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>Влад</w:t>
            </w:r>
            <w:proofErr w:type="spellEnd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>Хан</w:t>
            </w:r>
            <w:proofErr w:type="spellEnd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851EF" w:rsidRPr="00EB4E5F" w:rsidRDefault="00B851EF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>Снежана</w:t>
            </w:r>
            <w:proofErr w:type="spellEnd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E5F">
              <w:rPr>
                <w:rFonts w:ascii="Times New Roman" w:hAnsi="Times New Roman"/>
                <w:color w:val="000000"/>
                <w:sz w:val="20"/>
                <w:szCs w:val="20"/>
              </w:rPr>
              <w:t>Динић</w:t>
            </w:r>
            <w:proofErr w:type="spellEnd"/>
          </w:p>
          <w:p w:rsidR="00B851EF" w:rsidRPr="00EB4E5F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B851EF" w:rsidRPr="00EB4E5F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3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115939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15939">
              <w:rPr>
                <w:rFonts w:ascii="Times New Roman" w:hAnsi="Times New Roman"/>
                <w:sz w:val="20"/>
                <w:szCs w:val="20"/>
                <w:lang w:val="sr-Cyrl-CS"/>
              </w:rPr>
              <w:t>„ОРГАНСКА МАЛИНА“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761B34" w:rsidRDefault="00B851EF" w:rsidP="0026575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808.000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</w:rPr>
            </w:pPr>
          </w:p>
          <w:p w:rsidR="00B851EF" w:rsidRPr="00526B6C" w:rsidRDefault="00B851EF" w:rsidP="0026575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435</w:t>
            </w:r>
            <w:r w:rsidRPr="00526B6C">
              <w:rPr>
                <w:rFonts w:ascii="Times New Roman" w:hAnsi="Times New Roman"/>
                <w:b/>
                <w:bCs/>
              </w:rPr>
              <w:t>.000</w:t>
            </w:r>
          </w:p>
        </w:tc>
      </w:tr>
      <w:tr w:rsidR="00B851EF" w:rsidRPr="00EB4E5F" w:rsidTr="0011795B">
        <w:trPr>
          <w:trHeight w:val="2600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C25C7A" w:rsidRDefault="00B851EF" w:rsidP="00D266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3275" w:type="dxa"/>
          </w:tcPr>
          <w:p w:rsidR="00B851EF" w:rsidRDefault="00B851EF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  <w:p w:rsidR="0026575F" w:rsidRDefault="0026575F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  <w:p w:rsidR="0026575F" w:rsidRPr="0026575F" w:rsidRDefault="0026575F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  <w:p w:rsidR="00B851EF" w:rsidRPr="0026575F" w:rsidRDefault="00B851EF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EB4E5F">
              <w:rPr>
                <w:rFonts w:ascii="Times New Roman" w:hAnsi="Times New Roman"/>
                <w:color w:val="000000"/>
                <w:lang w:val="sr-Cyrl-CS"/>
              </w:rPr>
              <w:t>Центар за едукацију и развој/</w:t>
            </w:r>
            <w:proofErr w:type="spellStart"/>
            <w:r w:rsidRPr="00EB4E5F">
              <w:rPr>
                <w:rFonts w:ascii="Times New Roman" w:hAnsi="Times New Roman"/>
                <w:color w:val="000000"/>
                <w:lang w:val="sr-Cyrl-CS"/>
              </w:rPr>
              <w:t>Југмедиа</w:t>
            </w:r>
            <w:proofErr w:type="spellEnd"/>
          </w:p>
        </w:tc>
        <w:tc>
          <w:tcPr>
            <w:tcW w:w="2983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26575F" w:rsidRDefault="0026575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B851EF" w:rsidRPr="00115939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159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„ПУТЕВИМА ДО ЧИСТЕ ВОДЕ“</w:t>
            </w: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Pr="00761B34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26575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520.000</w:t>
            </w:r>
          </w:p>
          <w:p w:rsidR="00B851EF" w:rsidRPr="00060F78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</w:rPr>
            </w:pPr>
          </w:p>
          <w:p w:rsidR="00B851EF" w:rsidRPr="00027FF7" w:rsidRDefault="00B851EF" w:rsidP="0026575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</w:rPr>
            </w:pPr>
            <w:r w:rsidRPr="00027FF7">
              <w:rPr>
                <w:rFonts w:ascii="Times New Roman" w:hAnsi="Times New Roman"/>
                <w:b/>
                <w:bCs/>
              </w:rPr>
              <w:t>240.000</w:t>
            </w:r>
          </w:p>
          <w:p w:rsidR="00B851EF" w:rsidRPr="00EB4E5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B851EF" w:rsidRPr="00EB4E5F" w:rsidTr="0011795B"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060F78" w:rsidRDefault="00B851EF" w:rsidP="003E0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60F78"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3275" w:type="dxa"/>
          </w:tcPr>
          <w:p w:rsidR="00B851EF" w:rsidRDefault="00B851EF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4E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Радио телевизија Врање </w:t>
            </w:r>
            <w:proofErr w:type="spellStart"/>
            <w:r w:rsidRPr="00EB4E5F">
              <w:rPr>
                <w:rFonts w:ascii="Times New Roman" w:hAnsi="Times New Roman"/>
                <w:sz w:val="20"/>
                <w:szCs w:val="20"/>
                <w:lang w:val="sr-Cyrl-CS"/>
              </w:rPr>
              <w:t>доо</w:t>
            </w:r>
            <w:proofErr w:type="spellEnd"/>
            <w:r w:rsidRPr="00EB4E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Врање </w:t>
            </w:r>
          </w:p>
          <w:p w:rsidR="00B851EF" w:rsidRDefault="00B851EF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4E5F">
              <w:rPr>
                <w:rFonts w:ascii="Times New Roman" w:hAnsi="Times New Roman"/>
                <w:sz w:val="20"/>
                <w:szCs w:val="20"/>
                <w:lang w:val="sr-Cyrl-CS"/>
              </w:rPr>
              <w:t>Зоран Величковић</w:t>
            </w:r>
          </w:p>
          <w:p w:rsidR="003E0277" w:rsidRPr="00EB4E5F" w:rsidRDefault="003E0277" w:rsidP="0026575F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83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Pr="00115939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159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„ХАНСКА ПАНОРАМА“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B851EF" w:rsidRPr="00060F78" w:rsidRDefault="00B851EF" w:rsidP="0026575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1.000</w:t>
            </w:r>
            <w:r w:rsidRPr="00060F78">
              <w:rPr>
                <w:rFonts w:ascii="Times New Roman" w:hAnsi="Times New Roman"/>
                <w:lang w:val="sr-Cyrl-CS"/>
              </w:rPr>
              <w:t>.000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B851EF" w:rsidRPr="00EB4E5F" w:rsidRDefault="00B851EF" w:rsidP="0026575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  <w:r w:rsidRPr="0056433A">
              <w:rPr>
                <w:rFonts w:ascii="Times New Roman" w:hAnsi="Times New Roman"/>
                <w:b/>
                <w:bCs/>
                <w:lang w:val="sr-Cyrl-CS"/>
              </w:rPr>
              <w:t>0.000</w:t>
            </w:r>
          </w:p>
        </w:tc>
      </w:tr>
      <w:tr w:rsidR="00B851EF" w:rsidRPr="00526B6C" w:rsidTr="0011795B">
        <w:trPr>
          <w:trHeight w:val="1412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Default="00B851EF" w:rsidP="003E0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60F78">
              <w:rPr>
                <w:rFonts w:ascii="Times New Roman" w:hAnsi="Times New Roman"/>
                <w:b/>
                <w:lang w:val="sr-Cyrl-CS"/>
              </w:rPr>
              <w:t>4.</w:t>
            </w:r>
          </w:p>
          <w:p w:rsidR="00B851EF" w:rsidRDefault="00B851EF" w:rsidP="00D266DF">
            <w:pPr>
              <w:rPr>
                <w:rFonts w:ascii="Times New Roman" w:hAnsi="Times New Roman"/>
                <w:lang w:val="sr-Cyrl-CS"/>
              </w:rPr>
            </w:pPr>
          </w:p>
          <w:p w:rsidR="00B851EF" w:rsidRPr="00C25C7A" w:rsidRDefault="00B851EF" w:rsidP="00D266D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75" w:type="dxa"/>
          </w:tcPr>
          <w:p w:rsidR="00B851EF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56433A" w:rsidRDefault="00B851EF" w:rsidP="004140A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433A">
              <w:rPr>
                <w:rFonts w:ascii="Times New Roman" w:hAnsi="Times New Roman"/>
                <w:sz w:val="20"/>
                <w:szCs w:val="20"/>
                <w:lang w:val="sr-Cyrl-CS"/>
              </w:rPr>
              <w:t>Удружење грађана „</w:t>
            </w:r>
            <w:proofErr w:type="spellStart"/>
            <w:r w:rsidRPr="0056433A">
              <w:rPr>
                <w:rFonts w:ascii="Times New Roman" w:hAnsi="Times New Roman"/>
                <w:sz w:val="20"/>
                <w:szCs w:val="20"/>
                <w:lang w:val="sr-Cyrl-CS"/>
              </w:rPr>
              <w:t>Бујановачке</w:t>
            </w:r>
            <w:proofErr w:type="spellEnd"/>
            <w:r w:rsidRPr="0056433A"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</w:p>
          <w:p w:rsidR="00B851EF" w:rsidRPr="006C0E42" w:rsidRDefault="00B851EF" w:rsidP="004140A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56433A">
              <w:rPr>
                <w:rFonts w:ascii="Times New Roman" w:hAnsi="Times New Roman"/>
                <w:sz w:val="20"/>
                <w:szCs w:val="20"/>
                <w:lang w:val="sr-Cyrl-CS"/>
              </w:rPr>
              <w:t>Никола Лазић</w:t>
            </w:r>
          </w:p>
        </w:tc>
        <w:tc>
          <w:tcPr>
            <w:tcW w:w="2983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Pr="00115939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159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„НОВИНАРСТВО НЕМА НАЦИЈУ“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B851EF" w:rsidRPr="00F8097E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526B6C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526B6C">
              <w:rPr>
                <w:rFonts w:ascii="Times New Roman" w:hAnsi="Times New Roman"/>
                <w:b/>
                <w:bCs/>
              </w:rPr>
              <w:t>0.000</w:t>
            </w:r>
          </w:p>
        </w:tc>
      </w:tr>
      <w:tr w:rsidR="00B851EF" w:rsidRPr="0002366E" w:rsidTr="0011795B">
        <w:trPr>
          <w:trHeight w:val="255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0D25E5" w:rsidRDefault="00B851EF" w:rsidP="00191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5.</w:t>
            </w:r>
          </w:p>
        </w:tc>
        <w:tc>
          <w:tcPr>
            <w:tcW w:w="3275" w:type="dxa"/>
          </w:tcPr>
          <w:p w:rsidR="00B851EF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Default="00B851EF" w:rsidP="004140A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08C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ТВ Инфо пулс </w:t>
            </w:r>
            <w:proofErr w:type="spellStart"/>
            <w:r w:rsidRPr="00CE08C1">
              <w:rPr>
                <w:rFonts w:ascii="Times New Roman" w:hAnsi="Times New Roman"/>
                <w:sz w:val="20"/>
                <w:szCs w:val="20"/>
                <w:lang w:val="sr-Cyrl-CS"/>
              </w:rPr>
              <w:t>доо</w:t>
            </w:r>
            <w:proofErr w:type="spellEnd"/>
            <w:r w:rsidRPr="00CE08C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Врање </w:t>
            </w:r>
          </w:p>
          <w:p w:rsidR="00B851EF" w:rsidRPr="00CE08C1" w:rsidRDefault="00B851EF" w:rsidP="004140A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08C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Ивана Ђорђевић </w:t>
            </w:r>
            <w:proofErr w:type="spellStart"/>
            <w:r w:rsidRPr="00CE08C1">
              <w:rPr>
                <w:rFonts w:ascii="Times New Roman" w:hAnsi="Times New Roman"/>
                <w:sz w:val="20"/>
                <w:szCs w:val="20"/>
                <w:lang w:val="sr-Cyrl-CS"/>
              </w:rPr>
              <w:t>Методиев</w:t>
            </w:r>
            <w:proofErr w:type="spellEnd"/>
          </w:p>
        </w:tc>
        <w:tc>
          <w:tcPr>
            <w:tcW w:w="2983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115939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15939">
              <w:rPr>
                <w:rFonts w:ascii="Times New Roman" w:hAnsi="Times New Roman"/>
                <w:sz w:val="20"/>
                <w:szCs w:val="20"/>
                <w:lang w:val="sr-Cyrl-CS"/>
              </w:rPr>
              <w:t>„СВЕТИЊЕ ХАНСКОГ КРАЈА“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56433A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806.500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B851EF" w:rsidRPr="0002366E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2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00.000</w:t>
            </w:r>
          </w:p>
        </w:tc>
      </w:tr>
      <w:tr w:rsidR="00B851EF" w:rsidRPr="0002366E" w:rsidTr="0011795B">
        <w:trPr>
          <w:trHeight w:val="270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0D25E5" w:rsidRDefault="00B851EF" w:rsidP="003E0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6.</w:t>
            </w:r>
          </w:p>
        </w:tc>
        <w:tc>
          <w:tcPr>
            <w:tcW w:w="3275" w:type="dxa"/>
          </w:tcPr>
          <w:p w:rsidR="00B851EF" w:rsidRPr="004140AB" w:rsidRDefault="00B851EF" w:rsidP="004140AB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ab/>
            </w:r>
          </w:p>
          <w:p w:rsidR="00B851EF" w:rsidRPr="00CE08C1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CE08C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Врањска</w:t>
            </w:r>
            <w:proofErr w:type="spellEnd"/>
            <w:r w:rsidRPr="00CE08C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плус </w:t>
            </w:r>
            <w:proofErr w:type="spellStart"/>
            <w:r w:rsidRPr="00CE08C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доо</w:t>
            </w:r>
            <w:proofErr w:type="spellEnd"/>
            <w:r w:rsidRPr="00CE08C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Врање</w:t>
            </w:r>
          </w:p>
        </w:tc>
        <w:tc>
          <w:tcPr>
            <w:tcW w:w="2983" w:type="dxa"/>
          </w:tcPr>
          <w:p w:rsidR="00B851EF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B851EF" w:rsidRPr="00115939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159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„ПУТ КА БОЉЕМ“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B851EF" w:rsidRPr="000D25E5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1.00</w:t>
            </w:r>
            <w:r w:rsidRPr="000D25E5">
              <w:rPr>
                <w:rFonts w:ascii="Times New Roman" w:hAnsi="Times New Roman"/>
                <w:lang w:val="sr-Cyrl-CS"/>
              </w:rPr>
              <w:t>0.000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02366E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02366E">
              <w:rPr>
                <w:rFonts w:ascii="Times New Roman" w:hAnsi="Times New Roman"/>
                <w:b/>
                <w:bCs/>
                <w:lang w:val="sr-Cyrl-CS"/>
              </w:rPr>
              <w:t>300.000</w:t>
            </w:r>
          </w:p>
        </w:tc>
      </w:tr>
      <w:tr w:rsidR="00B851EF" w:rsidRPr="0002366E" w:rsidTr="0011795B">
        <w:trPr>
          <w:trHeight w:val="270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0D25E5" w:rsidRDefault="00B851EF" w:rsidP="003E0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</w:tc>
        <w:tc>
          <w:tcPr>
            <w:tcW w:w="3275" w:type="dxa"/>
          </w:tcPr>
          <w:p w:rsidR="00B851EF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Pr="00470150" w:rsidRDefault="00B851EF" w:rsidP="004140A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47015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ОК РАДИО </w:t>
            </w:r>
            <w:proofErr w:type="spellStart"/>
            <w:r w:rsidRPr="0047015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д.о.о</w:t>
            </w:r>
            <w:proofErr w:type="spellEnd"/>
            <w:r w:rsidRPr="0047015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Врање</w:t>
            </w:r>
          </w:p>
          <w:p w:rsidR="00B851EF" w:rsidRPr="000B774D" w:rsidRDefault="00B851EF" w:rsidP="004140A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7015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Оливера </w:t>
            </w:r>
            <w:proofErr w:type="spellStart"/>
            <w:r w:rsidRPr="0047015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Владковић</w:t>
            </w:r>
            <w:proofErr w:type="spellEnd"/>
          </w:p>
        </w:tc>
        <w:tc>
          <w:tcPr>
            <w:tcW w:w="2983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Pr="009E7F18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159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„ВЛАДИЧИН ХАН, МОЈ ДОМ-МЛАДИ И МИГРАЦИЈЕ</w:t>
            </w:r>
            <w:r>
              <w:rPr>
                <w:rFonts w:ascii="Times New Roman" w:hAnsi="Times New Roman"/>
                <w:color w:val="000000"/>
                <w:lang w:val="sr-Cyrl-CS"/>
              </w:rPr>
              <w:t>“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0D25E5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660.000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02366E" w:rsidRDefault="00B851EF" w:rsidP="004140AB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1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00.000</w:t>
            </w:r>
          </w:p>
        </w:tc>
      </w:tr>
      <w:tr w:rsidR="00B851EF" w:rsidRPr="0002366E" w:rsidTr="0011795B">
        <w:trPr>
          <w:trHeight w:val="323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C25C7A" w:rsidRDefault="00B851EF" w:rsidP="003E0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8.</w:t>
            </w:r>
          </w:p>
        </w:tc>
        <w:tc>
          <w:tcPr>
            <w:tcW w:w="3275" w:type="dxa"/>
          </w:tcPr>
          <w:p w:rsidR="003E0277" w:rsidRDefault="003E0277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1EF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0150">
              <w:rPr>
                <w:rFonts w:ascii="Times New Roman" w:hAnsi="Times New Roman"/>
                <w:sz w:val="20"/>
                <w:szCs w:val="20"/>
                <w:lang w:val="sr-Cyrl-CS"/>
              </w:rPr>
              <w:t>Агенција за производњу кинематографских дела, аудио визуелних производа и ТВ програма “</w:t>
            </w:r>
            <w:proofErr w:type="spellStart"/>
            <w:r w:rsidRPr="00470150">
              <w:rPr>
                <w:rFonts w:ascii="Times New Roman" w:hAnsi="Times New Roman"/>
                <w:sz w:val="20"/>
                <w:szCs w:val="20"/>
                <w:lang w:val="sr-Cyrl-CS"/>
              </w:rPr>
              <w:t>Helloanimation</w:t>
            </w:r>
            <w:proofErr w:type="spellEnd"/>
            <w:r w:rsidRPr="00470150">
              <w:rPr>
                <w:rFonts w:ascii="Times New Roman" w:hAnsi="Times New Roman"/>
                <w:sz w:val="20"/>
                <w:szCs w:val="20"/>
                <w:lang w:val="sr-Cyrl-CS"/>
              </w:rPr>
              <w:t>“ Ниш</w:t>
            </w:r>
          </w:p>
          <w:p w:rsidR="003E0277" w:rsidRPr="00470150" w:rsidRDefault="003E0277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83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B851EF" w:rsidRPr="00470150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47015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„ЗДРАВСТВЕНА ЗАШТИТА У ОПШТИНИ ВЛАДИЧИН ХАН“.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0D25E5" w:rsidRDefault="00B851EF" w:rsidP="003E0277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440.000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02366E" w:rsidRDefault="00B851EF" w:rsidP="003E0277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5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0.000</w:t>
            </w:r>
          </w:p>
        </w:tc>
      </w:tr>
      <w:tr w:rsidR="00B851EF" w:rsidRPr="0002366E" w:rsidTr="0011795B"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C1184C" w:rsidRDefault="00B851EF" w:rsidP="003E0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9.</w:t>
            </w:r>
          </w:p>
        </w:tc>
        <w:tc>
          <w:tcPr>
            <w:tcW w:w="3275" w:type="dxa"/>
          </w:tcPr>
          <w:p w:rsidR="003E0277" w:rsidRDefault="003E0277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C1184C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470150">
              <w:rPr>
                <w:rFonts w:ascii="Times New Roman" w:hAnsi="Times New Roman"/>
                <w:lang w:val="sr-Cyrl-CS"/>
              </w:rPr>
              <w:t>Центар за јавно заговарање демократије „ЦЕДЕМ“</w:t>
            </w:r>
          </w:p>
        </w:tc>
        <w:tc>
          <w:tcPr>
            <w:tcW w:w="2983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Pr="00305AAC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05AA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„ОНИ ИМАЈУ ТАЛЕНАТ“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0D25E5" w:rsidRDefault="00B851EF" w:rsidP="003E0277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529</w:t>
            </w:r>
            <w:r w:rsidRPr="000D25E5">
              <w:rPr>
                <w:rFonts w:ascii="Times New Roman" w:hAnsi="Times New Roman"/>
                <w:lang w:val="sr-Cyrl-CS"/>
              </w:rPr>
              <w:t>.000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02366E" w:rsidRDefault="00B851EF" w:rsidP="003E0277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7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0.000</w:t>
            </w:r>
          </w:p>
        </w:tc>
      </w:tr>
      <w:tr w:rsidR="00B851EF" w:rsidRPr="0002366E" w:rsidTr="0011795B">
        <w:trPr>
          <w:trHeight w:val="255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281F42" w:rsidRDefault="00B851EF" w:rsidP="00BF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10.</w:t>
            </w:r>
          </w:p>
        </w:tc>
        <w:tc>
          <w:tcPr>
            <w:tcW w:w="3275" w:type="dxa"/>
          </w:tcPr>
          <w:p w:rsidR="00B851EF" w:rsidRDefault="00B851EF" w:rsidP="00BF5711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B851EF" w:rsidRPr="00305AAC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05AAC">
              <w:rPr>
                <w:rFonts w:ascii="Times New Roman" w:hAnsi="Times New Roman"/>
                <w:sz w:val="20"/>
                <w:szCs w:val="20"/>
                <w:lang w:val="sr-Cyrl-CS"/>
              </w:rPr>
              <w:t>Агро</w:t>
            </w:r>
            <w:proofErr w:type="spellEnd"/>
            <w:r w:rsidRPr="00305A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Југ </w:t>
            </w:r>
            <w:proofErr w:type="spellStart"/>
            <w:r w:rsidRPr="00305AAC">
              <w:rPr>
                <w:rFonts w:ascii="Times New Roman" w:hAnsi="Times New Roman"/>
                <w:sz w:val="20"/>
                <w:szCs w:val="20"/>
                <w:lang w:val="sr-Cyrl-CS"/>
              </w:rPr>
              <w:t>Медиа</w:t>
            </w:r>
            <w:proofErr w:type="spellEnd"/>
            <w:r w:rsidRPr="00305A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Ниш</w:t>
            </w:r>
          </w:p>
        </w:tc>
        <w:tc>
          <w:tcPr>
            <w:tcW w:w="2983" w:type="dxa"/>
          </w:tcPr>
          <w:p w:rsidR="00B851EF" w:rsidRPr="00305AAC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1EF" w:rsidRPr="00305AAC" w:rsidRDefault="00B851EF" w:rsidP="00BF5711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05AAC">
              <w:rPr>
                <w:rFonts w:ascii="Times New Roman" w:hAnsi="Times New Roman"/>
                <w:sz w:val="20"/>
                <w:szCs w:val="20"/>
                <w:lang w:val="sr-Cyrl-CS"/>
              </w:rPr>
              <w:t>„ПОДРШКА ЖЕ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НСКОМ АГРОБИЗНИСУ-ВЛАДИЧИН ХАН“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0D25E5" w:rsidRDefault="00B851EF" w:rsidP="00BF5711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200.600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02366E" w:rsidRDefault="00B851EF" w:rsidP="00BF5711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50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.000</w:t>
            </w:r>
          </w:p>
        </w:tc>
      </w:tr>
      <w:tr w:rsidR="00B851EF" w:rsidRPr="0002366E" w:rsidTr="0011795B">
        <w:trPr>
          <w:trHeight w:val="270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281F42" w:rsidRDefault="00B851EF" w:rsidP="00BF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11.</w:t>
            </w:r>
          </w:p>
        </w:tc>
        <w:tc>
          <w:tcPr>
            <w:tcW w:w="3275" w:type="dxa"/>
          </w:tcPr>
          <w:p w:rsidR="00B851EF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Pr="00BF5711" w:rsidRDefault="00B851EF" w:rsidP="0011795B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05AA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УГ</w:t>
            </w:r>
            <w:r w:rsidR="0011795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„</w:t>
            </w:r>
            <w:r w:rsidRPr="00305AA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Тим за развој и интеграције“ Врање</w:t>
            </w:r>
          </w:p>
        </w:tc>
        <w:tc>
          <w:tcPr>
            <w:tcW w:w="2983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Pr="00305AAC" w:rsidRDefault="00B851EF" w:rsidP="00BF5711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05AA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„ИНФОРМИСАЊЕ ГРАЂАНА ВЛАДИЧИНОГ ХАНА КАО ЈАВНИ ИНТЕРЕС“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4F6567" w:rsidRDefault="00B851EF" w:rsidP="00BF5711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300</w:t>
            </w:r>
            <w:r w:rsidRPr="004F6567">
              <w:rPr>
                <w:rFonts w:ascii="Times New Roman" w:hAnsi="Times New Roman"/>
                <w:lang w:val="sr-Cyrl-CS"/>
              </w:rPr>
              <w:t>.000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02366E" w:rsidRDefault="00B851EF" w:rsidP="00BF5711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13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0.000</w:t>
            </w:r>
          </w:p>
        </w:tc>
      </w:tr>
      <w:tr w:rsidR="00B851EF" w:rsidRPr="007D3957" w:rsidTr="0011795B">
        <w:trPr>
          <w:trHeight w:val="270"/>
        </w:trPr>
        <w:tc>
          <w:tcPr>
            <w:tcW w:w="928" w:type="dxa"/>
          </w:tcPr>
          <w:p w:rsidR="00B851EF" w:rsidRDefault="00B851EF" w:rsidP="00D266D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851EF" w:rsidRPr="00281F42" w:rsidRDefault="00B851EF" w:rsidP="00BF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12.</w:t>
            </w:r>
          </w:p>
        </w:tc>
        <w:tc>
          <w:tcPr>
            <w:tcW w:w="3275" w:type="dxa"/>
          </w:tcPr>
          <w:p w:rsidR="00B851EF" w:rsidRDefault="00B851EF" w:rsidP="00D266DF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11795B" w:rsidRDefault="00B851EF" w:rsidP="0011795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05AA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Владичин Хан</w:t>
            </w:r>
          </w:p>
          <w:p w:rsidR="00B851EF" w:rsidRPr="000B774D" w:rsidRDefault="00B851EF" w:rsidP="0011795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305AAC">
              <w:rPr>
                <w:rFonts w:ascii="Times New Roman" w:hAnsi="Times New Roman"/>
                <w:color w:val="000000"/>
                <w:lang w:val="sr-Cyrl-CS"/>
              </w:rPr>
              <w:t>УГ „Зелени хоризонти“ Владичин Хан</w:t>
            </w:r>
          </w:p>
        </w:tc>
        <w:tc>
          <w:tcPr>
            <w:tcW w:w="2983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B851EF" w:rsidRPr="00115939" w:rsidRDefault="00B851EF" w:rsidP="00BF5711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159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„ПРОМОЦИЈА РАЗВОЈА СЕОСКОГ ТУРИЗМА У ОПШТИНИ ВЛАДИЧИН ХАН“</w:t>
            </w:r>
          </w:p>
        </w:tc>
        <w:tc>
          <w:tcPr>
            <w:tcW w:w="1898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4F6567" w:rsidRDefault="00B851EF" w:rsidP="00BF5711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72</w:t>
            </w:r>
            <w:r w:rsidRPr="004F6567">
              <w:rPr>
                <w:rFonts w:ascii="Times New Roman" w:hAnsi="Times New Roman"/>
                <w:lang w:val="sr-Cyrl-CS"/>
              </w:rPr>
              <w:t>0.000</w:t>
            </w:r>
          </w:p>
        </w:tc>
        <w:tc>
          <w:tcPr>
            <w:tcW w:w="1881" w:type="dxa"/>
          </w:tcPr>
          <w:p w:rsidR="00B851EF" w:rsidRDefault="00B851EF" w:rsidP="00D266D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B851EF" w:rsidRPr="007D3957" w:rsidRDefault="00B851EF" w:rsidP="00BF5711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D3957">
              <w:rPr>
                <w:rFonts w:ascii="Times New Roman" w:hAnsi="Times New Roman"/>
                <w:b/>
                <w:bCs/>
                <w:lang w:val="sr-Cyrl-CS"/>
              </w:rPr>
              <w:t>435.000</w:t>
            </w:r>
          </w:p>
        </w:tc>
      </w:tr>
      <w:tr w:rsidR="00B851EF" w:rsidRPr="00C2360E" w:rsidTr="0011795B">
        <w:tc>
          <w:tcPr>
            <w:tcW w:w="10965" w:type="dxa"/>
            <w:gridSpan w:val="5"/>
          </w:tcPr>
          <w:p w:rsidR="00B851EF" w:rsidRPr="0011795B" w:rsidRDefault="0011795B" w:rsidP="001179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 xml:space="preserve">                                                                       </w:t>
            </w:r>
            <w:r w:rsidRPr="00C2360E">
              <w:rPr>
                <w:rFonts w:ascii="Times New Roman" w:hAnsi="Times New Roman"/>
                <w:b/>
                <w:color w:val="000000"/>
                <w:lang w:val="sr-Cyrl-CS"/>
              </w:rPr>
              <w:t>Укупан и</w:t>
            </w:r>
            <w:r>
              <w:rPr>
                <w:rFonts w:ascii="Times New Roman" w:hAnsi="Times New Roman"/>
                <w:b/>
                <w:color w:val="000000"/>
                <w:lang w:val="sr-Cyrl-CS"/>
              </w:rPr>
              <w:t xml:space="preserve">знос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додељених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sr-Cyrl-CS"/>
              </w:rPr>
              <w:t xml:space="preserve"> средстава Општине </w:t>
            </w:r>
            <w:r w:rsidRPr="00B851EF">
              <w:rPr>
                <w:rFonts w:ascii="Times New Roman" w:hAnsi="Times New Roman"/>
                <w:b/>
                <w:lang w:val="sr-Cyrl-CS"/>
              </w:rPr>
              <w:t>3.000.000,00 динара</w:t>
            </w:r>
          </w:p>
        </w:tc>
      </w:tr>
    </w:tbl>
    <w:p w:rsidR="00A36E59" w:rsidRPr="005769FD" w:rsidRDefault="00A36E59" w:rsidP="0003708B">
      <w:pPr>
        <w:tabs>
          <w:tab w:val="left" w:pos="0"/>
        </w:tabs>
        <w:jc w:val="both"/>
        <w:rPr>
          <w:rFonts w:ascii="Times New Roman" w:hAnsi="Times New Roman"/>
          <w:b/>
          <w:lang/>
        </w:rPr>
      </w:pPr>
    </w:p>
    <w:p w:rsidR="002665EF" w:rsidRDefault="00F0027E" w:rsidP="0003708B">
      <w:pPr>
        <w:tabs>
          <w:tab w:val="left" w:pos="0"/>
        </w:tabs>
        <w:jc w:val="both"/>
        <w:rPr>
          <w:rFonts w:ascii="Times New Roman" w:hAnsi="Times New Roman"/>
        </w:rPr>
      </w:pPr>
      <w:proofErr w:type="spellStart"/>
      <w:r w:rsidRPr="00F0027E">
        <w:rPr>
          <w:rFonts w:ascii="Times New Roman" w:hAnsi="Times New Roman"/>
          <w:b/>
          <w:lang w:val="sr-Cyrl-CS"/>
        </w:rPr>
        <w:t>3.</w:t>
      </w:r>
      <w:r>
        <w:rPr>
          <w:rFonts w:ascii="Times New Roman" w:hAnsi="Times New Roman"/>
          <w:lang w:val="sr-Cyrl-CS"/>
        </w:rPr>
        <w:t>Не</w:t>
      </w:r>
      <w:proofErr w:type="spellEnd"/>
      <w:r>
        <w:rPr>
          <w:rFonts w:ascii="Times New Roman" w:hAnsi="Times New Roman"/>
          <w:lang w:val="sr-Cyrl-CS"/>
        </w:rPr>
        <w:t xml:space="preserve"> додељују се средства </w:t>
      </w:r>
      <w:r w:rsidR="002665EF" w:rsidRPr="00BE1A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подносиоцима следећих пројеката</w:t>
      </w:r>
      <w:r w:rsidR="002665EF" w:rsidRPr="00BE1AEC">
        <w:rPr>
          <w:rFonts w:ascii="Times New Roman" w:hAnsi="Times New Roman"/>
          <w:lang w:val="sr-Cyrl-CS"/>
        </w:rPr>
        <w:t xml:space="preserve">: </w:t>
      </w:r>
    </w:p>
    <w:tbl>
      <w:tblPr>
        <w:tblW w:w="10656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624"/>
        <w:gridCol w:w="4500"/>
        <w:gridCol w:w="2970"/>
      </w:tblGrid>
      <w:tr w:rsidR="00E0794C" w:rsidRPr="00A36E59" w:rsidTr="00E0794C">
        <w:trPr>
          <w:trHeight w:val="872"/>
        </w:trPr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72"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Р.бр</w:t>
            </w:r>
            <w:proofErr w:type="spellEnd"/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24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11795B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Подносилац пријаве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11795B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пројеката</w:t>
            </w:r>
          </w:p>
        </w:tc>
        <w:tc>
          <w:tcPr>
            <w:tcW w:w="2970" w:type="dxa"/>
          </w:tcPr>
          <w:p w:rsidR="0011795B" w:rsidRDefault="0011795B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11795B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Износ тражених средстава</w:t>
            </w:r>
          </w:p>
        </w:tc>
      </w:tr>
      <w:tr w:rsidR="00E0794C" w:rsidRPr="00A36E59" w:rsidTr="00E0794C">
        <w:tc>
          <w:tcPr>
            <w:tcW w:w="562" w:type="dxa"/>
          </w:tcPr>
          <w:p w:rsidR="005769FD" w:rsidRDefault="005769FD" w:rsidP="00BA7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24" w:type="dxa"/>
          </w:tcPr>
          <w:p w:rsidR="005769FD" w:rsidRDefault="005769FD" w:rsidP="00576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ИПЦ општине Владичин 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Хандоо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Влад. Хан-</w:t>
            </w: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Снежана Динић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tabs>
                <w:tab w:val="left" w:pos="15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„ИНВЕСТИЦИОНА УЛАГАЊА У ПРИВРЕДУ ВЛАДИЧИНОГ ХАНА“.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-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</w:rPr>
              <w:t>728</w:t>
            </w: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E0794C" w:rsidRPr="00A36E59" w:rsidTr="00E0794C"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624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ab/>
            </w:r>
          </w:p>
          <w:p w:rsidR="00E0794C" w:rsidRPr="00A36E59" w:rsidRDefault="00E0794C" w:rsidP="0011795B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Привредно друштво Ритам 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д.о.о.Небојша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Алексић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„ЗАЈЕДНО ДО ЗДРАВЉА“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59">
              <w:rPr>
                <w:rFonts w:ascii="Times New Roman" w:hAnsi="Times New Roman"/>
                <w:sz w:val="20"/>
                <w:szCs w:val="20"/>
              </w:rPr>
              <w:t>645.500</w:t>
            </w:r>
          </w:p>
        </w:tc>
      </w:tr>
      <w:tr w:rsidR="00E0794C" w:rsidRPr="00A36E59" w:rsidTr="00E0794C"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624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Привредно друштво Ритам </w:t>
            </w:r>
            <w:proofErr w:type="spellStart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д.о.о.Небојша</w:t>
            </w:r>
            <w:proofErr w:type="spellEnd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Алексић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„СМАЊЕЊЕ НЕЗАПОСЛЕНОСТИ У ВЛАДИЧИНОМ ХАНУ“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59">
              <w:rPr>
                <w:rFonts w:ascii="Times New Roman" w:hAnsi="Times New Roman"/>
                <w:sz w:val="20"/>
                <w:szCs w:val="20"/>
              </w:rPr>
              <w:t>720.000</w:t>
            </w:r>
          </w:p>
        </w:tc>
      </w:tr>
      <w:tr w:rsidR="00E0794C" w:rsidRPr="00A36E59" w:rsidTr="00E0794C">
        <w:trPr>
          <w:trHeight w:val="323"/>
        </w:trPr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624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Покрет „Чувари Србије“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„СПОРТСКЕ НАДЕ ХАНА“.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59">
              <w:rPr>
                <w:rFonts w:ascii="Times New Roman" w:hAnsi="Times New Roman"/>
                <w:sz w:val="20"/>
                <w:szCs w:val="20"/>
              </w:rPr>
              <w:t>190.800</w:t>
            </w:r>
          </w:p>
        </w:tc>
      </w:tr>
      <w:tr w:rsidR="00E0794C" w:rsidRPr="00A36E59" w:rsidTr="00E0794C"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624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Удружење „СПА“-Портал 017“</w:t>
            </w:r>
          </w:p>
        </w:tc>
        <w:tc>
          <w:tcPr>
            <w:tcW w:w="4500" w:type="dxa"/>
          </w:tcPr>
          <w:p w:rsidR="005769FD" w:rsidRDefault="005769FD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„УСПОСТАВЉАЊЕ РЕГИОНАЛНЕ САРАДЊЕ ЈУГА СРБИЈЕ, КОСОВА И КУМАНОВСКОГ ОКРУГА“.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59">
              <w:rPr>
                <w:rFonts w:ascii="Times New Roman" w:hAnsi="Times New Roman"/>
                <w:sz w:val="20"/>
                <w:szCs w:val="20"/>
              </w:rPr>
              <w:t>609.000</w:t>
            </w:r>
          </w:p>
        </w:tc>
      </w:tr>
      <w:tr w:rsidR="00E0794C" w:rsidRPr="00A36E59" w:rsidTr="00E0794C">
        <w:trPr>
          <w:trHeight w:val="255"/>
        </w:trPr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11795B" w:rsidRDefault="0011795B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624" w:type="dxa"/>
          </w:tcPr>
          <w:p w:rsidR="0011795B" w:rsidRDefault="0011795B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 агенција за производњу и емитовање тв програма ПС МЕДИА Врање Пеђа </w:t>
            </w:r>
            <w:proofErr w:type="spellStart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Стојменовић</w:t>
            </w:r>
            <w:proofErr w:type="spellEnd"/>
          </w:p>
        </w:tc>
        <w:tc>
          <w:tcPr>
            <w:tcW w:w="4500" w:type="dxa"/>
          </w:tcPr>
          <w:p w:rsidR="005769FD" w:rsidRDefault="005769FD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11795B" w:rsidRDefault="0011795B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59">
              <w:rPr>
                <w:rFonts w:ascii="Times New Roman" w:hAnsi="Times New Roman"/>
                <w:sz w:val="20"/>
                <w:szCs w:val="20"/>
              </w:rPr>
              <w:t>„ОЧУВАЈМО ЖИВОТНУ СРЕДИНУ-САЧУВАЈМО НАШЕ ЗДРАВЉЕ“.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1795B" w:rsidRDefault="0011795B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174.000</w:t>
            </w:r>
          </w:p>
        </w:tc>
      </w:tr>
      <w:tr w:rsidR="00E0794C" w:rsidRPr="00A36E59" w:rsidTr="00E0794C">
        <w:trPr>
          <w:trHeight w:val="270"/>
        </w:trPr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624" w:type="dxa"/>
          </w:tcPr>
          <w:p w:rsidR="005769FD" w:rsidRDefault="005769FD" w:rsidP="005769FD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РТВ „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Bella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Amie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“ 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доо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Ниш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„МОЈ ГРАДМОЈ ПАРЛАМЕТ“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E0794C" w:rsidRPr="00A36E59" w:rsidTr="00E0794C">
        <w:trPr>
          <w:trHeight w:val="270"/>
        </w:trPr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624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РТВ „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Bella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Amie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“ 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доо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Ниш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„МИ СА ВАМА“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E0794C" w:rsidRPr="00A36E59" w:rsidTr="00E0794C">
        <w:trPr>
          <w:trHeight w:val="270"/>
        </w:trPr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624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Удружење грађана „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Пчињски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017-портал“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„ВЛАДИЧИН ХАН У ФОКУСУ“.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370.000</w:t>
            </w:r>
          </w:p>
        </w:tc>
      </w:tr>
      <w:tr w:rsidR="00E0794C" w:rsidRPr="00A36E59" w:rsidTr="00E0794C">
        <w:trPr>
          <w:trHeight w:val="270"/>
        </w:trPr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624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Удружење грађана „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Пчињски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017-портал“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 ВЛАДИЧИН ХАН НЕКАД И САД“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380.000</w:t>
            </w:r>
          </w:p>
        </w:tc>
      </w:tr>
      <w:tr w:rsidR="00E0794C" w:rsidRPr="00A36E59" w:rsidTr="00E0794C">
        <w:trPr>
          <w:trHeight w:val="270"/>
        </w:trPr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624" w:type="dxa"/>
          </w:tcPr>
          <w:p w:rsidR="00E0794C" w:rsidRPr="00A36E59" w:rsidRDefault="00E0794C" w:rsidP="005769FD">
            <w:pPr>
              <w:autoSpaceDE w:val="0"/>
              <w:autoSpaceDN w:val="0"/>
              <w:adjustRightInd w:val="0"/>
              <w:spacing w:after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Врањска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плус 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доо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Врање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„ЧУВАРИ ПРАВОСЛАВЉА“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E0794C" w:rsidRPr="00A36E59" w:rsidTr="00E0794C">
        <w:trPr>
          <w:trHeight w:val="270"/>
        </w:trPr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624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РТВ „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Bella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Amie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“ 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доо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Ниш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„ЛАЈК ЗА СЕЛО“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59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</w:tr>
      <w:tr w:rsidR="00E0794C" w:rsidRPr="00A36E59" w:rsidTr="00E0794C">
        <w:trPr>
          <w:trHeight w:val="270"/>
        </w:trPr>
        <w:tc>
          <w:tcPr>
            <w:tcW w:w="562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624" w:type="dxa"/>
          </w:tcPr>
          <w:p w:rsidR="00E0794C" w:rsidRPr="00BA708B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Absolute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media</w:t>
            </w:r>
            <w:proofErr w:type="spellEnd"/>
            <w:r w:rsidRPr="00A36E5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Београд</w:t>
            </w:r>
          </w:p>
        </w:tc>
        <w:tc>
          <w:tcPr>
            <w:tcW w:w="450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E59">
              <w:rPr>
                <w:rFonts w:ascii="Times New Roman" w:hAnsi="Times New Roman"/>
                <w:color w:val="000000"/>
                <w:sz w:val="20"/>
                <w:szCs w:val="20"/>
              </w:rPr>
              <w:t>„КУЛТУРНЕ ВРЕДНОСТИ ВЛАДИЧИНОГ ХАНА“</w:t>
            </w:r>
          </w:p>
        </w:tc>
        <w:tc>
          <w:tcPr>
            <w:tcW w:w="2970" w:type="dxa"/>
          </w:tcPr>
          <w:p w:rsidR="00E0794C" w:rsidRPr="00A36E59" w:rsidRDefault="00E0794C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0794C" w:rsidRPr="00A36E59" w:rsidRDefault="00E0794C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5769FD" w:rsidRPr="00A36E59" w:rsidTr="00E0794C">
        <w:trPr>
          <w:trHeight w:val="270"/>
        </w:trPr>
        <w:tc>
          <w:tcPr>
            <w:tcW w:w="562" w:type="dxa"/>
          </w:tcPr>
          <w:p w:rsidR="005769FD" w:rsidRDefault="005769FD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5769FD" w:rsidRPr="00A36E59" w:rsidRDefault="005769FD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624" w:type="dxa"/>
          </w:tcPr>
          <w:p w:rsidR="005769FD" w:rsidRDefault="005769FD" w:rsidP="00BA708B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769FD" w:rsidRPr="00BA708B" w:rsidRDefault="005769FD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Direktno </w:t>
            </w:r>
            <w:proofErr w:type="spellStart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digital</w:t>
            </w:r>
            <w:proofErr w:type="spellEnd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news</w:t>
            </w:r>
            <w:proofErr w:type="spellEnd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doo</w:t>
            </w:r>
            <w:proofErr w:type="spellEnd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Београд</w:t>
            </w:r>
          </w:p>
        </w:tc>
        <w:tc>
          <w:tcPr>
            <w:tcW w:w="4500" w:type="dxa"/>
          </w:tcPr>
          <w:p w:rsidR="005769FD" w:rsidRPr="00A36E59" w:rsidRDefault="005769FD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ПРОМОЦИЈА МЛАДИХ НАУЧНИКА И СПОРТИСТА СА ОПШТИНЕ ВЛАДИЧИН ХАН КРОЗ ДИГИТАЛНИ МЕДИЈ АПЛИКАЦИЈЕ И СОЦИЈАЛНЕ-</w:t>
            </w:r>
            <w:proofErr w:type="spellStart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DIREKTNO.RS</w:t>
            </w:r>
            <w:proofErr w:type="spellEnd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“.</w:t>
            </w:r>
          </w:p>
        </w:tc>
        <w:tc>
          <w:tcPr>
            <w:tcW w:w="2970" w:type="dxa"/>
          </w:tcPr>
          <w:p w:rsidR="005769FD" w:rsidRDefault="005769FD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769FD" w:rsidRPr="00A36E59" w:rsidRDefault="005769FD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600.000</w:t>
            </w:r>
          </w:p>
        </w:tc>
      </w:tr>
      <w:tr w:rsidR="005769FD" w:rsidRPr="00A36E59" w:rsidTr="00E0794C">
        <w:trPr>
          <w:trHeight w:val="270"/>
        </w:trPr>
        <w:tc>
          <w:tcPr>
            <w:tcW w:w="562" w:type="dxa"/>
          </w:tcPr>
          <w:p w:rsidR="005769FD" w:rsidRDefault="005769FD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5769FD" w:rsidRPr="00A36E59" w:rsidRDefault="005769FD" w:rsidP="00BA708B">
            <w:pPr>
              <w:autoSpaceDE w:val="0"/>
              <w:autoSpaceDN w:val="0"/>
              <w:adjustRightInd w:val="0"/>
              <w:ind w:left="-34" w:hanging="1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624" w:type="dxa"/>
          </w:tcPr>
          <w:p w:rsidR="005769FD" w:rsidRPr="00A36E59" w:rsidRDefault="005769FD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Регионална информативна агенција ЈУГ </w:t>
            </w:r>
            <w:proofErr w:type="spellStart"/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пресс</w:t>
            </w:r>
            <w:proofErr w:type="spellEnd"/>
          </w:p>
        </w:tc>
        <w:tc>
          <w:tcPr>
            <w:tcW w:w="4500" w:type="dxa"/>
          </w:tcPr>
          <w:p w:rsidR="005769FD" w:rsidRPr="00A36E59" w:rsidRDefault="005769FD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„РАЊИВИ У ВЛАДИЧИНОМ ХАНУ-ПРОБЛЕМИ И РЕШЕЊА“.</w:t>
            </w:r>
          </w:p>
        </w:tc>
        <w:tc>
          <w:tcPr>
            <w:tcW w:w="2970" w:type="dxa"/>
          </w:tcPr>
          <w:p w:rsidR="005769FD" w:rsidRDefault="005769FD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769FD" w:rsidRPr="00A36E59" w:rsidRDefault="005769FD" w:rsidP="005769F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6E59">
              <w:rPr>
                <w:rFonts w:ascii="Times New Roman" w:hAnsi="Times New Roman"/>
                <w:sz w:val="20"/>
                <w:szCs w:val="20"/>
                <w:lang w:val="sr-Cyrl-CS"/>
              </w:rPr>
              <w:t>440.000</w:t>
            </w:r>
          </w:p>
        </w:tc>
      </w:tr>
    </w:tbl>
    <w:p w:rsidR="00AE0BE9" w:rsidRPr="00A36E59" w:rsidRDefault="00AE0BE9" w:rsidP="00BA708B">
      <w:pPr>
        <w:pStyle w:val="a4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FE056A" w:rsidRPr="005769FD" w:rsidRDefault="00FE056A" w:rsidP="00FE056A">
      <w:pPr>
        <w:pStyle w:val="a4"/>
        <w:jc w:val="both"/>
        <w:rPr>
          <w:rFonts w:ascii="Times New Roman" w:hAnsi="Times New Roman"/>
          <w:sz w:val="24"/>
          <w:szCs w:val="24"/>
          <w:lang/>
        </w:rPr>
      </w:pPr>
    </w:p>
    <w:p w:rsidR="00C64D2E" w:rsidRPr="00A26753" w:rsidRDefault="00C64D2E" w:rsidP="00C64D2E">
      <w:pPr>
        <w:autoSpaceDE w:val="0"/>
        <w:spacing w:after="0" w:line="240" w:lineRule="auto"/>
        <w:ind w:right="327"/>
        <w:rPr>
          <w:rFonts w:ascii="Times New Roman" w:hAnsi="Times New Roman"/>
          <w:color w:val="000000"/>
          <w:sz w:val="24"/>
          <w:szCs w:val="24"/>
        </w:rPr>
      </w:pPr>
    </w:p>
    <w:p w:rsidR="00764EF5" w:rsidRPr="00D44FA3" w:rsidRDefault="00F0027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917C4"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1917C4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BB43B0" w:rsidRPr="00D44F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4EF5" w:rsidRPr="00D44FA3">
        <w:rPr>
          <w:rFonts w:ascii="Times New Roman" w:hAnsi="Times New Roman"/>
          <w:color w:val="000000"/>
          <w:sz w:val="24"/>
          <w:szCs w:val="24"/>
          <w:lang w:val="sr-Cyrl-CS"/>
        </w:rPr>
        <w:t>Позивају се учесници конкурса којима је одобрен мањи износ од траженог, да без одлагања</w:t>
      </w:r>
      <w:r w:rsidR="00D44FA3">
        <w:rPr>
          <w:rFonts w:ascii="Times New Roman" w:hAnsi="Times New Roman"/>
          <w:color w:val="000000"/>
          <w:sz w:val="24"/>
          <w:szCs w:val="24"/>
          <w:lang w:val="sr-Cyrl-CS"/>
        </w:rPr>
        <w:t>, по пријему решења,</w:t>
      </w:r>
      <w:r w:rsidR="00764EF5" w:rsidRPr="00D44F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доставе нову спецификацију трошкова </w:t>
      </w:r>
      <w:r w:rsidR="00BF6DBE" w:rsidRPr="00D44FA3">
        <w:rPr>
          <w:rFonts w:ascii="Times New Roman" w:hAnsi="Times New Roman"/>
          <w:color w:val="000000"/>
          <w:sz w:val="24"/>
          <w:szCs w:val="24"/>
          <w:lang w:val="sr-Cyrl-CS"/>
        </w:rPr>
        <w:t>у складу са додељеним средствима, односно обавештење да одустају од средства која су им додељена.</w:t>
      </w:r>
      <w:r w:rsidR="00764EF5" w:rsidRPr="00D44F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основу овог решења са сваким учесником конкурса коме су опредељена средства за </w:t>
      </w:r>
      <w:proofErr w:type="spellStart"/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за 20</w:t>
      </w:r>
      <w:r w:rsidR="008A0784">
        <w:rPr>
          <w:rFonts w:ascii="Times New Roman" w:hAnsi="Times New Roman"/>
          <w:color w:val="000000"/>
          <w:sz w:val="24"/>
          <w:szCs w:val="24"/>
        </w:rPr>
        <w:t>2</w:t>
      </w:r>
      <w:r w:rsidR="00AE0BE9">
        <w:rPr>
          <w:rFonts w:ascii="Times New Roman" w:hAnsi="Times New Roman"/>
          <w:color w:val="000000"/>
          <w:sz w:val="24"/>
          <w:szCs w:val="24"/>
        </w:rPr>
        <w:t>1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.годину, наведеним у </w:t>
      </w:r>
      <w:r w:rsidR="00E25E37">
        <w:rPr>
          <w:rFonts w:ascii="Times New Roman" w:hAnsi="Times New Roman"/>
          <w:color w:val="000000"/>
          <w:sz w:val="24"/>
          <w:szCs w:val="24"/>
          <w:lang w:val="sr-Cyrl-CS"/>
        </w:rPr>
        <w:t>ставу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25E37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. овог Решења, биће потписан уговор.</w:t>
      </w:r>
    </w:p>
    <w:p w:rsidR="00C64D2E" w:rsidRPr="00C2360E" w:rsidRDefault="00CB68CF" w:rsidP="00586DD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 име општине, уговор потписује председник</w:t>
      </w:r>
      <w:r w:rsidR="00AE0BE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општине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A36E59" w:rsidRDefault="00F0027E" w:rsidP="00A36E59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5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1917C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Решење објавити на</w:t>
      </w:r>
      <w:r w:rsidR="00CB68C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званичном веб сајту општине Владичин Хан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C64D2E"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36859" w:rsidRPr="004A5DFC">
          <w:rPr>
            <w:rStyle w:val="a2"/>
            <w:rFonts w:ascii="Times New Roman" w:hAnsi="Times New Roman"/>
            <w:sz w:val="24"/>
            <w:szCs w:val="24"/>
          </w:rPr>
          <w:t>www.vladicinhan.org.rs</w:t>
        </w:r>
      </w:hyperlink>
      <w:r w:rsidR="00C64D2E"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доставити сваком од учесника конкурса у електронској форми.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  <w:t xml:space="preserve">О б р а з л о ж е њ е 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</w:p>
    <w:p w:rsidR="00B76F26" w:rsidRPr="00E160DD" w:rsidRDefault="00B36859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160DD">
        <w:rPr>
          <w:rFonts w:ascii="Times New Roman" w:hAnsi="Times New Roman"/>
          <w:color w:val="000000"/>
          <w:sz w:val="24"/>
          <w:szCs w:val="24"/>
        </w:rPr>
        <w:t>O</w:t>
      </w:r>
      <w:proofErr w:type="spellStart"/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>пштинско</w:t>
      </w:r>
      <w:proofErr w:type="spellEnd"/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веће Општине Владичин Хан</w:t>
      </w:r>
      <w:r w:rsidR="00C64D2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расписало је 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 xml:space="preserve">Јавни позив за учешће на конкурсу за </w:t>
      </w:r>
      <w:proofErr w:type="spellStart"/>
      <w:r w:rsidR="00C64D2E" w:rsidRPr="00E160DD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за 20</w:t>
      </w:r>
      <w:r w:rsidR="008A0784">
        <w:rPr>
          <w:rFonts w:ascii="Times New Roman" w:hAnsi="Times New Roman"/>
          <w:sz w:val="24"/>
          <w:szCs w:val="24"/>
        </w:rPr>
        <w:t>2</w:t>
      </w:r>
      <w:r w:rsidR="00AE0BE9">
        <w:rPr>
          <w:rFonts w:ascii="Times New Roman" w:hAnsi="Times New Roman"/>
          <w:sz w:val="24"/>
          <w:szCs w:val="24"/>
        </w:rPr>
        <w:t>1</w:t>
      </w:r>
      <w:r w:rsidR="00563BBE" w:rsidRPr="00E160DD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563BBE" w:rsidRPr="00E160DD">
        <w:rPr>
          <w:rFonts w:ascii="Times New Roman" w:hAnsi="Times New Roman"/>
          <w:sz w:val="24"/>
          <w:szCs w:val="24"/>
          <w:lang w:val="sr-Cyrl-CS"/>
        </w:rPr>
        <w:t xml:space="preserve"> годину, који је објављен </w:t>
      </w:r>
      <w:r w:rsidR="00AE0BE9">
        <w:rPr>
          <w:rFonts w:ascii="Times New Roman" w:hAnsi="Times New Roman"/>
          <w:sz w:val="24"/>
          <w:szCs w:val="24"/>
        </w:rPr>
        <w:t>18</w:t>
      </w:r>
      <w:r w:rsidR="00840875" w:rsidRPr="00E160DD">
        <w:rPr>
          <w:rFonts w:ascii="Times New Roman" w:hAnsi="Times New Roman"/>
          <w:sz w:val="24"/>
          <w:szCs w:val="24"/>
          <w:lang w:val="sr-Cyrl-CS"/>
        </w:rPr>
        <w:t>.0</w:t>
      </w:r>
      <w:r w:rsidR="00AE0BE9">
        <w:rPr>
          <w:rFonts w:ascii="Times New Roman" w:hAnsi="Times New Roman"/>
          <w:sz w:val="24"/>
          <w:szCs w:val="24"/>
        </w:rPr>
        <w:t>3</w:t>
      </w:r>
      <w:r w:rsidR="00466A11" w:rsidRPr="00E160DD">
        <w:rPr>
          <w:rFonts w:ascii="Times New Roman" w:hAnsi="Times New Roman"/>
          <w:sz w:val="24"/>
          <w:szCs w:val="24"/>
          <w:lang w:val="sr-Cyrl-CS"/>
        </w:rPr>
        <w:t>.</w:t>
      </w:r>
      <w:r w:rsidR="00E06004" w:rsidRPr="00E160DD">
        <w:rPr>
          <w:rFonts w:ascii="Times New Roman" w:hAnsi="Times New Roman"/>
          <w:sz w:val="24"/>
          <w:szCs w:val="24"/>
          <w:lang w:val="sr-Cyrl-CS"/>
        </w:rPr>
        <w:t>20</w:t>
      </w:r>
      <w:r w:rsidR="008A0784">
        <w:rPr>
          <w:rFonts w:ascii="Times New Roman" w:hAnsi="Times New Roman"/>
          <w:sz w:val="24"/>
          <w:szCs w:val="24"/>
        </w:rPr>
        <w:t>2</w:t>
      </w:r>
      <w:r w:rsidR="00AE0BE9">
        <w:rPr>
          <w:rFonts w:ascii="Times New Roman" w:hAnsi="Times New Roman"/>
          <w:sz w:val="24"/>
          <w:szCs w:val="24"/>
        </w:rPr>
        <w:t>1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>. год</w:t>
      </w:r>
      <w:r w:rsidR="00563BBE" w:rsidRPr="00E160DD">
        <w:rPr>
          <w:rFonts w:ascii="Times New Roman" w:hAnsi="Times New Roman"/>
          <w:sz w:val="24"/>
          <w:szCs w:val="24"/>
          <w:lang w:val="sr-Cyrl-CS"/>
        </w:rPr>
        <w:t>ин</w:t>
      </w:r>
      <w:r w:rsidR="00555239" w:rsidRPr="00E160DD">
        <w:rPr>
          <w:rFonts w:ascii="Times New Roman" w:hAnsi="Times New Roman"/>
          <w:sz w:val="24"/>
          <w:szCs w:val="24"/>
          <w:lang w:val="sr-Cyrl-CS"/>
        </w:rPr>
        <w:t xml:space="preserve">е у дневном листу 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>и</w:t>
      </w:r>
      <w:r w:rsidR="00E022D2" w:rsidRPr="00E160DD">
        <w:rPr>
          <w:rFonts w:ascii="Times New Roman" w:hAnsi="Times New Roman"/>
          <w:sz w:val="24"/>
          <w:szCs w:val="24"/>
          <w:lang w:val="sr-Cyrl-CS"/>
        </w:rPr>
        <w:t xml:space="preserve"> званичном веб сајту Општине Владичин Хан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7" w:history="1">
        <w:r w:rsidR="00563BBE" w:rsidRPr="00E160DD">
          <w:rPr>
            <w:rStyle w:val="a2"/>
            <w:rFonts w:ascii="Times New Roman" w:hAnsi="Times New Roman"/>
            <w:sz w:val="24"/>
            <w:szCs w:val="24"/>
          </w:rPr>
          <w:t>www.vladicinhan.org.rs</w:t>
        </w:r>
      </w:hyperlink>
      <w:r w:rsidR="00AE0BE9">
        <w:rPr>
          <w:rFonts w:ascii="Times New Roman" w:hAnsi="Times New Roman"/>
          <w:sz w:val="24"/>
          <w:szCs w:val="24"/>
          <w:lang w:val="sr-Cyrl-CS"/>
        </w:rPr>
        <w:t>.</w:t>
      </w:r>
    </w:p>
    <w:p w:rsidR="00B76F26" w:rsidRPr="00E160DD" w:rsidRDefault="002475E8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 xml:space="preserve">Општинско веће је формирало стручну комисију, </w:t>
      </w:r>
      <w:r w:rsidRPr="00E160DD">
        <w:rPr>
          <w:rFonts w:ascii="Times New Roman" w:hAnsi="Times New Roman"/>
          <w:sz w:val="24"/>
          <w:szCs w:val="24"/>
          <w:lang w:val="ru-RU"/>
        </w:rPr>
        <w:t xml:space="preserve">Комисију за спровођење јавног позива за суфинансирање </w:t>
      </w:r>
      <w:proofErr w:type="spellStart"/>
      <w:r w:rsidRPr="00E160DD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за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јавног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ru-RU"/>
        </w:rPr>
        <w:t xml:space="preserve">у области јавног информисања на територији Општине Владичин Хан у </w:t>
      </w:r>
      <w:r w:rsidRPr="00E160DD">
        <w:rPr>
          <w:rFonts w:ascii="Times New Roman" w:hAnsi="Times New Roman"/>
          <w:sz w:val="24"/>
          <w:szCs w:val="24"/>
        </w:rPr>
        <w:t>20</w:t>
      </w:r>
      <w:r w:rsidR="008A0784">
        <w:rPr>
          <w:rFonts w:ascii="Times New Roman" w:hAnsi="Times New Roman"/>
          <w:sz w:val="24"/>
          <w:szCs w:val="24"/>
        </w:rPr>
        <w:t>2</w:t>
      </w:r>
      <w:r w:rsidR="00AE0BE9">
        <w:rPr>
          <w:rFonts w:ascii="Times New Roman" w:hAnsi="Times New Roman"/>
          <w:sz w:val="24"/>
          <w:szCs w:val="24"/>
        </w:rPr>
        <w:t>1</w:t>
      </w:r>
      <w:r w:rsidRPr="00E160DD">
        <w:rPr>
          <w:rFonts w:ascii="Times New Roman" w:hAnsi="Times New Roman"/>
          <w:sz w:val="24"/>
          <w:szCs w:val="24"/>
        </w:rPr>
        <w:t>.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 w:rsidRPr="00E160DD">
        <w:rPr>
          <w:rFonts w:ascii="Times New Roman" w:hAnsi="Times New Roman"/>
          <w:sz w:val="24"/>
          <w:szCs w:val="24"/>
        </w:rPr>
        <w:t>одини</w:t>
      </w:r>
      <w:proofErr w:type="spellEnd"/>
      <w:r w:rsidRPr="00E160DD">
        <w:rPr>
          <w:rFonts w:ascii="Times New Roman" w:hAnsi="Times New Roman"/>
          <w:sz w:val="24"/>
          <w:szCs w:val="24"/>
          <w:lang w:val="sr-Cyrl-CS"/>
        </w:rPr>
        <w:t xml:space="preserve"> саставу: </w:t>
      </w:r>
      <w:r w:rsidR="00AE0BE9">
        <w:rPr>
          <w:rFonts w:ascii="Times New Roman" w:hAnsi="Times New Roman"/>
          <w:sz w:val="24"/>
          <w:szCs w:val="24"/>
          <w:lang w:val="sr-Cyrl-CS"/>
        </w:rPr>
        <w:t xml:space="preserve">Срђан </w:t>
      </w:r>
      <w:proofErr w:type="spellStart"/>
      <w:r w:rsidR="00AE0BE9">
        <w:rPr>
          <w:rFonts w:ascii="Times New Roman" w:hAnsi="Times New Roman"/>
          <w:sz w:val="24"/>
          <w:szCs w:val="24"/>
          <w:lang w:val="sr-Cyrl-CS"/>
        </w:rPr>
        <w:t>Цонић</w:t>
      </w:r>
      <w:proofErr w:type="spellEnd"/>
      <w:r w:rsidR="00AE0BE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33837">
        <w:rPr>
          <w:rFonts w:ascii="Times New Roman" w:hAnsi="Times New Roman"/>
          <w:sz w:val="24"/>
          <w:szCs w:val="24"/>
        </w:rPr>
        <w:t>на</w:t>
      </w:r>
      <w:proofErr w:type="spellEnd"/>
      <w:r w:rsidR="00533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837">
        <w:rPr>
          <w:rFonts w:ascii="Times New Roman" w:hAnsi="Times New Roman"/>
          <w:sz w:val="24"/>
          <w:szCs w:val="24"/>
        </w:rPr>
        <w:t>предлог</w:t>
      </w:r>
      <w:proofErr w:type="spellEnd"/>
      <w:r w:rsidR="00533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837">
        <w:rPr>
          <w:rFonts w:ascii="Times New Roman" w:hAnsi="Times New Roman"/>
          <w:sz w:val="24"/>
          <w:szCs w:val="24"/>
        </w:rPr>
        <w:t>Друштва</w:t>
      </w:r>
      <w:proofErr w:type="spellEnd"/>
      <w:r w:rsidR="00533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837">
        <w:rPr>
          <w:rFonts w:ascii="Times New Roman" w:hAnsi="Times New Roman"/>
          <w:sz w:val="24"/>
          <w:szCs w:val="24"/>
        </w:rPr>
        <w:t>новинара</w:t>
      </w:r>
      <w:proofErr w:type="spellEnd"/>
      <w:r w:rsidR="00533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837">
        <w:rPr>
          <w:rFonts w:ascii="Times New Roman" w:hAnsi="Times New Roman"/>
          <w:sz w:val="24"/>
          <w:szCs w:val="24"/>
        </w:rPr>
        <w:t>Ниш</w:t>
      </w:r>
      <w:proofErr w:type="spellEnd"/>
      <w:r w:rsidR="00533837" w:rsidRPr="00CE65A7">
        <w:rPr>
          <w:rFonts w:ascii="Times New Roman" w:hAnsi="Times New Roman"/>
          <w:sz w:val="24"/>
          <w:szCs w:val="24"/>
          <w:lang w:val="sr-Cyrl-CS"/>
        </w:rPr>
        <w:t>,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533837">
        <w:rPr>
          <w:rFonts w:ascii="Times New Roman" w:hAnsi="Times New Roman"/>
          <w:sz w:val="24"/>
          <w:szCs w:val="24"/>
          <w:lang w:val="sr-Cyrl-CS"/>
        </w:rPr>
        <w:t xml:space="preserve">Владимир Вељковић на предлог Удружења </w:t>
      </w:r>
      <w:proofErr w:type="spellStart"/>
      <w:r w:rsidR="00533837">
        <w:rPr>
          <w:rFonts w:ascii="Times New Roman" w:hAnsi="Times New Roman"/>
          <w:sz w:val="24"/>
          <w:szCs w:val="24"/>
          <w:lang w:val="sr-Cyrl-CS"/>
        </w:rPr>
        <w:t>електроских</w:t>
      </w:r>
      <w:proofErr w:type="spellEnd"/>
      <w:r w:rsidR="00533837">
        <w:rPr>
          <w:rFonts w:ascii="Times New Roman" w:hAnsi="Times New Roman"/>
          <w:sz w:val="24"/>
          <w:szCs w:val="24"/>
          <w:lang w:val="sr-Cyrl-CS"/>
        </w:rPr>
        <w:t xml:space="preserve"> медија „</w:t>
      </w:r>
      <w:proofErr w:type="spellStart"/>
      <w:r w:rsidR="00533837">
        <w:rPr>
          <w:rFonts w:ascii="Times New Roman" w:hAnsi="Times New Roman"/>
          <w:sz w:val="24"/>
          <w:szCs w:val="24"/>
          <w:lang w:val="sr-Cyrl-CS"/>
        </w:rPr>
        <w:t>ComNet</w:t>
      </w:r>
      <w:proofErr w:type="spellEnd"/>
      <w:r w:rsidR="00533837">
        <w:rPr>
          <w:rFonts w:ascii="Times New Roman" w:hAnsi="Times New Roman"/>
          <w:sz w:val="24"/>
          <w:szCs w:val="24"/>
          <w:lang w:val="sr-Cyrl-CS"/>
        </w:rPr>
        <w:t>“</w:t>
      </w:r>
      <w:r w:rsidR="00533837" w:rsidRPr="00CE65A7">
        <w:rPr>
          <w:rFonts w:ascii="Times New Roman" w:hAnsi="Times New Roman"/>
          <w:sz w:val="24"/>
          <w:szCs w:val="24"/>
          <w:lang w:val="sr-Cyrl-CS"/>
        </w:rPr>
        <w:t>,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, и Светлана Јовановић-Николић </w:t>
      </w:r>
      <w:r w:rsidR="00533837">
        <w:rPr>
          <w:rFonts w:ascii="Times New Roman" w:hAnsi="Times New Roman"/>
          <w:sz w:val="24"/>
          <w:szCs w:val="24"/>
          <w:lang w:val="sr-Cyrl-CS"/>
        </w:rPr>
        <w:t xml:space="preserve">медијски радник </w:t>
      </w:r>
      <w:r w:rsidRPr="00E160DD">
        <w:rPr>
          <w:rFonts w:ascii="Times New Roman" w:hAnsi="Times New Roman"/>
          <w:sz w:val="24"/>
          <w:szCs w:val="24"/>
          <w:lang w:val="sr-Cyrl-CS"/>
        </w:rPr>
        <w:t>новинар из Владичиног Хана.</w:t>
      </w:r>
    </w:p>
    <w:p w:rsidR="00B76F26" w:rsidRPr="00E160DD" w:rsidRDefault="00B76F26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По истеку рока за подношење пријава по </w:t>
      </w:r>
      <w:r w:rsidR="002475E8" w:rsidRPr="00E160DD">
        <w:rPr>
          <w:rFonts w:ascii="Times New Roman" w:hAnsi="Times New Roman"/>
          <w:sz w:val="24"/>
          <w:szCs w:val="24"/>
          <w:lang w:val="sr-Cyrl-CS" w:eastAsia="sr-Latn-CS"/>
        </w:rPr>
        <w:t>кон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курсу за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спровођењ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е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јавног позива за суфинансирање пројеката из области јавног информисања 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на територији општине Владичин Хан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за 20</w:t>
      </w:r>
      <w:r w:rsidR="008A0784">
        <w:rPr>
          <w:rFonts w:ascii="Times New Roman" w:hAnsi="Times New Roman"/>
          <w:sz w:val="24"/>
          <w:szCs w:val="24"/>
          <w:lang w:eastAsia="sr-Latn-CS"/>
        </w:rPr>
        <w:t>2</w:t>
      </w:r>
      <w:r w:rsidR="00533837">
        <w:rPr>
          <w:rFonts w:ascii="Times New Roman" w:hAnsi="Times New Roman"/>
          <w:sz w:val="24"/>
          <w:szCs w:val="24"/>
          <w:lang w:eastAsia="sr-Latn-CS"/>
        </w:rPr>
        <w:t>1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.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г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один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="002475E8"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до 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533837">
        <w:rPr>
          <w:rFonts w:ascii="Times New Roman" w:hAnsi="Times New Roman"/>
          <w:sz w:val="24"/>
          <w:szCs w:val="24"/>
        </w:rPr>
        <w:t>02</w:t>
      </w:r>
      <w:r w:rsidRPr="00E160DD">
        <w:rPr>
          <w:rFonts w:ascii="Times New Roman" w:hAnsi="Times New Roman"/>
          <w:sz w:val="24"/>
          <w:szCs w:val="24"/>
          <w:lang w:val="sr-Cyrl-CS"/>
        </w:rPr>
        <w:t>.0</w:t>
      </w:r>
      <w:r w:rsidR="00533837">
        <w:rPr>
          <w:rFonts w:ascii="Times New Roman" w:hAnsi="Times New Roman"/>
          <w:sz w:val="24"/>
          <w:szCs w:val="24"/>
          <w:lang w:val="sr-Cyrl-CS"/>
        </w:rPr>
        <w:t>4</w:t>
      </w:r>
      <w:r w:rsidRPr="00E160DD">
        <w:rPr>
          <w:rFonts w:ascii="Times New Roman" w:hAnsi="Times New Roman"/>
          <w:sz w:val="24"/>
          <w:szCs w:val="24"/>
          <w:lang w:val="sr-Cyrl-CS"/>
        </w:rPr>
        <w:t>.20</w:t>
      </w:r>
      <w:r w:rsidR="008A0784">
        <w:rPr>
          <w:rFonts w:ascii="Times New Roman" w:hAnsi="Times New Roman"/>
          <w:sz w:val="24"/>
          <w:szCs w:val="24"/>
        </w:rPr>
        <w:t>2</w:t>
      </w:r>
      <w:r w:rsidR="00533837">
        <w:rPr>
          <w:rFonts w:ascii="Times New Roman" w:hAnsi="Times New Roman"/>
          <w:sz w:val="24"/>
          <w:szCs w:val="24"/>
        </w:rPr>
        <w:t>1</w:t>
      </w:r>
      <w:r w:rsidRPr="00E160DD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 укупно је стигло </w:t>
      </w:r>
      <w:r w:rsidR="00533837">
        <w:rPr>
          <w:rFonts w:ascii="Times New Roman" w:hAnsi="Times New Roman"/>
          <w:sz w:val="24"/>
          <w:szCs w:val="24"/>
        </w:rPr>
        <w:t>27</w:t>
      </w:r>
      <w:r w:rsidR="008A0784"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пројеката. 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Комисија за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проверу документаци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је,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након спроведеног поступка допуне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,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а у вези документације која недостаје по</w:t>
      </w:r>
      <w:r w:rsidR="00C303B7"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јавном позиву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, је утврдила да услове конкурса испуњава </w:t>
      </w:r>
      <w:r w:rsidR="00533837">
        <w:rPr>
          <w:rFonts w:ascii="Times New Roman" w:hAnsi="Times New Roman"/>
          <w:sz w:val="24"/>
          <w:szCs w:val="24"/>
          <w:lang w:eastAsia="sr-Latn-CS"/>
        </w:rPr>
        <w:t>27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. учесника конкурса, 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тако да су чланови </w:t>
      </w:r>
      <w:proofErr w:type="spellStart"/>
      <w:r w:rsidR="00C303B7" w:rsidRPr="00E160DD">
        <w:rPr>
          <w:rFonts w:ascii="Times New Roman" w:hAnsi="Times New Roman"/>
          <w:sz w:val="24"/>
          <w:szCs w:val="24"/>
        </w:rPr>
        <w:t>стручне</w:t>
      </w:r>
      <w:proofErr w:type="spellEnd"/>
      <w:r w:rsidR="00C303B7" w:rsidRPr="00E160DD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Pr="00E160DD">
        <w:rPr>
          <w:rFonts w:ascii="Times New Roman" w:hAnsi="Times New Roman"/>
          <w:sz w:val="24"/>
          <w:szCs w:val="24"/>
          <w:lang w:val="sr-Latn-CS"/>
        </w:rPr>
        <w:t>омисије</w:t>
      </w:r>
      <w:proofErr w:type="spellEnd"/>
      <w:r w:rsidR="00C303B7" w:rsidRPr="00E160DD">
        <w:rPr>
          <w:rFonts w:ascii="Times New Roman" w:hAnsi="Times New Roman"/>
          <w:sz w:val="24"/>
          <w:szCs w:val="24"/>
        </w:rPr>
        <w:t>,</w:t>
      </w:r>
      <w:r w:rsidR="00C303B7" w:rsidRPr="00E160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Latn-CS"/>
        </w:rPr>
        <w:t>расправљали о њима</w:t>
      </w:r>
      <w:r w:rsidR="00D51270" w:rsidRPr="00E160DD">
        <w:rPr>
          <w:rFonts w:ascii="Times New Roman" w:hAnsi="Times New Roman"/>
          <w:sz w:val="24"/>
          <w:szCs w:val="24"/>
          <w:lang w:val="sr-Cyrl-CS"/>
        </w:rPr>
        <w:t>.</w:t>
      </w:r>
    </w:p>
    <w:p w:rsidR="00823B15" w:rsidRDefault="00652FC6" w:rsidP="001917C4">
      <w:pPr>
        <w:tabs>
          <w:tab w:val="left" w:pos="72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lastRenderedPageBreak/>
        <w:tab/>
        <w:t xml:space="preserve">Од разматраних </w:t>
      </w:r>
      <w:r w:rsidR="00533837">
        <w:rPr>
          <w:rFonts w:ascii="Times New Roman" w:hAnsi="Times New Roman"/>
          <w:sz w:val="24"/>
          <w:szCs w:val="24"/>
        </w:rPr>
        <w:t>27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пројеката, чланови Комисије су подржали 1</w:t>
      </w:r>
      <w:r w:rsidR="008A0784">
        <w:rPr>
          <w:rFonts w:ascii="Times New Roman" w:hAnsi="Times New Roman"/>
          <w:sz w:val="24"/>
          <w:szCs w:val="24"/>
        </w:rPr>
        <w:t xml:space="preserve">2 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пројекта за које су сматрали да су квалитетни, добро образложени и да испуњавају критеријуме конкурса, а посебно да доприносе </w:t>
      </w:r>
      <w:proofErr w:type="spellStart"/>
      <w:r w:rsidRPr="00E160DD">
        <w:rPr>
          <w:rFonts w:ascii="Times New Roman" w:eastAsia="Calibri" w:hAnsi="Times New Roman"/>
          <w:sz w:val="24"/>
          <w:szCs w:val="24"/>
          <w:lang w:val="sr-Latn-CS"/>
        </w:rPr>
        <w:t>остваривањ</w:t>
      </w:r>
      <w:proofErr w:type="spellEnd"/>
      <w:r w:rsidRPr="00E160DD">
        <w:rPr>
          <w:rFonts w:ascii="Times New Roman" w:eastAsia="Calibri" w:hAnsi="Times New Roman"/>
          <w:sz w:val="24"/>
          <w:szCs w:val="24"/>
          <w:lang w:val="sr-Cyrl-CS"/>
        </w:rPr>
        <w:t>у</w:t>
      </w:r>
      <w:r w:rsidRPr="00E160DD">
        <w:rPr>
          <w:rFonts w:ascii="Times New Roman" w:eastAsia="Calibri" w:hAnsi="Times New Roman"/>
          <w:sz w:val="24"/>
          <w:szCs w:val="24"/>
          <w:lang w:val="sr-Latn-CS"/>
        </w:rPr>
        <w:t xml:space="preserve"> јавног интереса у области јавног информисања</w:t>
      </w:r>
      <w:r w:rsidRPr="00E160DD">
        <w:rPr>
          <w:rFonts w:ascii="Times New Roman" w:eastAsia="Calibri" w:hAnsi="Times New Roman"/>
          <w:sz w:val="24"/>
          <w:szCs w:val="24"/>
          <w:lang w:val="sr-Cyrl-CS"/>
        </w:rPr>
        <w:t xml:space="preserve"> на територији општине Владичин Хан. Приликом одлучивања о висини додељених средстава Комисија је ценила адекватну спецификацију буџета.</w:t>
      </w:r>
    </w:p>
    <w:p w:rsidR="00C64D2E" w:rsidRPr="00823B15" w:rsidRDefault="00823B15" w:rsidP="001917C4">
      <w:pPr>
        <w:tabs>
          <w:tab w:val="left" w:pos="72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221573" w:rsidRPr="00E160DD">
        <w:rPr>
          <w:rFonts w:ascii="Times New Roman" w:hAnsi="Times New Roman"/>
          <w:sz w:val="24"/>
          <w:szCs w:val="24"/>
          <w:lang w:val="sr-Cyrl-CS"/>
        </w:rPr>
        <w:t>Након стручне анализе и оцењивања пројекат</w:t>
      </w:r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а </w:t>
      </w:r>
      <w:proofErr w:type="spellStart"/>
      <w:r w:rsidR="00E21A0D" w:rsidRPr="00E160DD">
        <w:rPr>
          <w:rFonts w:ascii="Times New Roman" w:hAnsi="Times New Roman"/>
          <w:sz w:val="24"/>
          <w:szCs w:val="24"/>
          <w:lang w:val="sr-Cyrl-CS"/>
        </w:rPr>
        <w:t>поднетих</w:t>
      </w:r>
      <w:proofErr w:type="spellEnd"/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 на конкурс, а на основу критеријума утврђених чланом 18. Правилника о </w:t>
      </w:r>
      <w:proofErr w:type="spellStart"/>
      <w:r w:rsidR="00E21A0D" w:rsidRPr="00E160DD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(„Службени гласник Републике Србије“,број:16/16</w:t>
      </w:r>
      <w:r w:rsidR="00E21A0D" w:rsidRPr="00E160DD">
        <w:rPr>
          <w:rFonts w:ascii="Times New Roman" w:hAnsi="Times New Roman"/>
          <w:sz w:val="24"/>
          <w:szCs w:val="24"/>
        </w:rPr>
        <w:t xml:space="preserve"> и 8/27</w:t>
      </w:r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Комисија је у складу са чланом 19. Правилника о </w:t>
      </w:r>
      <w:proofErr w:type="spellStart"/>
      <w:r w:rsidR="00EE2CD7" w:rsidRPr="00E160DD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(„Службени гласник Републике Србије“,број:16/16</w:t>
      </w:r>
      <w:r w:rsidR="00EE2CD7" w:rsidRPr="00E160DD">
        <w:rPr>
          <w:rFonts w:ascii="Times New Roman" w:hAnsi="Times New Roman"/>
          <w:sz w:val="24"/>
          <w:szCs w:val="24"/>
        </w:rPr>
        <w:t xml:space="preserve"> и 8/27</w:t>
      </w:r>
      <w:r w:rsidR="00680900" w:rsidRPr="00E160DD">
        <w:rPr>
          <w:rFonts w:ascii="Times New Roman" w:hAnsi="Times New Roman"/>
          <w:sz w:val="24"/>
          <w:szCs w:val="24"/>
          <w:lang w:val="sr-Cyrl-CS"/>
        </w:rPr>
        <w:t>)</w:t>
      </w:r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, сачинила образложени предлог о додели средстава, на начин ближе описан у </w:t>
      </w:r>
      <w:proofErr w:type="spellStart"/>
      <w:r w:rsidR="00EE2CD7" w:rsidRPr="00E160DD">
        <w:rPr>
          <w:rFonts w:ascii="Times New Roman" w:hAnsi="Times New Roman"/>
          <w:sz w:val="24"/>
          <w:szCs w:val="24"/>
          <w:lang w:val="sr-Cyrl-CS"/>
        </w:rPr>
        <w:t>диспозииву</w:t>
      </w:r>
      <w:proofErr w:type="spellEnd"/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 овог решења</w:t>
      </w:r>
      <w:r w:rsidR="006314D1" w:rsidRPr="00E160DD">
        <w:rPr>
          <w:rFonts w:ascii="Times New Roman" w:hAnsi="Times New Roman"/>
          <w:sz w:val="24"/>
          <w:szCs w:val="24"/>
          <w:lang w:val="sr-Cyrl-CS"/>
        </w:rPr>
        <w:t xml:space="preserve"> и доставила Предлог одлуке о додели средстава за </w:t>
      </w:r>
      <w:proofErr w:type="spellStart"/>
      <w:r w:rsidR="006314D1" w:rsidRPr="00E160DD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="006314D1"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 којима се остварује јавни интерес у области јавног информисања за </w:t>
      </w:r>
      <w:proofErr w:type="spellStart"/>
      <w:r w:rsidR="006314D1" w:rsidRPr="00E160DD">
        <w:rPr>
          <w:rFonts w:ascii="Times New Roman" w:hAnsi="Times New Roman"/>
          <w:sz w:val="24"/>
          <w:szCs w:val="24"/>
          <w:lang w:val="sr-Cyrl-CS"/>
        </w:rPr>
        <w:t>20</w:t>
      </w:r>
      <w:r w:rsidR="00533837">
        <w:rPr>
          <w:rFonts w:ascii="Times New Roman" w:hAnsi="Times New Roman"/>
          <w:sz w:val="24"/>
          <w:szCs w:val="24"/>
          <w:lang w:val="sr-Cyrl-CS"/>
        </w:rPr>
        <w:t>21</w:t>
      </w:r>
      <w:r w:rsidR="006314D1" w:rsidRPr="00E160DD">
        <w:rPr>
          <w:rFonts w:ascii="Times New Roman" w:hAnsi="Times New Roman"/>
          <w:sz w:val="24"/>
          <w:szCs w:val="24"/>
          <w:lang w:val="sr-Cyrl-CS"/>
        </w:rPr>
        <w:t>.годину</w:t>
      </w:r>
      <w:proofErr w:type="spellEnd"/>
      <w:r w:rsidR="006314D1" w:rsidRPr="00E160DD">
        <w:rPr>
          <w:rFonts w:ascii="Times New Roman" w:hAnsi="Times New Roman"/>
          <w:sz w:val="24"/>
          <w:szCs w:val="24"/>
          <w:lang w:val="sr-Cyrl-CS"/>
        </w:rPr>
        <w:t>.</w:t>
      </w:r>
    </w:p>
    <w:p w:rsidR="008702CF" w:rsidRDefault="008702CF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>Комисија је у образложењу своје одлуке навела следеће</w:t>
      </w:r>
    </w:p>
    <w:p w:rsidR="00733E0D" w:rsidRPr="00E160DD" w:rsidRDefault="00733E0D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2CF" w:rsidRDefault="008702CF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160DD">
        <w:rPr>
          <w:rFonts w:ascii="Times New Roman" w:hAnsi="Times New Roman"/>
          <w:b/>
          <w:sz w:val="24"/>
          <w:szCs w:val="24"/>
          <w:lang w:val="sr-Cyrl-CS"/>
        </w:rPr>
        <w:t xml:space="preserve">Разлози због којих се предлаже </w:t>
      </w:r>
      <w:proofErr w:type="spellStart"/>
      <w:r w:rsidRPr="00E160DD">
        <w:rPr>
          <w:rFonts w:ascii="Times New Roman" w:hAnsi="Times New Roman"/>
          <w:b/>
          <w:sz w:val="24"/>
          <w:szCs w:val="24"/>
          <w:lang w:val="sr-Cyrl-CS"/>
        </w:rPr>
        <w:t>суфинасирање</w:t>
      </w:r>
      <w:proofErr w:type="spellEnd"/>
      <w:r w:rsidRPr="00E160DD">
        <w:rPr>
          <w:rFonts w:ascii="Times New Roman" w:hAnsi="Times New Roman"/>
          <w:b/>
          <w:sz w:val="24"/>
          <w:szCs w:val="24"/>
          <w:lang w:val="sr-Cyrl-CS"/>
        </w:rPr>
        <w:t xml:space="preserve"> појединих пројеката:</w:t>
      </w:r>
    </w:p>
    <w:p w:rsidR="00733E0D" w:rsidRPr="00E160DD" w:rsidRDefault="00733E0D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F52C5" w:rsidRPr="00EC73EF" w:rsidRDefault="008702CF" w:rsidP="00EC73EF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5B71">
        <w:rPr>
          <w:rFonts w:ascii="Times New Roman" w:hAnsi="Times New Roman"/>
          <w:b/>
          <w:sz w:val="24"/>
          <w:szCs w:val="24"/>
          <w:lang w:val="sr-Cyrl-CS"/>
        </w:rPr>
        <w:t>1.</w:t>
      </w:r>
      <w:r w:rsidR="001B5B7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44EEF">
        <w:rPr>
          <w:rFonts w:ascii="Times New Roman" w:hAnsi="Times New Roman"/>
          <w:sz w:val="24"/>
          <w:szCs w:val="24"/>
          <w:lang w:val="sr-Cyrl-CS"/>
        </w:rPr>
        <w:t xml:space="preserve">Подносилац пријаве </w:t>
      </w:r>
      <w:r w:rsidR="004F52C5" w:rsidRPr="00E44EEF">
        <w:rPr>
          <w:rFonts w:ascii="Times New Roman" w:hAnsi="Times New Roman"/>
          <w:color w:val="000000"/>
          <w:sz w:val="24"/>
          <w:szCs w:val="24"/>
        </w:rPr>
        <w:t xml:space="preserve">ИПЦ </w:t>
      </w:r>
      <w:proofErr w:type="spellStart"/>
      <w:r w:rsidR="004F52C5" w:rsidRPr="00E44EEF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4F52C5" w:rsidRPr="00E44E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52C5" w:rsidRPr="00E44EEF">
        <w:rPr>
          <w:rFonts w:ascii="Times New Roman" w:hAnsi="Times New Roman"/>
          <w:color w:val="000000"/>
          <w:sz w:val="24"/>
          <w:szCs w:val="24"/>
        </w:rPr>
        <w:t>Владичин</w:t>
      </w:r>
      <w:proofErr w:type="spellEnd"/>
      <w:r w:rsidR="004F52C5" w:rsidRPr="00E44E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52C5" w:rsidRPr="00E44EEF">
        <w:rPr>
          <w:rFonts w:ascii="Times New Roman" w:hAnsi="Times New Roman"/>
          <w:color w:val="000000"/>
          <w:sz w:val="24"/>
          <w:szCs w:val="24"/>
        </w:rPr>
        <w:t>Хан</w:t>
      </w:r>
      <w:proofErr w:type="spellEnd"/>
      <w:r w:rsidR="004F52C5" w:rsidRPr="00E44E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52C5" w:rsidRPr="00E44EEF">
        <w:rPr>
          <w:rFonts w:ascii="Times New Roman" w:hAnsi="Times New Roman"/>
          <w:color w:val="000000"/>
          <w:sz w:val="24"/>
          <w:szCs w:val="24"/>
        </w:rPr>
        <w:t>доо</w:t>
      </w:r>
      <w:proofErr w:type="spellEnd"/>
      <w:r w:rsidR="004F52C5" w:rsidRPr="00E44E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52C5" w:rsidRPr="00E44EEF">
        <w:rPr>
          <w:rFonts w:ascii="Times New Roman" w:hAnsi="Times New Roman"/>
          <w:color w:val="000000"/>
          <w:sz w:val="24"/>
          <w:szCs w:val="24"/>
        </w:rPr>
        <w:t>Влад</w:t>
      </w:r>
      <w:proofErr w:type="spellEnd"/>
      <w:r w:rsidR="004F52C5" w:rsidRPr="00E44EE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F52C5" w:rsidRPr="00E44EEF">
        <w:rPr>
          <w:rFonts w:ascii="Times New Roman" w:hAnsi="Times New Roman"/>
          <w:color w:val="000000"/>
          <w:sz w:val="24"/>
          <w:szCs w:val="24"/>
        </w:rPr>
        <w:t>Хан</w:t>
      </w:r>
      <w:proofErr w:type="spellEnd"/>
      <w:r w:rsidR="004F52C5" w:rsidRPr="00E44EE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4F52C5" w:rsidRPr="00E44EEF">
        <w:rPr>
          <w:rFonts w:ascii="Times New Roman" w:hAnsi="Times New Roman"/>
          <w:color w:val="000000"/>
          <w:sz w:val="24"/>
          <w:szCs w:val="24"/>
        </w:rPr>
        <w:t>Снежана</w:t>
      </w:r>
      <w:proofErr w:type="spellEnd"/>
      <w:r w:rsidR="004F52C5" w:rsidRPr="00E44E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52C5" w:rsidRPr="00E44EEF">
        <w:rPr>
          <w:rFonts w:ascii="Times New Roman" w:hAnsi="Times New Roman"/>
          <w:color w:val="000000"/>
          <w:sz w:val="24"/>
          <w:szCs w:val="24"/>
        </w:rPr>
        <w:t>Динић</w:t>
      </w:r>
      <w:proofErr w:type="spellEnd"/>
      <w:r w:rsidR="00B26C6D" w:rsidRPr="00E44EE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C73EF"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 w:rsidR="00EC73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C73EF">
        <w:rPr>
          <w:rFonts w:ascii="Times New Roman" w:hAnsi="Times New Roman"/>
          <w:color w:val="000000"/>
          <w:sz w:val="24"/>
          <w:szCs w:val="24"/>
        </w:rPr>
        <w:t>пројекта</w:t>
      </w:r>
      <w:proofErr w:type="spellEnd"/>
      <w:r w:rsidR="001B5B71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EC73EF" w:rsidRPr="00115939">
        <w:rPr>
          <w:rFonts w:ascii="Times New Roman" w:hAnsi="Times New Roman"/>
          <w:sz w:val="20"/>
          <w:szCs w:val="20"/>
          <w:lang w:val="sr-Cyrl-CS"/>
        </w:rPr>
        <w:t>„ОРГАНСКА МАЛИНА</w:t>
      </w:r>
      <w:proofErr w:type="gramStart"/>
      <w:r w:rsidR="00EC73EF" w:rsidRPr="00115939">
        <w:rPr>
          <w:rFonts w:ascii="Times New Roman" w:hAnsi="Times New Roman"/>
          <w:sz w:val="20"/>
          <w:szCs w:val="20"/>
          <w:lang w:val="sr-Cyrl-CS"/>
        </w:rPr>
        <w:t>“</w:t>
      </w:r>
      <w:r w:rsidR="001B5B7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26C6D" w:rsidRPr="00E44EEF">
        <w:rPr>
          <w:rFonts w:ascii="Times New Roman" w:hAnsi="Times New Roman"/>
          <w:sz w:val="24"/>
          <w:szCs w:val="24"/>
          <w:lang w:val="sr-Cyrl-CS"/>
        </w:rPr>
        <w:t>Пројекат</w:t>
      </w:r>
      <w:proofErr w:type="gramEnd"/>
      <w:r w:rsidR="00B26C6D" w:rsidRPr="00E44EEF">
        <w:rPr>
          <w:rFonts w:ascii="Times New Roman" w:hAnsi="Times New Roman"/>
          <w:sz w:val="24"/>
          <w:szCs w:val="24"/>
          <w:lang w:val="sr-Cyrl-CS"/>
        </w:rPr>
        <w:t xml:space="preserve"> је сажет и прецизан у свим сегментима. Циљ пројекта је добро дефинисан, а циљне групе јасно постављене. Број планираних  медијских садржаја и </w:t>
      </w:r>
      <w:proofErr w:type="spellStart"/>
      <w:r w:rsidR="00B26C6D" w:rsidRPr="00E44EEF">
        <w:rPr>
          <w:rFonts w:ascii="Times New Roman" w:hAnsi="Times New Roman"/>
          <w:sz w:val="24"/>
          <w:szCs w:val="24"/>
          <w:lang w:val="sr-Cyrl-CS"/>
        </w:rPr>
        <w:t>чињенца</w:t>
      </w:r>
      <w:proofErr w:type="spellEnd"/>
      <w:r w:rsidR="00B26C6D" w:rsidRPr="00E44EEF">
        <w:rPr>
          <w:rFonts w:ascii="Times New Roman" w:hAnsi="Times New Roman"/>
          <w:sz w:val="24"/>
          <w:szCs w:val="24"/>
          <w:lang w:val="sr-Cyrl-CS"/>
        </w:rPr>
        <w:t xml:space="preserve"> да ће бити доступни великом броју слушалаца, оправдавају тражена средства.</w:t>
      </w:r>
      <w:r w:rsidR="004F52C5" w:rsidRPr="00E44EEF">
        <w:rPr>
          <w:rFonts w:asciiTheme="majorBidi" w:hAnsiTheme="majorBidi" w:cstheme="majorBidi"/>
          <w:b/>
          <w:sz w:val="24"/>
          <w:szCs w:val="24"/>
        </w:rPr>
        <w:t>.</w:t>
      </w:r>
    </w:p>
    <w:p w:rsidR="00B26C6D" w:rsidRPr="00E44EEF" w:rsidRDefault="0072517E" w:rsidP="00E44EEF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B5B71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BE45C7" w:rsidRPr="00E44EE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BE45C7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Подносилац пријаве </w:t>
      </w:r>
      <w:r w:rsidR="006A300E" w:rsidRPr="00E44EEF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1B5B71">
        <w:rPr>
          <w:rFonts w:ascii="Times New Roman" w:hAnsi="Times New Roman"/>
          <w:color w:val="000000"/>
          <w:sz w:val="24"/>
          <w:szCs w:val="24"/>
          <w:lang w:val="sr-Cyrl-CS"/>
        </w:rPr>
        <w:t>Центар за едукацију и  развој/</w:t>
      </w:r>
      <w:proofErr w:type="spellStart"/>
      <w:r w:rsidR="001B5B71">
        <w:rPr>
          <w:rFonts w:ascii="Times New Roman" w:hAnsi="Times New Roman"/>
          <w:color w:val="000000"/>
          <w:sz w:val="24"/>
          <w:szCs w:val="24"/>
          <w:lang w:val="sr-Cyrl-CS"/>
        </w:rPr>
        <w:t>Југмедиа</w:t>
      </w:r>
      <w:proofErr w:type="spellEnd"/>
      <w:r w:rsidR="001B5B71">
        <w:rPr>
          <w:rFonts w:ascii="Times New Roman" w:hAnsi="Times New Roman"/>
          <w:color w:val="000000"/>
          <w:sz w:val="24"/>
          <w:szCs w:val="24"/>
          <w:lang w:val="sr-Cyrl-CS"/>
        </w:rPr>
        <w:tab/>
        <w:t xml:space="preserve">Центар </w:t>
      </w:r>
      <w:r w:rsidR="00B26C6D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за едукацију и р</w:t>
      </w:r>
      <w:r w:rsidR="001B5B71">
        <w:rPr>
          <w:rFonts w:ascii="Times New Roman" w:hAnsi="Times New Roman"/>
          <w:color w:val="000000"/>
          <w:sz w:val="24"/>
          <w:szCs w:val="24"/>
          <w:lang w:val="sr-Cyrl-CS"/>
        </w:rPr>
        <w:t>азвој/</w:t>
      </w:r>
      <w:proofErr w:type="spellStart"/>
      <w:r w:rsidR="001B5B71">
        <w:rPr>
          <w:rFonts w:ascii="Times New Roman" w:hAnsi="Times New Roman"/>
          <w:color w:val="000000"/>
          <w:sz w:val="24"/>
          <w:szCs w:val="24"/>
          <w:lang w:val="sr-Cyrl-CS"/>
        </w:rPr>
        <w:t>Југмедиа</w:t>
      </w:r>
      <w:proofErr w:type="spellEnd"/>
      <w:r w:rsidR="001B5B71">
        <w:rPr>
          <w:rFonts w:ascii="Times New Roman" w:hAnsi="Times New Roman"/>
          <w:color w:val="000000"/>
          <w:sz w:val="24"/>
          <w:szCs w:val="24"/>
          <w:lang w:val="sr-Cyrl-CS"/>
        </w:rPr>
        <w:t>. Назив пројекта “</w:t>
      </w:r>
      <w:r w:rsidR="00B26C6D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ПУТЕВИМА ДО ЧИСТЕ ВОДЕ“.</w:t>
      </w:r>
      <w:r w:rsidR="00B26C6D" w:rsidRPr="00E44EEF">
        <w:rPr>
          <w:rFonts w:ascii="Times New Roman" w:hAnsi="Times New Roman"/>
          <w:sz w:val="24"/>
          <w:szCs w:val="24"/>
          <w:lang w:val="sr-Cyrl-CS"/>
        </w:rPr>
        <w:t xml:space="preserve"> Тема је изузетно значајна за ширу друштвену заједницу. Пројектне активности су добро разрађене и уобличене. Циљ је јасно дефинисан. Подносилац поседује кадровске и техничке капацитете за успешну реализацију пројекта</w:t>
      </w:r>
    </w:p>
    <w:p w:rsidR="00B26C6D" w:rsidRPr="00E44EEF" w:rsidRDefault="003C464A" w:rsidP="00E44EEF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B5B7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3.</w:t>
      </w:r>
      <w:r w:rsidR="00B26C6D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Подносилац</w:t>
      </w:r>
      <w:proofErr w:type="spellEnd"/>
      <w:r w:rsidR="00B26C6D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пријаве</w:t>
      </w:r>
      <w:r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B26C6D" w:rsidRPr="00E44EEF">
        <w:rPr>
          <w:rFonts w:ascii="Times New Roman" w:hAnsi="Times New Roman"/>
          <w:sz w:val="24"/>
          <w:szCs w:val="24"/>
          <w:lang w:val="sr-Cyrl-CS"/>
        </w:rPr>
        <w:t xml:space="preserve">Радио телевизија Врање </w:t>
      </w:r>
      <w:proofErr w:type="spellStart"/>
      <w:r w:rsidR="00B26C6D" w:rsidRPr="00E44EEF">
        <w:rPr>
          <w:rFonts w:ascii="Times New Roman" w:hAnsi="Times New Roman"/>
          <w:sz w:val="24"/>
          <w:szCs w:val="24"/>
          <w:lang w:val="sr-Cyrl-CS"/>
        </w:rPr>
        <w:t>доо</w:t>
      </w:r>
      <w:proofErr w:type="spellEnd"/>
      <w:r w:rsidR="00B26C6D" w:rsidRPr="00E44EEF">
        <w:rPr>
          <w:rFonts w:ascii="Times New Roman" w:hAnsi="Times New Roman"/>
          <w:sz w:val="24"/>
          <w:szCs w:val="24"/>
          <w:lang w:val="sr-Cyrl-CS"/>
        </w:rPr>
        <w:t xml:space="preserve"> Врање Зоран Величковић</w:t>
      </w:r>
      <w:r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назив пројекта </w:t>
      </w:r>
      <w:r w:rsidR="00B26C6D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„ХАНСКА ПАНОРАМА</w:t>
      </w:r>
      <w:r w:rsidR="00C70E5E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“</w:t>
      </w:r>
      <w:r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="00B26C6D" w:rsidRPr="00E44EEF">
        <w:rPr>
          <w:rFonts w:ascii="Times New Roman" w:hAnsi="Times New Roman"/>
          <w:sz w:val="24"/>
          <w:szCs w:val="24"/>
          <w:lang w:val="sr-Cyrl-CS"/>
        </w:rPr>
        <w:t>Тема је изузетно значајна за ширу друштвену заједницу. Пројектне активности су добро разрађене и уобличене. Циљ је јасно дефинисан. Подносилац поседује кадровске и техничке капацитете за успешну реализацију пројекта.</w:t>
      </w:r>
    </w:p>
    <w:p w:rsidR="00B26C6D" w:rsidRPr="00E44EEF" w:rsidRDefault="003C464A" w:rsidP="00E44EEF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5B7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4.</w:t>
      </w:r>
      <w:r w:rsidR="002433B4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Подносилац пријаве</w:t>
      </w:r>
      <w:r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“</w:t>
      </w:r>
      <w:r w:rsidR="00CC609B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6C6D" w:rsidRPr="00E44EEF">
        <w:rPr>
          <w:rFonts w:ascii="Times New Roman" w:hAnsi="Times New Roman"/>
          <w:sz w:val="24"/>
          <w:szCs w:val="24"/>
          <w:lang w:val="sr-Cyrl-CS"/>
        </w:rPr>
        <w:t>Удружење грађана „</w:t>
      </w:r>
      <w:proofErr w:type="spellStart"/>
      <w:r w:rsidR="00B26C6D" w:rsidRPr="00E44EEF">
        <w:rPr>
          <w:rFonts w:ascii="Times New Roman" w:hAnsi="Times New Roman"/>
          <w:sz w:val="24"/>
          <w:szCs w:val="24"/>
          <w:lang w:val="sr-Cyrl-CS"/>
        </w:rPr>
        <w:t>Бујановачке</w:t>
      </w:r>
      <w:proofErr w:type="spellEnd"/>
      <w:r w:rsidR="00B26C6D" w:rsidRPr="00E44EEF">
        <w:rPr>
          <w:rFonts w:ascii="Times New Roman" w:hAnsi="Times New Roman"/>
          <w:sz w:val="24"/>
          <w:szCs w:val="24"/>
          <w:lang w:val="sr-Cyrl-CS"/>
        </w:rPr>
        <w:t>“ Никола Лазић</w:t>
      </w:r>
      <w:r w:rsidR="002433B4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назив пројекта </w:t>
      </w:r>
      <w:r w:rsidR="00C70E5E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„</w:t>
      </w:r>
      <w:r w:rsidR="00B26C6D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НОВИНАРСТВО НЕМА НАЦИЈУ“</w:t>
      </w:r>
      <w:r w:rsidR="002433B4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B26C6D" w:rsidRPr="00E44EEF">
        <w:rPr>
          <w:rFonts w:ascii="Times New Roman" w:hAnsi="Times New Roman"/>
          <w:sz w:val="24"/>
          <w:szCs w:val="24"/>
          <w:lang w:val="sr-Cyrl-CS"/>
        </w:rPr>
        <w:t>Пројекат је у складу са јавним позивом.  Циљ пројекта је јасно дефинисан, активности су добро разрађене, тема пројекта је  од значаја за становнике општине Владичин Хан.</w:t>
      </w:r>
    </w:p>
    <w:p w:rsidR="0059221D" w:rsidRPr="00E44EEF" w:rsidRDefault="00622D0A" w:rsidP="00E44EEF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5B7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lastRenderedPageBreak/>
        <w:t>5.</w:t>
      </w:r>
      <w:r w:rsidR="000E7995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Подносилац пријаве</w:t>
      </w:r>
      <w:r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357520" w:rsidRPr="00E44EEF">
        <w:rPr>
          <w:rFonts w:ascii="Times New Roman" w:hAnsi="Times New Roman"/>
          <w:sz w:val="24"/>
          <w:szCs w:val="24"/>
          <w:lang w:val="sr-Cyrl-CS"/>
        </w:rPr>
        <w:t xml:space="preserve">ТВ Инфо пулс </w:t>
      </w:r>
      <w:proofErr w:type="spellStart"/>
      <w:r w:rsidR="00357520" w:rsidRPr="00E44EEF">
        <w:rPr>
          <w:rFonts w:ascii="Times New Roman" w:hAnsi="Times New Roman"/>
          <w:sz w:val="24"/>
          <w:szCs w:val="24"/>
          <w:lang w:val="sr-Cyrl-CS"/>
        </w:rPr>
        <w:t>доо</w:t>
      </w:r>
      <w:proofErr w:type="spellEnd"/>
      <w:r w:rsidR="00357520" w:rsidRPr="00E44EEF">
        <w:rPr>
          <w:rFonts w:ascii="Times New Roman" w:hAnsi="Times New Roman"/>
          <w:sz w:val="24"/>
          <w:szCs w:val="24"/>
          <w:lang w:val="sr-Cyrl-CS"/>
        </w:rPr>
        <w:t xml:space="preserve"> Врање  Ивана Ђорђевић </w:t>
      </w:r>
      <w:proofErr w:type="spellStart"/>
      <w:r w:rsidR="00357520" w:rsidRPr="00E44EEF">
        <w:rPr>
          <w:rFonts w:ascii="Times New Roman" w:hAnsi="Times New Roman"/>
          <w:sz w:val="24"/>
          <w:szCs w:val="24"/>
          <w:lang w:val="sr-Cyrl-CS"/>
        </w:rPr>
        <w:t>Методиев</w:t>
      </w:r>
      <w:proofErr w:type="spellEnd"/>
      <w:r w:rsidR="00491565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91565"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="00491565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1565"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="00491565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0BA9" w:rsidRPr="00E44EEF">
        <w:rPr>
          <w:rFonts w:ascii="Times New Roman" w:hAnsi="Times New Roman"/>
          <w:sz w:val="24"/>
          <w:szCs w:val="24"/>
          <w:lang w:val="sr-Cyrl-CS"/>
        </w:rPr>
        <w:t>„СВЕТИЊЕ ХАНСКОГ КРАЈА“</w:t>
      </w:r>
      <w:r w:rsidR="0059221D" w:rsidRPr="00E44EE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5833AA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0D64" w:rsidRPr="00E44EEF">
        <w:rPr>
          <w:rFonts w:ascii="Times New Roman" w:hAnsi="Times New Roman"/>
          <w:sz w:val="24"/>
          <w:szCs w:val="24"/>
          <w:lang w:val="sr-Cyrl-CS"/>
        </w:rPr>
        <w:t>Предложена тема је важна и одговара  приоритетима конкурса. Циљ пројекта је прецизан и јасан. Циљне групе су добро постављене. Реализација пројекта допринеће афирмацији културног идентитета Владичиног Хана.</w:t>
      </w:r>
    </w:p>
    <w:p w:rsidR="00AE0D64" w:rsidRPr="00E44EEF" w:rsidRDefault="00491565" w:rsidP="00E44EEF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5B71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B1731" w:rsidRPr="00E44EEF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6B1731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4B5B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пријаве</w:t>
      </w:r>
      <w:r w:rsidR="006B1731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AE0D6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Врањска</w:t>
      </w:r>
      <w:proofErr w:type="spellEnd"/>
      <w:r w:rsidR="00AE0D6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плус </w:t>
      </w:r>
      <w:proofErr w:type="spellStart"/>
      <w:r w:rsidR="00AE0D6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="00AE0D6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Врање</w:t>
      </w:r>
      <w:proofErr w:type="gramStart"/>
      <w:r w:rsidR="006B1731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B1731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proofErr w:type="gram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AE0D6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„ПУТ КА БОЉЕМ“</w:t>
      </w:r>
      <w:r w:rsidR="006D0C66" w:rsidRPr="00E44E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87BD3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0D64" w:rsidRPr="00E44EEF">
        <w:rPr>
          <w:rFonts w:ascii="Times New Roman" w:hAnsi="Times New Roman"/>
          <w:sz w:val="24"/>
          <w:szCs w:val="24"/>
          <w:lang w:val="sr-Cyrl-CS"/>
        </w:rPr>
        <w:t xml:space="preserve">Добар одабир теме која у потпуности одговора приоритетима </w:t>
      </w:r>
      <w:proofErr w:type="spellStart"/>
      <w:r w:rsidR="00AE0D64" w:rsidRPr="00E44EEF">
        <w:rPr>
          <w:rFonts w:ascii="Times New Roman" w:hAnsi="Times New Roman"/>
          <w:sz w:val="24"/>
          <w:szCs w:val="24"/>
          <w:lang w:val="sr-Cyrl-CS"/>
        </w:rPr>
        <w:t>наведим</w:t>
      </w:r>
      <w:proofErr w:type="spellEnd"/>
      <w:r w:rsidR="00AE0D64" w:rsidRPr="00E44EEF">
        <w:rPr>
          <w:rFonts w:ascii="Times New Roman" w:hAnsi="Times New Roman"/>
          <w:sz w:val="24"/>
          <w:szCs w:val="24"/>
          <w:lang w:val="sr-Cyrl-CS"/>
        </w:rPr>
        <w:t xml:space="preserve"> у конкурсу. Пројекат разрађен и прецизан, све активности јасне, циљне групе добро постављене.</w:t>
      </w:r>
    </w:p>
    <w:p w:rsidR="006D0C66" w:rsidRPr="00E44EEF" w:rsidRDefault="00187BD3" w:rsidP="00E44EEF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B5B71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="001B5B71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434E5" w:rsidRPr="00E44EEF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A434E5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4B5B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пријаве</w:t>
      </w:r>
      <w:r w:rsidR="00A434E5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4E5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ОК РАДИО </w:t>
      </w:r>
      <w:proofErr w:type="spellStart"/>
      <w:r w:rsidR="00A434E5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д.о.о</w:t>
      </w:r>
      <w:proofErr w:type="spellEnd"/>
      <w:r w:rsidR="00A434E5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Врање Оливера </w:t>
      </w:r>
      <w:proofErr w:type="spellStart"/>
      <w:r w:rsidR="00A434E5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Владковић</w:t>
      </w:r>
      <w:proofErr w:type="spellEnd"/>
      <w:proofErr w:type="gramStart"/>
      <w:r w:rsidRPr="00E44EE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D0C66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proofErr w:type="gram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0D6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„ВЛАДИЧИН ХАН, МОЈ ДОМ-МЛАДИ И МИГРАЦИЈЕ“</w:t>
      </w:r>
      <w:r w:rsidR="00492681" w:rsidRPr="00E44E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B5B71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492681" w:rsidRPr="00E44EEF">
        <w:rPr>
          <w:rFonts w:ascii="Times New Roman" w:hAnsi="Times New Roman"/>
          <w:sz w:val="24"/>
          <w:szCs w:val="24"/>
          <w:lang w:val="sr-Cyrl-CS"/>
        </w:rPr>
        <w:t xml:space="preserve">Тема пројекта </w:t>
      </w:r>
      <w:r w:rsidR="00AE0D64" w:rsidRPr="00E44EEF">
        <w:rPr>
          <w:rFonts w:ascii="Times New Roman" w:hAnsi="Times New Roman"/>
          <w:sz w:val="24"/>
          <w:szCs w:val="24"/>
          <w:lang w:val="sr-Cyrl-CS"/>
        </w:rPr>
        <w:t>Тема је једним делом прешироко постављена, али појединачно важна за брзо и правовремено информисање становника општине Владичин Хан када је овај проблем у питању. Слушаност као и број дневних и периодичних садржаја гарантују да ће информације доспети до великог броја слушалаца. Подносилац пријаве поседује кадровске и техничке капацитете да заокружи тематску целину и успешно реализује</w:t>
      </w:r>
    </w:p>
    <w:p w:rsidR="00DF3E75" w:rsidRPr="00E44EEF" w:rsidRDefault="00187BD3" w:rsidP="00E44EEF">
      <w:pPr>
        <w:tabs>
          <w:tab w:val="left" w:pos="2322"/>
        </w:tabs>
        <w:autoSpaceDE w:val="0"/>
        <w:autoSpaceDN w:val="0"/>
        <w:adjustRightInd w:val="0"/>
        <w:ind w:right="-18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5B71"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  <w:r w:rsidR="00492681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2681" w:rsidRPr="00E44EEF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492681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4B5B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пријаве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3E75" w:rsidRPr="00E44EEF">
        <w:rPr>
          <w:rFonts w:ascii="Times New Roman" w:hAnsi="Times New Roman"/>
          <w:sz w:val="24"/>
          <w:szCs w:val="24"/>
          <w:lang w:val="sr-Cyrl-CS"/>
        </w:rPr>
        <w:t>Агенција за производњу кинематографских дела, аудио визуелних производа и ТВ програма “</w:t>
      </w:r>
      <w:proofErr w:type="spellStart"/>
      <w:r w:rsidR="00DF3E75" w:rsidRPr="00E44EEF">
        <w:rPr>
          <w:rFonts w:ascii="Times New Roman" w:hAnsi="Times New Roman"/>
          <w:sz w:val="24"/>
          <w:szCs w:val="24"/>
          <w:lang w:val="sr-Cyrl-CS"/>
        </w:rPr>
        <w:t>Helloanimation</w:t>
      </w:r>
      <w:proofErr w:type="spellEnd"/>
      <w:r w:rsidR="00DF3E75" w:rsidRPr="00E44EEF">
        <w:rPr>
          <w:rFonts w:ascii="Times New Roman" w:hAnsi="Times New Roman"/>
          <w:sz w:val="24"/>
          <w:szCs w:val="24"/>
          <w:lang w:val="sr-Cyrl-CS"/>
        </w:rPr>
        <w:t>“ Ниш</w:t>
      </w:r>
      <w:r w:rsidR="00DF3E75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3E75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„ЗДРАВСТВЕНА ЗАШТИТА У ОПШТИНИ ВЛАДИЧИН ХАН“</w:t>
      </w:r>
      <w:r w:rsidR="00492681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3E75" w:rsidRPr="00E44EEF">
        <w:rPr>
          <w:rFonts w:ascii="Times New Roman" w:hAnsi="Times New Roman"/>
          <w:sz w:val="24"/>
          <w:szCs w:val="24"/>
          <w:lang w:val="sr-Cyrl-CS"/>
        </w:rPr>
        <w:t>пројекат преамбициозно постављен, це</w:t>
      </w:r>
      <w:r w:rsidR="00700B82">
        <w:rPr>
          <w:rFonts w:ascii="Times New Roman" w:hAnsi="Times New Roman"/>
          <w:sz w:val="24"/>
          <w:szCs w:val="24"/>
          <w:lang w:val="sr-Cyrl-CS"/>
        </w:rPr>
        <w:t>њ</w:t>
      </w:r>
      <w:r w:rsidR="00DF3E75" w:rsidRPr="00E44EEF">
        <w:rPr>
          <w:rFonts w:ascii="Times New Roman" w:hAnsi="Times New Roman"/>
          <w:sz w:val="24"/>
          <w:szCs w:val="24"/>
          <w:lang w:val="sr-Cyrl-CS"/>
        </w:rPr>
        <w:t xml:space="preserve">ена је </w:t>
      </w:r>
      <w:proofErr w:type="spellStart"/>
      <w:r w:rsidR="00DF3E75" w:rsidRPr="00E44EEF">
        <w:rPr>
          <w:rFonts w:ascii="Times New Roman" w:hAnsi="Times New Roman"/>
          <w:sz w:val="24"/>
          <w:szCs w:val="24"/>
          <w:lang w:val="sr-Cyrl-CS"/>
        </w:rPr>
        <w:t>важост</w:t>
      </w:r>
      <w:proofErr w:type="spellEnd"/>
      <w:r w:rsidR="00DF3E75" w:rsidRPr="00E44EEF">
        <w:rPr>
          <w:rFonts w:ascii="Times New Roman" w:hAnsi="Times New Roman"/>
          <w:sz w:val="24"/>
          <w:szCs w:val="24"/>
          <w:lang w:val="sr-Cyrl-CS"/>
        </w:rPr>
        <w:t xml:space="preserve"> теме и њеног утицаја на становништво општине Владичин Хан имајући у виду актуелну ситуацију. Пројекат је у складу са дефинисаним циљним групама.</w:t>
      </w:r>
    </w:p>
    <w:p w:rsidR="006C4B5B" w:rsidRPr="00E44EEF" w:rsidRDefault="00775143" w:rsidP="00E44EEF">
      <w:pPr>
        <w:tabs>
          <w:tab w:val="left" w:pos="2322"/>
        </w:tabs>
        <w:autoSpaceDE w:val="0"/>
        <w:autoSpaceDN w:val="0"/>
        <w:adjustRightInd w:val="0"/>
        <w:ind w:right="-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B71"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2681" w:rsidRPr="00E44EEF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492681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4B5B" w:rsidRPr="00E44EE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пријаве</w:t>
      </w:r>
      <w:r w:rsidR="006C4B5B" w:rsidRPr="00E44EEF">
        <w:rPr>
          <w:rFonts w:ascii="Times New Roman" w:hAnsi="Times New Roman"/>
          <w:sz w:val="24"/>
          <w:szCs w:val="24"/>
          <w:lang w:val="sr-Cyrl-CS"/>
        </w:rPr>
        <w:t xml:space="preserve"> Центар за јавно заговарање демократије „ЦЕДЕМ“</w:t>
      </w:r>
      <w:r w:rsidR="00492681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6C4B5B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ОНИ ИМАЈУ ТАЛЕНАТ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1B5B71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6C4B5B" w:rsidRPr="00E44EEF">
        <w:rPr>
          <w:rFonts w:ascii="Times New Roman" w:hAnsi="Times New Roman"/>
          <w:sz w:val="24"/>
          <w:szCs w:val="24"/>
          <w:lang w:val="sr-Cyrl-CS"/>
        </w:rPr>
        <w:t xml:space="preserve">Добар одабир теме која у потпуности одговора приоритетима </w:t>
      </w:r>
      <w:proofErr w:type="spellStart"/>
      <w:r w:rsidR="006C4B5B" w:rsidRPr="00E44EEF">
        <w:rPr>
          <w:rFonts w:ascii="Times New Roman" w:hAnsi="Times New Roman"/>
          <w:sz w:val="24"/>
          <w:szCs w:val="24"/>
          <w:lang w:val="sr-Cyrl-CS"/>
        </w:rPr>
        <w:t>наведим</w:t>
      </w:r>
      <w:proofErr w:type="spellEnd"/>
      <w:r w:rsidR="006C4B5B" w:rsidRPr="00E44EEF">
        <w:rPr>
          <w:rFonts w:ascii="Times New Roman" w:hAnsi="Times New Roman"/>
          <w:sz w:val="24"/>
          <w:szCs w:val="24"/>
          <w:lang w:val="sr-Cyrl-CS"/>
        </w:rPr>
        <w:t xml:space="preserve"> у конкурсу. Пројекат разрађен и прецизан, све активности јасне, циљне групе добро постављене</w:t>
      </w:r>
      <w:r w:rsidR="001B5B71">
        <w:rPr>
          <w:rFonts w:ascii="Times New Roman" w:hAnsi="Times New Roman"/>
          <w:sz w:val="24"/>
          <w:szCs w:val="24"/>
          <w:lang w:val="sr-Cyrl-CS"/>
        </w:rPr>
        <w:t>.</w:t>
      </w:r>
      <w:r w:rsidR="006C4B5B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C4B5B" w:rsidRPr="001B5B71" w:rsidRDefault="00794860" w:rsidP="001B5B71">
      <w:pPr>
        <w:tabs>
          <w:tab w:val="left" w:pos="2322"/>
        </w:tabs>
        <w:autoSpaceDE w:val="0"/>
        <w:autoSpaceDN w:val="0"/>
        <w:adjustRightInd w:val="0"/>
        <w:ind w:right="-18"/>
        <w:jc w:val="both"/>
        <w:rPr>
          <w:rFonts w:ascii="Times New Roman" w:hAnsi="Times New Roman"/>
          <w:sz w:val="24"/>
          <w:szCs w:val="24"/>
        </w:rPr>
      </w:pPr>
      <w:r w:rsidRPr="001B5B71"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C1F36" w:rsidRPr="00E44EEF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DC1F36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C1F36"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="00DC1F36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4B5B" w:rsidRPr="00E44EEF">
        <w:rPr>
          <w:rFonts w:ascii="Times New Roman" w:hAnsi="Times New Roman"/>
          <w:sz w:val="24"/>
          <w:szCs w:val="24"/>
          <w:lang w:val="sr-Cyrl-CS"/>
        </w:rPr>
        <w:t>Агро</w:t>
      </w:r>
      <w:proofErr w:type="spellEnd"/>
      <w:r w:rsidR="006C4B5B" w:rsidRPr="00E44EEF">
        <w:rPr>
          <w:rFonts w:ascii="Times New Roman" w:hAnsi="Times New Roman"/>
          <w:sz w:val="24"/>
          <w:szCs w:val="24"/>
          <w:lang w:val="sr-Cyrl-CS"/>
        </w:rPr>
        <w:t xml:space="preserve"> Југ </w:t>
      </w:r>
      <w:proofErr w:type="spellStart"/>
      <w:r w:rsidR="006C4B5B" w:rsidRPr="00E44EEF">
        <w:rPr>
          <w:rFonts w:ascii="Times New Roman" w:hAnsi="Times New Roman"/>
          <w:sz w:val="24"/>
          <w:szCs w:val="24"/>
          <w:lang w:val="sr-Cyrl-CS"/>
        </w:rPr>
        <w:t>Медиа</w:t>
      </w:r>
      <w:proofErr w:type="spellEnd"/>
      <w:r w:rsidR="006C4B5B" w:rsidRPr="00E44EEF">
        <w:rPr>
          <w:rFonts w:ascii="Times New Roman" w:hAnsi="Times New Roman"/>
          <w:sz w:val="24"/>
          <w:szCs w:val="24"/>
          <w:lang w:val="sr-Cyrl-CS"/>
        </w:rPr>
        <w:t xml:space="preserve"> Ниш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4B5B" w:rsidRPr="00E44EEF">
        <w:rPr>
          <w:rFonts w:ascii="Times New Roman" w:hAnsi="Times New Roman"/>
          <w:sz w:val="24"/>
          <w:szCs w:val="24"/>
          <w:lang w:val="sr-Cyrl-CS"/>
        </w:rPr>
        <w:t>„ПОДРШКА ЖЕНСКОМ АГРОБИЗНИСУ-ВЛАДИЧИН ХАН“</w:t>
      </w:r>
      <w:r w:rsidR="001B5B71">
        <w:rPr>
          <w:rFonts w:ascii="Times New Roman" w:hAnsi="Times New Roman"/>
          <w:sz w:val="24"/>
          <w:szCs w:val="24"/>
          <w:lang/>
        </w:rPr>
        <w:t xml:space="preserve">. </w:t>
      </w:r>
      <w:r w:rsidR="006C4B5B" w:rsidRPr="00E44EEF">
        <w:rPr>
          <w:rFonts w:ascii="Times New Roman" w:hAnsi="Times New Roman"/>
          <w:sz w:val="24"/>
          <w:szCs w:val="24"/>
          <w:lang w:val="sr-Cyrl-CS"/>
        </w:rPr>
        <w:t>Тема је изузетно значајна за ширу друштвену заједницу. Пројектне активности су добро разрађене и уобличене. Циљ је јасно дефинисан. Подносилац поседује кадровске и техничке капацитете за успешну реализацију пројекта.</w:t>
      </w:r>
    </w:p>
    <w:p w:rsidR="001C52C9" w:rsidRPr="00E44EEF" w:rsidRDefault="002017C9" w:rsidP="00E44EEF">
      <w:pPr>
        <w:tabs>
          <w:tab w:val="left" w:pos="232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0B8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794860" w:rsidRPr="00700B8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700B8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752F8" w:rsidRPr="00E44EEF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7752F8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752F8" w:rsidRPr="00E44EEF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7752F8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2C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УГ</w:t>
      </w:r>
      <w:r w:rsidR="001B5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„</w:t>
      </w:r>
      <w:r w:rsidR="001C52C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Тим за развој и интеграције</w:t>
      </w:r>
      <w:proofErr w:type="gramStart"/>
      <w:r w:rsidR="001C52C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“ Врање</w:t>
      </w:r>
      <w:proofErr w:type="gramEnd"/>
      <w:r w:rsidR="007752F8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2C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„ИНФОРМИСАЊЕ ГРАЂАНА ВЛАДИЧИНОГ ХАНА КАО ЈАВНИ ИНТЕРЕС“</w:t>
      </w:r>
      <w:r w:rsidR="00BD0D2D" w:rsidRPr="00E44E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43B5A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2C9" w:rsidRPr="00E44EEF">
        <w:rPr>
          <w:rFonts w:ascii="Times New Roman" w:hAnsi="Times New Roman"/>
          <w:sz w:val="24"/>
          <w:szCs w:val="24"/>
          <w:lang w:val="sr-Cyrl-CS"/>
        </w:rPr>
        <w:t>Тема пројекта је важна и значајна за становнике општине Владичин Хан. Комисија цени важност предложеног медијског садржаја за информисање становника општине Владичин Хан, његову усклађеност са условима конкурса, као и број медијских садржаја који говоре у прилог  томе да ће циљеви пројекта бити испуњени.</w:t>
      </w:r>
    </w:p>
    <w:p w:rsidR="00ED2519" w:rsidRPr="00823B15" w:rsidRDefault="00317630" w:rsidP="00E44EEF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0B82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95204D" w:rsidRPr="00700B8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5204D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5204D" w:rsidRPr="00E44EEF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95204D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2C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УГ „Зелени</w:t>
      </w:r>
      <w:r w:rsidR="00ED251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C52C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хоризонти</w:t>
      </w:r>
      <w:proofErr w:type="gramStart"/>
      <w:r w:rsidR="001C52C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700B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C52C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Владичин</w:t>
      </w:r>
      <w:proofErr w:type="gramEnd"/>
      <w:r w:rsidR="001C52C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Хан 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2C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„ПРОМОЦИЈА РАЗВОЈА СЕОСКОГ ТУРИЗМА У ОПШТИНИ ВЛАДИЧИН ХАН</w:t>
      </w:r>
      <w:r w:rsidR="001C52C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>“.</w:t>
      </w:r>
      <w:r w:rsidR="00700B82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Тема 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пројекта је важна, добро изабрана и корисна, добро написан и разрађен </w:t>
      </w:r>
      <w:proofErr w:type="spellStart"/>
      <w:r w:rsidR="00ED2519" w:rsidRPr="00E44EEF">
        <w:rPr>
          <w:rFonts w:ascii="Times New Roman" w:hAnsi="Times New Roman"/>
          <w:sz w:val="24"/>
          <w:szCs w:val="24"/>
          <w:lang w:val="sr-Cyrl-CS"/>
        </w:rPr>
        <w:t>поројект</w:t>
      </w:r>
      <w:proofErr w:type="spellEnd"/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, са довољним бројем медијских садржаја, прецизном </w:t>
      </w:r>
      <w:proofErr w:type="spellStart"/>
      <w:r w:rsidR="00ED2519" w:rsidRPr="00E44EEF">
        <w:rPr>
          <w:rFonts w:ascii="Times New Roman" w:hAnsi="Times New Roman"/>
          <w:sz w:val="24"/>
          <w:szCs w:val="24"/>
          <w:lang w:val="sr-Cyrl-CS"/>
        </w:rPr>
        <w:t>организациом</w:t>
      </w:r>
      <w:proofErr w:type="spellEnd"/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 посла и реализацијом теме. Комисија цени важност предложеног медијског садржаја за информисање становника општине Владичин Хан, његову усклађеност са условима конкурса, као и број медијских садржаја који говоре у прилог  томе да ће циљеви пројекта бити испуњени</w:t>
      </w:r>
    </w:p>
    <w:p w:rsidR="00D02B2E" w:rsidRPr="00E44EEF" w:rsidRDefault="00D02B2E" w:rsidP="00E44EEF">
      <w:pPr>
        <w:autoSpaceDE w:val="0"/>
        <w:spacing w:after="0" w:line="240" w:lineRule="auto"/>
        <w:ind w:right="3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44EEF">
        <w:rPr>
          <w:rFonts w:ascii="Times New Roman" w:hAnsi="Times New Roman"/>
          <w:b/>
          <w:color w:val="000000" w:themeColor="text1"/>
          <w:sz w:val="24"/>
          <w:szCs w:val="24"/>
        </w:rPr>
        <w:t>Разлози</w:t>
      </w:r>
      <w:proofErr w:type="spellEnd"/>
      <w:r w:rsidRPr="00E44E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b/>
          <w:color w:val="000000" w:themeColor="text1"/>
          <w:sz w:val="24"/>
          <w:szCs w:val="24"/>
        </w:rPr>
        <w:t>због</w:t>
      </w:r>
      <w:proofErr w:type="spellEnd"/>
      <w:r w:rsidRPr="00E44E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b/>
          <w:color w:val="000000" w:themeColor="text1"/>
          <w:sz w:val="24"/>
          <w:szCs w:val="24"/>
        </w:rPr>
        <w:t>којих</w:t>
      </w:r>
      <w:proofErr w:type="spellEnd"/>
      <w:r w:rsidRPr="00E44E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b/>
          <w:color w:val="000000" w:themeColor="text1"/>
          <w:sz w:val="24"/>
          <w:szCs w:val="24"/>
        </w:rPr>
        <w:t>се</w:t>
      </w:r>
      <w:proofErr w:type="spellEnd"/>
      <w:r w:rsidRPr="00E44E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не предлаже суфинасирање појединих пројеката:</w:t>
      </w:r>
    </w:p>
    <w:p w:rsidR="00D02B2E" w:rsidRPr="00E44EEF" w:rsidRDefault="00D02B2E" w:rsidP="00E44EEF">
      <w:pPr>
        <w:autoSpaceDE w:val="0"/>
        <w:spacing w:after="0" w:line="240" w:lineRule="auto"/>
        <w:ind w:right="3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2519" w:rsidRPr="00E44EEF" w:rsidRDefault="00ED2519" w:rsidP="00E44E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0B82">
        <w:rPr>
          <w:rFonts w:ascii="Times New Roman" w:hAnsi="Times New Roman"/>
          <w:b/>
          <w:color w:val="000000"/>
          <w:sz w:val="24"/>
          <w:szCs w:val="24"/>
          <w:lang w:val="sr-Cyrl-CS"/>
        </w:rPr>
        <w:t>1.</w:t>
      </w:r>
      <w:r w:rsidR="00700B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Подносилац пријаве </w:t>
      </w:r>
      <w:r w:rsidR="00E45A7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ИПЦ општине Владичин Хан </w:t>
      </w:r>
      <w:proofErr w:type="spellStart"/>
      <w:r w:rsidRPr="00E44EEF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Влад. Хан-Снежана Динић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65043"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="00E65043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65043"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="00E65043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4EEF">
        <w:rPr>
          <w:rFonts w:ascii="Times New Roman" w:hAnsi="Times New Roman"/>
          <w:sz w:val="24"/>
          <w:szCs w:val="24"/>
          <w:lang w:val="sr-Cyrl-CS"/>
        </w:rPr>
        <w:t>„ИНВЕСТИЦИОНА УЛАГАЊА У ПРИВРЕДУ ВЛАДИЧИНОГ ХАНА</w:t>
      </w:r>
      <w:r w:rsidR="008B32D2" w:rsidRPr="00E44EEF">
        <w:rPr>
          <w:rFonts w:ascii="Times New Roman" w:hAnsi="Times New Roman"/>
          <w:sz w:val="24"/>
          <w:szCs w:val="24"/>
          <w:lang w:val="sr-Cyrl-CS"/>
        </w:rPr>
        <w:t>“</w:t>
      </w:r>
      <w:r w:rsidR="00BB20B3" w:rsidRPr="00E44EEF">
        <w:rPr>
          <w:rFonts w:ascii="Times New Roman" w:hAnsi="Times New Roman"/>
          <w:sz w:val="24"/>
          <w:szCs w:val="24"/>
          <w:lang w:val="sr-Cyrl-CS"/>
        </w:rPr>
        <w:t>.</w:t>
      </w:r>
      <w:r w:rsidR="00E45A74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44EEF">
        <w:rPr>
          <w:rFonts w:ascii="Times New Roman" w:hAnsi="Times New Roman"/>
          <w:sz w:val="24"/>
          <w:szCs w:val="24"/>
          <w:lang w:val="sr-Cyrl-CS"/>
        </w:rPr>
        <w:t xml:space="preserve">Тема пројекта је значајна, али преопширно дефинисана при чему се јасно не види значај пројекта са становишта идентификованих и јасно дефинисаних потреба циљних група, као и значаја пројекта са становишта заступљености иновативног елемента у пројекту.  </w:t>
      </w:r>
    </w:p>
    <w:p w:rsidR="00ED2519" w:rsidRPr="00700B82" w:rsidRDefault="003F58A1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00B82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ED251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Подносилац </w:t>
      </w:r>
      <w:proofErr w:type="gramStart"/>
      <w:r w:rsidR="00ED251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пријаве  Привредно</w:t>
      </w:r>
      <w:proofErr w:type="gramEnd"/>
      <w:r w:rsidR="00ED251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друштво Ритам </w:t>
      </w:r>
      <w:proofErr w:type="spellStart"/>
      <w:r w:rsidR="00ED251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д.о.о.Небојша</w:t>
      </w:r>
      <w:proofErr w:type="spellEnd"/>
      <w:r w:rsidR="00EC73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D251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Алексић</w:t>
      </w:r>
      <w:r w:rsidR="00EC73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="00EC73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="00BB20B3" w:rsidRPr="00E44EEF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EC73EF">
        <w:rPr>
          <w:rFonts w:ascii="Times New Roman" w:hAnsi="Times New Roman"/>
          <w:color w:val="000000"/>
          <w:sz w:val="24"/>
          <w:szCs w:val="24"/>
          <w:lang w:val="sr-Cyrl-CS"/>
        </w:rPr>
        <w:t>ЗАЈЕДНО ДО ЗДРАВЉА“</w:t>
      </w:r>
      <w:r w:rsidR="00700B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Комисија сматра да нема иновативног приступа теми и да се њеном обрадом не могу испунити услови конкурса. Тема пројекта је значајна и увек пожељна за остваривање јавног интереса у овој средини,  међутим </w:t>
      </w:r>
      <w:proofErr w:type="spellStart"/>
      <w:r w:rsidR="00ED2519" w:rsidRPr="00E44EEF">
        <w:rPr>
          <w:rFonts w:ascii="Times New Roman" w:hAnsi="Times New Roman"/>
          <w:sz w:val="24"/>
          <w:szCs w:val="24"/>
          <w:lang w:val="sr-Cyrl-CS"/>
        </w:rPr>
        <w:t>апликант</w:t>
      </w:r>
      <w:proofErr w:type="spellEnd"/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 се у пријави бави општим – начелним питањима.</w:t>
      </w:r>
    </w:p>
    <w:p w:rsidR="00ED2519" w:rsidRPr="00E44EEF" w:rsidRDefault="003F58A1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0B82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Подносилац </w:t>
      </w:r>
      <w:proofErr w:type="spellStart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Привредно друштво Ритам </w:t>
      </w:r>
      <w:proofErr w:type="spellStart"/>
      <w:r w:rsidR="00ED2519" w:rsidRPr="00E44EEF">
        <w:rPr>
          <w:rFonts w:ascii="Times New Roman" w:hAnsi="Times New Roman"/>
          <w:sz w:val="24"/>
          <w:szCs w:val="24"/>
          <w:lang w:val="sr-Cyrl-CS"/>
        </w:rPr>
        <w:t>д.о.о.Небојша</w:t>
      </w:r>
      <w:proofErr w:type="spellEnd"/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 Алексић</w:t>
      </w:r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пројеката</w:t>
      </w:r>
      <w:proofErr w:type="spellEnd"/>
      <w:r w:rsidR="00700B82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ED251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„СМАЊЕЊЕ НЕЗАПОСЛЕНОСТИ У ВЛАДИЧИНОМ ХАНУ“</w:t>
      </w:r>
      <w:r w:rsidR="00700B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Реализацијом пројекта се могу испунити истакнути циљеви, али Комисија сматра да не постоје капацитети са становишта стручних и </w:t>
      </w:r>
      <w:proofErr w:type="spellStart"/>
      <w:r w:rsidR="00ED2519" w:rsidRPr="00E44EEF">
        <w:rPr>
          <w:rFonts w:ascii="Times New Roman" w:hAnsi="Times New Roman"/>
          <w:sz w:val="24"/>
          <w:szCs w:val="24"/>
          <w:lang w:val="sr-Cyrl-CS"/>
        </w:rPr>
        <w:t>профисионалних</w:t>
      </w:r>
      <w:proofErr w:type="spellEnd"/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 референци предлагача пројекта, које одговарају </w:t>
      </w:r>
      <w:proofErr w:type="spellStart"/>
      <w:r w:rsidR="00ED2519" w:rsidRPr="00E44EEF">
        <w:rPr>
          <w:rFonts w:ascii="Times New Roman" w:hAnsi="Times New Roman"/>
          <w:sz w:val="24"/>
          <w:szCs w:val="24"/>
          <w:lang w:val="sr-Cyrl-CS"/>
        </w:rPr>
        <w:t>преложеним</w:t>
      </w:r>
      <w:proofErr w:type="spellEnd"/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 циљевима и активностима пројекта.</w:t>
      </w:r>
    </w:p>
    <w:p w:rsidR="00A97548" w:rsidRPr="00E44EEF" w:rsidRDefault="003F58A1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0B82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>Попдносилац</w:t>
      </w:r>
      <w:proofErr w:type="spellEnd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>Покрет „Чувари Србије</w:t>
      </w:r>
      <w:r w:rsidR="00700B8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="00700B82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ED251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„СПОРТСКЕ НАДЕ ХАНА“.</w:t>
      </w:r>
      <w:r w:rsidR="00A97548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464BA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>Сам пројект се бави начелним, општим питањима и организацијом посла ове теме, а заобилази се суштина – рад на терену и очекивани резултати тог рада. Недостаје конкретан предлог тем</w:t>
      </w:r>
      <w:r w:rsidR="00ED2519" w:rsidRPr="00E44EEF">
        <w:rPr>
          <w:rFonts w:ascii="Times New Roman" w:hAnsi="Times New Roman"/>
          <w:sz w:val="24"/>
          <w:szCs w:val="24"/>
        </w:rPr>
        <w:t>e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 које ће бити обрађен</w:t>
      </w:r>
      <w:r w:rsidR="00ED2519" w:rsidRPr="00E44EEF">
        <w:rPr>
          <w:rFonts w:ascii="Times New Roman" w:hAnsi="Times New Roman"/>
          <w:sz w:val="24"/>
          <w:szCs w:val="24"/>
        </w:rPr>
        <w:t>a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>.</w:t>
      </w:r>
    </w:p>
    <w:p w:rsidR="00ED2519" w:rsidRPr="00E44EEF" w:rsidRDefault="00572E81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0B82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Подносилац </w:t>
      </w:r>
      <w:proofErr w:type="spellStart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>Удружење „СПА“-Портал 017</w:t>
      </w:r>
      <w:proofErr w:type="gramStart"/>
      <w:r w:rsidR="00ED2519" w:rsidRPr="00E44EEF">
        <w:rPr>
          <w:rFonts w:ascii="Times New Roman" w:hAnsi="Times New Roman"/>
          <w:sz w:val="24"/>
          <w:szCs w:val="24"/>
          <w:lang w:val="sr-Cyrl-CS"/>
        </w:rPr>
        <w:t>“</w:t>
      </w:r>
      <w:r w:rsidR="00700B82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proofErr w:type="gram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51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УСПОСТАВЉАЊЕ РЕГИОНАЛНЕ САРАДЊЕ ЈУГА СРБИЈЕ, КОСОВА И КУМАНОВСКОГ ОКРУГА“.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6DB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D2519" w:rsidRPr="00E44EEF">
        <w:rPr>
          <w:rFonts w:ascii="Times New Roman" w:hAnsi="Times New Roman"/>
          <w:sz w:val="24"/>
          <w:szCs w:val="24"/>
          <w:lang w:val="sr-Cyrl-CS"/>
        </w:rPr>
        <w:t>Оценњујући</w:t>
      </w:r>
      <w:proofErr w:type="spellEnd"/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 пројекат на основу критеријума датих у јавном позиву Конкурса, Комисија је утврдила да није прецизно утврђен значај пројекта са становишта усклађености пројекта са реалним проблемима, потребама и приоритетима циљних група.</w:t>
      </w:r>
    </w:p>
    <w:p w:rsidR="005C1ADE" w:rsidRPr="00E44EEF" w:rsidRDefault="00002B68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0B82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="005C1ADE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Подносилац пријаве: ПР агенција за производњу и емитовање тв програма ПС МЕДИА Врање Пеђа </w:t>
      </w:r>
      <w:proofErr w:type="spellStart"/>
      <w:r w:rsidR="00ED2519" w:rsidRPr="00E44EEF">
        <w:rPr>
          <w:rFonts w:ascii="Times New Roman" w:hAnsi="Times New Roman"/>
          <w:sz w:val="24"/>
          <w:szCs w:val="24"/>
          <w:lang w:val="sr-Cyrl-CS"/>
        </w:rPr>
        <w:t>Стојменовић</w:t>
      </w:r>
      <w:proofErr w:type="spellEnd"/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B0DB2" w:rsidRPr="00E44EEF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="006B0DB2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B0DB2" w:rsidRPr="00E44EEF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="00996286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519" w:rsidRPr="00E44EEF">
        <w:rPr>
          <w:rFonts w:ascii="Times New Roman" w:hAnsi="Times New Roman"/>
          <w:sz w:val="24"/>
          <w:szCs w:val="24"/>
        </w:rPr>
        <w:t>„ОЧУВАЈМО ЖИВОТНУ СРЕДИНУ-САЧУВАЈМО НАШЕ ЗДРАВЉЕ“.</w:t>
      </w:r>
      <w:r w:rsidR="00ED2519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Комисија констатује да поменута агенција не поседује капацитете са становишта стручних и </w:t>
      </w:r>
      <w:proofErr w:type="spellStart"/>
      <w:r w:rsidR="00ED2519" w:rsidRPr="00E44EEF">
        <w:rPr>
          <w:rFonts w:ascii="Times New Roman" w:hAnsi="Times New Roman"/>
          <w:sz w:val="24"/>
          <w:szCs w:val="24"/>
          <w:lang w:val="sr-Cyrl-CS"/>
        </w:rPr>
        <w:t>профисионалних</w:t>
      </w:r>
      <w:proofErr w:type="spellEnd"/>
      <w:r w:rsidR="00ED2519" w:rsidRPr="00E44EEF">
        <w:rPr>
          <w:rFonts w:ascii="Times New Roman" w:hAnsi="Times New Roman"/>
          <w:sz w:val="24"/>
          <w:szCs w:val="24"/>
          <w:lang w:val="sr-Cyrl-CS"/>
        </w:rPr>
        <w:t xml:space="preserve"> референци, који одговарају предложеним циљевима и активностима пројекта.</w:t>
      </w:r>
    </w:p>
    <w:p w:rsidR="005A5114" w:rsidRPr="00E44EEF" w:rsidRDefault="00345DAD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0B8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7.</w:t>
      </w:r>
      <w:r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5114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Подносилац пријаве </w:t>
      </w:r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РТВ „</w:t>
      </w:r>
      <w:proofErr w:type="spellStart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Bella</w:t>
      </w:r>
      <w:proofErr w:type="spellEnd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Amie</w:t>
      </w:r>
      <w:proofErr w:type="spellEnd"/>
      <w:proofErr w:type="gramStart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“ </w:t>
      </w:r>
      <w:proofErr w:type="spellStart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proofErr w:type="gramEnd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 </w:t>
      </w:r>
      <w:r w:rsidR="00700B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назив пројекта </w:t>
      </w:r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„МОЈ ГРАД</w:t>
      </w:r>
      <w:r w:rsidR="00EC73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МОЈ ПАРЛАМЕТ“.</w:t>
      </w:r>
      <w:r w:rsidR="003F111D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A5114" w:rsidRPr="00E44EEF">
        <w:rPr>
          <w:rFonts w:ascii="Times New Roman" w:hAnsi="Times New Roman"/>
          <w:sz w:val="24"/>
          <w:szCs w:val="24"/>
          <w:lang w:val="sr-Cyrl-CS"/>
        </w:rPr>
        <w:t>Комисија сматра да нема иновативног приступа теми и да се њеном обрадом не могу испунити услови конкурса. Буџет је нереалан и  предимензиониран у односу на планирани број медијских садржаја.</w:t>
      </w:r>
    </w:p>
    <w:p w:rsidR="005A5114" w:rsidRPr="00E44EEF" w:rsidRDefault="00A6576E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0B82">
        <w:rPr>
          <w:rFonts w:ascii="Times New Roman" w:hAnsi="Times New Roman"/>
          <w:b/>
          <w:sz w:val="24"/>
          <w:szCs w:val="24"/>
          <w:lang w:val="sr-Cyrl-CS"/>
        </w:rPr>
        <w:t>8</w:t>
      </w:r>
      <w:r w:rsidR="003F111D" w:rsidRPr="00700B8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3F111D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5114" w:rsidRPr="00E44EEF">
        <w:rPr>
          <w:rFonts w:ascii="Times New Roman" w:hAnsi="Times New Roman"/>
          <w:color w:val="000000" w:themeColor="text1"/>
          <w:sz w:val="24"/>
          <w:szCs w:val="24"/>
        </w:rPr>
        <w:t xml:space="preserve">Подносилац пријаве </w:t>
      </w:r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РТВ „</w:t>
      </w:r>
      <w:proofErr w:type="spellStart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Bella</w:t>
      </w:r>
      <w:proofErr w:type="spellEnd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Amie</w:t>
      </w:r>
      <w:proofErr w:type="spellEnd"/>
      <w:proofErr w:type="gramStart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“ </w:t>
      </w:r>
      <w:proofErr w:type="spellStart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proofErr w:type="gramEnd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</w:t>
      </w:r>
      <w:r w:rsidR="001230A0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F111D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назив</w:t>
      </w:r>
      <w:r w:rsidR="00700B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пројекта </w:t>
      </w:r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„МИ СА ВАМА“.</w:t>
      </w:r>
      <w:r w:rsidR="003F111D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A5114" w:rsidRPr="00E44EEF">
        <w:rPr>
          <w:rFonts w:ascii="Times New Roman" w:hAnsi="Times New Roman"/>
          <w:sz w:val="24"/>
          <w:szCs w:val="24"/>
          <w:lang w:val="sr-Cyrl-CS"/>
        </w:rPr>
        <w:t xml:space="preserve">Предложена тема је важна, али је Комисија оценила да не постоји оправданост трошкова са становишта прецизности и </w:t>
      </w:r>
      <w:proofErr w:type="spellStart"/>
      <w:r w:rsidR="005A5114" w:rsidRPr="00E44EEF">
        <w:rPr>
          <w:rFonts w:ascii="Times New Roman" w:hAnsi="Times New Roman"/>
          <w:sz w:val="24"/>
          <w:szCs w:val="24"/>
          <w:lang w:val="sr-Cyrl-CS"/>
        </w:rPr>
        <w:t>разрађености</w:t>
      </w:r>
      <w:proofErr w:type="spellEnd"/>
      <w:r w:rsidR="005A5114" w:rsidRPr="00E44EEF">
        <w:rPr>
          <w:rFonts w:ascii="Times New Roman" w:hAnsi="Times New Roman"/>
          <w:sz w:val="24"/>
          <w:szCs w:val="24"/>
          <w:lang w:val="sr-Cyrl-CS"/>
        </w:rPr>
        <w:t xml:space="preserve"> буџета пројекта, који показују усклађеност предвиђеног трошка са пројектним активностима.</w:t>
      </w:r>
    </w:p>
    <w:p w:rsidR="005A5114" w:rsidRPr="00E44EEF" w:rsidRDefault="009F0D19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00B82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EC73EF" w:rsidRPr="00700B82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Подносилац</w:t>
      </w:r>
      <w:proofErr w:type="spellEnd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пријаве </w:t>
      </w:r>
      <w:r w:rsidR="005A5114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Удружење грађана „</w:t>
      </w:r>
      <w:proofErr w:type="spellStart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Пчињски</w:t>
      </w:r>
      <w:proofErr w:type="spellEnd"/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017-портал“, назив пројекта</w:t>
      </w:r>
      <w:r w:rsidR="00C773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A5114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„ВЛАДИЧИН ХАН У ФОКУСУ“.</w:t>
      </w:r>
      <w:r w:rsidR="005A5114" w:rsidRPr="00E44EEF">
        <w:rPr>
          <w:rFonts w:ascii="Times New Roman" w:hAnsi="Times New Roman"/>
          <w:sz w:val="24"/>
          <w:szCs w:val="24"/>
          <w:lang w:val="sr-Cyrl-CS"/>
        </w:rPr>
        <w:t xml:space="preserve"> Комисија сматра да нема иновативног приступа теми и да се њеном обрадом не могу испунити услови конкурса, као и да нема корелације између специфичних циљева и очекиваних резултата.</w:t>
      </w:r>
    </w:p>
    <w:p w:rsidR="00D21F12" w:rsidRPr="00E44EEF" w:rsidRDefault="009F0D19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323">
        <w:rPr>
          <w:rFonts w:ascii="Times New Roman" w:hAnsi="Times New Roman"/>
          <w:b/>
          <w:sz w:val="24"/>
          <w:szCs w:val="24"/>
          <w:lang w:val="sr-Cyrl-CS"/>
        </w:rPr>
        <w:t>10.</w:t>
      </w:r>
      <w:r w:rsidR="00F65CBF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Подносилац пријаве:Удружење грађана „</w:t>
      </w:r>
      <w:proofErr w:type="spellStart"/>
      <w:r w:rsidR="00F65CBF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Пчињски</w:t>
      </w:r>
      <w:proofErr w:type="spellEnd"/>
      <w:r w:rsidR="00F65CBF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017-портал“</w:t>
      </w:r>
      <w:r w:rsidRPr="00E44EEF">
        <w:rPr>
          <w:rFonts w:ascii="Times New Roman" w:hAnsi="Times New Roman"/>
          <w:sz w:val="24"/>
          <w:szCs w:val="24"/>
          <w:lang w:val="sr-Cyrl-CS"/>
        </w:rPr>
        <w:t xml:space="preserve">назив пројекта </w:t>
      </w:r>
      <w:r w:rsidR="00C77323">
        <w:rPr>
          <w:rFonts w:ascii="Times New Roman" w:hAnsi="Times New Roman"/>
          <w:color w:val="000000"/>
          <w:sz w:val="24"/>
          <w:szCs w:val="24"/>
          <w:lang w:val="sr-Cyrl-CS"/>
        </w:rPr>
        <w:t>„</w:t>
      </w:r>
      <w:r w:rsidR="00F65CBF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ВЛАДИЧИН ХАН НЕКАД И САД“.</w:t>
      </w:r>
      <w:r w:rsidR="00F65CBF" w:rsidRPr="00E44EEF">
        <w:rPr>
          <w:rFonts w:ascii="Times New Roman" w:hAnsi="Times New Roman"/>
          <w:sz w:val="24"/>
          <w:szCs w:val="24"/>
          <w:lang w:val="sr-Cyrl-CS"/>
        </w:rPr>
        <w:t>Комисија је ову пријаву одбила јер се из ње, као и додатно прикупљених информација, није уверила да овај медиј постоји у информативном простору општине Владичин Хан. Ако пак постоји, комисији нису познати било какви резултати рада медијске куће која се зове „</w:t>
      </w:r>
      <w:proofErr w:type="spellStart"/>
      <w:r w:rsidR="00F65CBF" w:rsidRPr="00E44EEF">
        <w:rPr>
          <w:rFonts w:ascii="Times New Roman" w:hAnsi="Times New Roman"/>
          <w:sz w:val="24"/>
          <w:szCs w:val="24"/>
          <w:lang w:val="sr-Cyrl-CS"/>
        </w:rPr>
        <w:t>Србинфо</w:t>
      </w:r>
      <w:proofErr w:type="spellEnd"/>
      <w:r w:rsidR="00F65CBF" w:rsidRPr="00E44EEF">
        <w:rPr>
          <w:rFonts w:ascii="Times New Roman" w:hAnsi="Times New Roman"/>
          <w:sz w:val="24"/>
          <w:szCs w:val="24"/>
          <w:lang w:val="sr-Cyrl-CS"/>
        </w:rPr>
        <w:t>“.</w:t>
      </w:r>
    </w:p>
    <w:p w:rsidR="000F3D28" w:rsidRPr="00E44EEF" w:rsidRDefault="009F0D19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77323">
        <w:rPr>
          <w:rFonts w:ascii="Times New Roman" w:hAnsi="Times New Roman"/>
          <w:b/>
          <w:sz w:val="24"/>
          <w:szCs w:val="24"/>
          <w:lang w:val="sr-Cyrl-CS"/>
        </w:rPr>
        <w:t>11.</w:t>
      </w:r>
      <w:r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4903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Подносилац пријаве </w:t>
      </w:r>
      <w:proofErr w:type="spellStart"/>
      <w:r w:rsidR="00994903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Врањска</w:t>
      </w:r>
      <w:proofErr w:type="spellEnd"/>
      <w:r w:rsidR="00994903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плус </w:t>
      </w:r>
      <w:proofErr w:type="spellStart"/>
      <w:r w:rsidR="00994903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="00994903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Врање</w:t>
      </w:r>
      <w:r w:rsidR="00D21F12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44EEF">
        <w:rPr>
          <w:rFonts w:ascii="Times New Roman" w:hAnsi="Times New Roman"/>
          <w:sz w:val="24"/>
          <w:szCs w:val="24"/>
          <w:lang w:val="sr-Cyrl-CS"/>
        </w:rPr>
        <w:t xml:space="preserve">назив пројекта </w:t>
      </w:r>
      <w:r w:rsidR="00994903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„ЧУВАРИ ПРАВОСЛАВЉА“.</w:t>
      </w:r>
      <w:r w:rsidR="00994903" w:rsidRPr="00E44EEF">
        <w:rPr>
          <w:rFonts w:ascii="Times New Roman" w:hAnsi="Times New Roman"/>
          <w:sz w:val="24"/>
          <w:szCs w:val="24"/>
          <w:lang w:val="sr-Cyrl-CS"/>
        </w:rPr>
        <w:t xml:space="preserve">Предложена тема је важна, али је Комисија оценила да не постоји оправданост трошкова са становишта прецизности и </w:t>
      </w:r>
      <w:proofErr w:type="spellStart"/>
      <w:r w:rsidR="00994903" w:rsidRPr="00E44EEF">
        <w:rPr>
          <w:rFonts w:ascii="Times New Roman" w:hAnsi="Times New Roman"/>
          <w:sz w:val="24"/>
          <w:szCs w:val="24"/>
          <w:lang w:val="sr-Cyrl-CS"/>
        </w:rPr>
        <w:t>разрађености</w:t>
      </w:r>
      <w:proofErr w:type="spellEnd"/>
      <w:r w:rsidR="00994903" w:rsidRPr="00E44EEF">
        <w:rPr>
          <w:rFonts w:ascii="Times New Roman" w:hAnsi="Times New Roman"/>
          <w:sz w:val="24"/>
          <w:szCs w:val="24"/>
          <w:lang w:val="sr-Cyrl-CS"/>
        </w:rPr>
        <w:t xml:space="preserve"> буџета пројекта, који показују усклађеност предвиђеног трошка са пројектним активностима.</w:t>
      </w:r>
    </w:p>
    <w:p w:rsidR="000E4509" w:rsidRPr="00E44EEF" w:rsidRDefault="00646293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323">
        <w:rPr>
          <w:rFonts w:ascii="Times New Roman" w:hAnsi="Times New Roman"/>
          <w:b/>
          <w:sz w:val="24"/>
          <w:szCs w:val="24"/>
          <w:lang w:val="sr-Cyrl-CS"/>
        </w:rPr>
        <w:t>12</w:t>
      </w:r>
      <w:r w:rsidR="000F3D28" w:rsidRPr="00C77323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732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E4509" w:rsidRPr="00E44EEF">
        <w:rPr>
          <w:rFonts w:ascii="Times New Roman" w:hAnsi="Times New Roman"/>
          <w:sz w:val="24"/>
          <w:szCs w:val="24"/>
        </w:rPr>
        <w:t>Подносилац</w:t>
      </w:r>
      <w:proofErr w:type="spellEnd"/>
      <w:r w:rsidR="000E4509" w:rsidRPr="00E44E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E4509" w:rsidRPr="00E44EEF">
        <w:rPr>
          <w:rFonts w:ascii="Times New Roman" w:hAnsi="Times New Roman"/>
          <w:sz w:val="24"/>
          <w:szCs w:val="24"/>
        </w:rPr>
        <w:t>пријаве</w:t>
      </w:r>
      <w:proofErr w:type="spellEnd"/>
      <w:r w:rsidR="000E4509" w:rsidRPr="00E44EEF">
        <w:rPr>
          <w:rFonts w:ascii="Times New Roman" w:hAnsi="Times New Roman"/>
          <w:sz w:val="24"/>
          <w:szCs w:val="24"/>
        </w:rPr>
        <w:t xml:space="preserve"> </w:t>
      </w:r>
      <w:r w:rsidR="000F3D28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РТВ</w:t>
      </w:r>
      <w:proofErr w:type="gramEnd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„</w:t>
      </w:r>
      <w:proofErr w:type="spellStart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Bella</w:t>
      </w:r>
      <w:proofErr w:type="spellEnd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Amie</w:t>
      </w:r>
      <w:proofErr w:type="spellEnd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“ </w:t>
      </w:r>
      <w:proofErr w:type="spellStart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</w:t>
      </w:r>
      <w:r w:rsidR="000E4509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44EEF">
        <w:rPr>
          <w:rFonts w:ascii="Times New Roman" w:hAnsi="Times New Roman"/>
          <w:sz w:val="24"/>
          <w:szCs w:val="24"/>
          <w:lang w:val="sr-Cyrl-CS"/>
        </w:rPr>
        <w:t xml:space="preserve">назив пројекта </w:t>
      </w:r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„ЛАЈК ЗА СЕЛО“.</w:t>
      </w:r>
      <w:r w:rsidR="000E4509" w:rsidRPr="00E44EEF">
        <w:rPr>
          <w:rFonts w:ascii="Times New Roman" w:hAnsi="Times New Roman"/>
          <w:sz w:val="24"/>
          <w:szCs w:val="24"/>
          <w:lang w:val="sr-Cyrl-CS"/>
        </w:rPr>
        <w:t xml:space="preserve"> Предложена тема је важна, али је Комисија оценила да не постоји оправданост трошкова са становишта прецизности и </w:t>
      </w:r>
      <w:proofErr w:type="spellStart"/>
      <w:r w:rsidR="000E4509" w:rsidRPr="00E44EEF">
        <w:rPr>
          <w:rFonts w:ascii="Times New Roman" w:hAnsi="Times New Roman"/>
          <w:sz w:val="24"/>
          <w:szCs w:val="24"/>
          <w:lang w:val="sr-Cyrl-CS"/>
        </w:rPr>
        <w:t>разрађености</w:t>
      </w:r>
      <w:proofErr w:type="spellEnd"/>
      <w:r w:rsidR="000E4509" w:rsidRPr="00E44EEF">
        <w:rPr>
          <w:rFonts w:ascii="Times New Roman" w:hAnsi="Times New Roman"/>
          <w:sz w:val="24"/>
          <w:szCs w:val="24"/>
          <w:lang w:val="sr-Cyrl-CS"/>
        </w:rPr>
        <w:t xml:space="preserve"> буџета пројекта, који показују усклађеност предвиђеног трошка са пројектним активностима.</w:t>
      </w:r>
    </w:p>
    <w:p w:rsidR="000E4509" w:rsidRPr="00E44EEF" w:rsidRDefault="000F3D28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323">
        <w:rPr>
          <w:rFonts w:ascii="Times New Roman" w:hAnsi="Times New Roman"/>
          <w:b/>
          <w:sz w:val="24"/>
          <w:szCs w:val="24"/>
          <w:lang w:val="sr-Cyrl-CS"/>
        </w:rPr>
        <w:t>13.</w:t>
      </w:r>
      <w:r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Подносилац пријаве </w:t>
      </w:r>
      <w:proofErr w:type="spellStart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Absolute</w:t>
      </w:r>
      <w:proofErr w:type="spellEnd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>media</w:t>
      </w:r>
      <w:proofErr w:type="spellEnd"/>
      <w:r w:rsidR="000E4509" w:rsidRPr="00E44E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Београд</w:t>
      </w:r>
      <w:r w:rsidR="000E4509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E3608" w:rsidRPr="00E44EEF">
        <w:rPr>
          <w:rFonts w:ascii="Times New Roman" w:hAnsi="Times New Roman"/>
          <w:sz w:val="24"/>
          <w:szCs w:val="24"/>
          <w:lang w:val="sr-Cyrl-CS"/>
        </w:rPr>
        <w:t xml:space="preserve">назив пројекта </w:t>
      </w:r>
      <w:r w:rsidR="000E4509" w:rsidRPr="00E44EEF">
        <w:rPr>
          <w:rFonts w:ascii="Times New Roman" w:hAnsi="Times New Roman"/>
          <w:color w:val="000000"/>
          <w:sz w:val="24"/>
          <w:szCs w:val="24"/>
        </w:rPr>
        <w:t>„КУЛТУРНЕ ВРЕДНОСТИ ВЛАДИЧИНОГ ХАНА“</w:t>
      </w:r>
      <w:r w:rsidR="00C77323">
        <w:rPr>
          <w:rFonts w:ascii="Times New Roman" w:hAnsi="Times New Roman"/>
          <w:color w:val="000000"/>
          <w:sz w:val="24"/>
          <w:szCs w:val="24"/>
          <w:lang/>
        </w:rPr>
        <w:t xml:space="preserve"> . </w:t>
      </w:r>
      <w:r w:rsidR="000E4509" w:rsidRPr="00E44EEF">
        <w:rPr>
          <w:rFonts w:ascii="Times New Roman" w:hAnsi="Times New Roman"/>
          <w:sz w:val="24"/>
          <w:szCs w:val="24"/>
          <w:lang w:val="sr-Cyrl-CS"/>
        </w:rPr>
        <w:t xml:space="preserve">Тема пројекта је важна и усклађена са условима конкурса, као и број медијских садржаја који говоре у прилог  томе да ће циљеви пројекта бити испуњени. Међутим, </w:t>
      </w:r>
      <w:proofErr w:type="spellStart"/>
      <w:r w:rsidR="000E4509" w:rsidRPr="00E44EEF">
        <w:rPr>
          <w:rFonts w:ascii="Times New Roman" w:hAnsi="Times New Roman"/>
          <w:sz w:val="24"/>
          <w:szCs w:val="24"/>
          <w:lang w:val="sr-Cyrl-CS"/>
        </w:rPr>
        <w:t>апликант</w:t>
      </w:r>
      <w:proofErr w:type="spellEnd"/>
      <w:r w:rsidR="000E4509" w:rsidRPr="00E44EEF">
        <w:rPr>
          <w:rFonts w:ascii="Times New Roman" w:hAnsi="Times New Roman"/>
          <w:sz w:val="24"/>
          <w:szCs w:val="24"/>
          <w:lang w:val="sr-Cyrl-CS"/>
        </w:rPr>
        <w:t xml:space="preserve"> својим пројектом, организацијом посла, медијским  садржајима, не улива поверења да ће својим капацитетима, са једне географске дистанце, успети да допринесе даљој афирмацији културних вредности Владичиног Хана.</w:t>
      </w:r>
    </w:p>
    <w:p w:rsidR="003E3608" w:rsidRDefault="003E3608" w:rsidP="0011795B">
      <w:pPr>
        <w:pStyle w:val="a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1795B">
        <w:rPr>
          <w:rFonts w:ascii="Times New Roman" w:hAnsi="Times New Roman"/>
          <w:b/>
          <w:sz w:val="24"/>
          <w:szCs w:val="24"/>
          <w:lang w:val="sr-Cyrl-CS"/>
        </w:rPr>
        <w:t>14.</w:t>
      </w:r>
      <w:r w:rsidR="00312643" w:rsidRPr="00E44EEF">
        <w:rPr>
          <w:rFonts w:ascii="Times New Roman" w:hAnsi="Times New Roman"/>
          <w:sz w:val="24"/>
          <w:szCs w:val="24"/>
          <w:lang w:val="sr-Cyrl-CS"/>
        </w:rPr>
        <w:t>Подносилац</w:t>
      </w:r>
      <w:proofErr w:type="spellEnd"/>
      <w:r w:rsidR="00312643" w:rsidRPr="00E44EEF">
        <w:rPr>
          <w:rFonts w:ascii="Times New Roman" w:hAnsi="Times New Roman"/>
          <w:sz w:val="24"/>
          <w:szCs w:val="24"/>
          <w:lang w:val="sr-Cyrl-CS"/>
        </w:rPr>
        <w:t xml:space="preserve"> пројекта</w:t>
      </w:r>
      <w:r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2643" w:rsidRPr="00E44EEF">
        <w:rPr>
          <w:rFonts w:ascii="Times New Roman" w:hAnsi="Times New Roman"/>
          <w:sz w:val="24"/>
          <w:szCs w:val="24"/>
          <w:lang w:val="sr-Cyrl-CS"/>
        </w:rPr>
        <w:t xml:space="preserve">Direktno </w:t>
      </w:r>
      <w:proofErr w:type="spellStart"/>
      <w:r w:rsidR="00312643" w:rsidRPr="00E44EEF">
        <w:rPr>
          <w:rFonts w:ascii="Times New Roman" w:hAnsi="Times New Roman"/>
          <w:sz w:val="24"/>
          <w:szCs w:val="24"/>
          <w:lang w:val="sr-Cyrl-CS"/>
        </w:rPr>
        <w:t>digital</w:t>
      </w:r>
      <w:proofErr w:type="spellEnd"/>
      <w:r w:rsidR="00312643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2643" w:rsidRPr="00E44EEF">
        <w:rPr>
          <w:rFonts w:ascii="Times New Roman" w:hAnsi="Times New Roman"/>
          <w:sz w:val="24"/>
          <w:szCs w:val="24"/>
          <w:lang w:val="sr-Cyrl-CS"/>
        </w:rPr>
        <w:t>news</w:t>
      </w:r>
      <w:proofErr w:type="spellEnd"/>
      <w:r w:rsidR="00312643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2643" w:rsidRPr="00E44EEF">
        <w:rPr>
          <w:rFonts w:ascii="Times New Roman" w:hAnsi="Times New Roman"/>
          <w:sz w:val="24"/>
          <w:szCs w:val="24"/>
          <w:lang w:val="sr-Cyrl-CS"/>
        </w:rPr>
        <w:t>doo</w:t>
      </w:r>
      <w:proofErr w:type="spellEnd"/>
      <w:r w:rsidR="00312643" w:rsidRPr="00E44EEF"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="0011795B">
        <w:rPr>
          <w:rFonts w:ascii="Times New Roman" w:hAnsi="Times New Roman"/>
          <w:sz w:val="24"/>
          <w:szCs w:val="24"/>
          <w:lang w:val="sr-Cyrl-CS"/>
        </w:rPr>
        <w:t xml:space="preserve">, назив пројекта 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t>„ПРОМОЦИЈА МЛАДИХ НАУЧНИКА И СПОРТИСТА СА ОПШТИНЕ ВЛАДИЧИН ХАН КРОЗ ДИГИТАЛНИ МЕДИЈ АПЛИКАЦИЈЕ И СОЦИЈАЛНЕ-</w:t>
      </w:r>
      <w:proofErr w:type="spellStart"/>
      <w:r w:rsidR="00C9354F" w:rsidRPr="00E44EEF">
        <w:rPr>
          <w:rFonts w:ascii="Times New Roman" w:hAnsi="Times New Roman"/>
          <w:sz w:val="24"/>
          <w:szCs w:val="24"/>
          <w:lang w:val="sr-Cyrl-CS"/>
        </w:rPr>
        <w:t>DIREKTNO.RS</w:t>
      </w:r>
      <w:proofErr w:type="spellEnd"/>
      <w:r w:rsidRPr="00E44EEF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t xml:space="preserve">Тема пројекта је важна, али Комисија оцењује да планиран велики број објава не прецизира појединачне 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lastRenderedPageBreak/>
        <w:t xml:space="preserve">теме, што доводи у питање </w:t>
      </w:r>
      <w:proofErr w:type="spellStart"/>
      <w:r w:rsidR="00C9354F" w:rsidRPr="00E44EEF">
        <w:rPr>
          <w:rFonts w:ascii="Times New Roman" w:hAnsi="Times New Roman"/>
          <w:sz w:val="24"/>
          <w:szCs w:val="24"/>
          <w:lang w:val="sr-Cyrl-CS"/>
        </w:rPr>
        <w:t>остваривост</w:t>
      </w:r>
      <w:proofErr w:type="spellEnd"/>
      <w:r w:rsidR="00C9354F" w:rsidRPr="00E44EEF">
        <w:rPr>
          <w:rFonts w:ascii="Times New Roman" w:hAnsi="Times New Roman"/>
          <w:sz w:val="24"/>
          <w:szCs w:val="24"/>
          <w:lang w:val="sr-Cyrl-CS"/>
        </w:rPr>
        <w:t xml:space="preserve"> датог циља. Комисија предла</w:t>
      </w:r>
      <w:r w:rsidR="0011795B">
        <w:rPr>
          <w:rFonts w:ascii="Times New Roman" w:hAnsi="Times New Roman"/>
          <w:sz w:val="24"/>
          <w:szCs w:val="24"/>
          <w:lang w:val="sr-Cyrl-CS"/>
        </w:rPr>
        <w:t>же да пројекат не буде подржан.</w:t>
      </w:r>
    </w:p>
    <w:p w:rsidR="0011795B" w:rsidRPr="00E44EEF" w:rsidRDefault="0011795B" w:rsidP="0011795B">
      <w:pPr>
        <w:pStyle w:val="a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354F" w:rsidRPr="00E44EEF" w:rsidRDefault="003E3608" w:rsidP="00E44E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795B">
        <w:rPr>
          <w:rFonts w:ascii="Times New Roman" w:hAnsi="Times New Roman"/>
          <w:b/>
          <w:sz w:val="24"/>
          <w:szCs w:val="24"/>
          <w:lang w:val="sr-Cyrl-CS"/>
        </w:rPr>
        <w:t>15.</w:t>
      </w:r>
      <w:r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t xml:space="preserve">Подносилац пројекта Регионална информативна агенција ЈУГ </w:t>
      </w:r>
      <w:proofErr w:type="spellStart"/>
      <w:r w:rsidR="00C9354F" w:rsidRPr="00E44EEF">
        <w:rPr>
          <w:rFonts w:ascii="Times New Roman" w:hAnsi="Times New Roman"/>
          <w:sz w:val="24"/>
          <w:szCs w:val="24"/>
          <w:lang w:val="sr-Cyrl-CS"/>
        </w:rPr>
        <w:t>пресс</w:t>
      </w:r>
      <w:proofErr w:type="spellEnd"/>
      <w:r w:rsidRPr="00E44EEF">
        <w:rPr>
          <w:rFonts w:ascii="Times New Roman" w:hAnsi="Times New Roman"/>
          <w:sz w:val="24"/>
          <w:szCs w:val="24"/>
          <w:lang w:val="sr-Cyrl-CS"/>
        </w:rPr>
        <w:t xml:space="preserve">, назив пројекта 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t>„РАЊИВИ У ВЛАДИЧИНОМ ХАНУ-ПРОБЛЕМИ И РЕШЕЊА</w:t>
      </w:r>
      <w:r w:rsidR="0011795B">
        <w:rPr>
          <w:rFonts w:ascii="Times New Roman" w:hAnsi="Times New Roman"/>
          <w:sz w:val="24"/>
          <w:szCs w:val="24"/>
          <w:lang w:val="sr-Cyrl-CS"/>
        </w:rPr>
        <w:t>“</w:t>
      </w:r>
      <w:r w:rsidR="005E4FB2" w:rsidRPr="00E44EEF">
        <w:rPr>
          <w:rFonts w:ascii="Times New Roman" w:hAnsi="Times New Roman"/>
          <w:sz w:val="24"/>
          <w:szCs w:val="24"/>
        </w:rPr>
        <w:t>.</w:t>
      </w:r>
      <w:r w:rsidR="005E4FB2" w:rsidRP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t xml:space="preserve">Тема пројекта је важна, али недовољно прецизно изречена. Комисија цени важност предложеног медијског садржаја за информисање становника општине Владичин Хан, његову усклађеност са условима конкурса, као и број медијских садржаја који говоре у прилог  томе да ће циљеви пројекта бити испуњени. Чланови комисије су запазили да је </w:t>
      </w:r>
      <w:proofErr w:type="spellStart"/>
      <w:r w:rsidR="00C9354F" w:rsidRPr="00E44EEF">
        <w:rPr>
          <w:rFonts w:ascii="Times New Roman" w:hAnsi="Times New Roman"/>
          <w:sz w:val="24"/>
          <w:szCs w:val="24"/>
          <w:lang w:val="sr-Cyrl-CS"/>
        </w:rPr>
        <w:t>апликант</w:t>
      </w:r>
      <w:proofErr w:type="spellEnd"/>
      <w:r w:rsidR="00C9354F" w:rsidRPr="00E44EEF">
        <w:rPr>
          <w:rFonts w:ascii="Times New Roman" w:hAnsi="Times New Roman"/>
          <w:sz w:val="24"/>
          <w:szCs w:val="24"/>
          <w:lang w:val="sr-Cyrl-CS"/>
        </w:rPr>
        <w:t xml:space="preserve"> овом темом у Владичином Хану</w:t>
      </w:r>
      <w:r w:rsidR="0011795B">
        <w:rPr>
          <w:rFonts w:ascii="Times New Roman" w:hAnsi="Times New Roman"/>
          <w:sz w:val="24"/>
          <w:szCs w:val="24"/>
          <w:lang w:val="sr-Cyrl-CS"/>
        </w:rPr>
        <w:t xml:space="preserve">  конкурисао претходне године (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t xml:space="preserve">пројекат „Исте шансе за све“) када је одбијен. Због тога је комисија оценила да се овде ради о кандидату који на овај начин  потцењује јавни интерес грађана </w:t>
      </w:r>
      <w:r w:rsidR="00E44EEF">
        <w:rPr>
          <w:rFonts w:ascii="Times New Roman" w:hAnsi="Times New Roman"/>
          <w:sz w:val="24"/>
          <w:szCs w:val="24"/>
          <w:lang w:val="sr-Cyrl-CS"/>
        </w:rPr>
        <w:t>Вл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t>адичино</w:t>
      </w:r>
      <w:r w:rsidR="00E44EEF">
        <w:rPr>
          <w:rFonts w:ascii="Times New Roman" w:hAnsi="Times New Roman"/>
          <w:sz w:val="24"/>
          <w:szCs w:val="24"/>
          <w:lang w:val="sr-Cyrl-CS"/>
        </w:rPr>
        <w:t>г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t xml:space="preserve"> Хана, што је довољ</w:t>
      </w:r>
      <w:r w:rsidR="00E44EEF">
        <w:rPr>
          <w:rFonts w:ascii="Times New Roman" w:hAnsi="Times New Roman"/>
          <w:sz w:val="24"/>
          <w:szCs w:val="24"/>
          <w:lang w:val="sr-Cyrl-CS"/>
        </w:rPr>
        <w:t>а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t>н</w:t>
      </w:r>
      <w:r w:rsidR="00E44E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354F" w:rsidRPr="00E44EEF">
        <w:rPr>
          <w:rFonts w:ascii="Times New Roman" w:hAnsi="Times New Roman"/>
          <w:sz w:val="24"/>
          <w:szCs w:val="24"/>
          <w:lang w:val="sr-Cyrl-CS"/>
        </w:rPr>
        <w:t>разлог да се пријава не прихвати.</w:t>
      </w:r>
    </w:p>
    <w:p w:rsidR="00800F42" w:rsidRPr="00DB5529" w:rsidRDefault="007D79DB" w:rsidP="0011795B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529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4A270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DB5529">
        <w:rPr>
          <w:rFonts w:ascii="Times New Roman" w:hAnsi="Times New Roman"/>
          <w:sz w:val="24"/>
          <w:szCs w:val="24"/>
          <w:lang w:val="sr-Cyrl-CS"/>
        </w:rPr>
        <w:t xml:space="preserve"> Општинско веће Општине Владичин Хан</w:t>
      </w:r>
      <w:r w:rsidR="00C64D2E" w:rsidRPr="00DB5529">
        <w:rPr>
          <w:rFonts w:ascii="Times New Roman" w:hAnsi="Times New Roman"/>
          <w:sz w:val="24"/>
          <w:szCs w:val="24"/>
          <w:lang w:val="sr-Cyrl-CS"/>
        </w:rPr>
        <w:t xml:space="preserve"> ј</w:t>
      </w:r>
      <w:r w:rsidRPr="00DB5529">
        <w:rPr>
          <w:rFonts w:ascii="Times New Roman" w:hAnsi="Times New Roman"/>
          <w:sz w:val="24"/>
          <w:szCs w:val="24"/>
          <w:lang w:val="sr-Cyrl-CS"/>
        </w:rPr>
        <w:t xml:space="preserve">е на седници одржаној дана </w:t>
      </w:r>
      <w:r w:rsidR="00C9354F">
        <w:rPr>
          <w:rFonts w:ascii="Times New Roman" w:hAnsi="Times New Roman"/>
          <w:sz w:val="24"/>
          <w:szCs w:val="24"/>
          <w:lang w:val="sr-Cyrl-CS"/>
        </w:rPr>
        <w:t>11</w:t>
      </w:r>
      <w:r w:rsidRPr="00DB5529">
        <w:rPr>
          <w:rFonts w:ascii="Times New Roman" w:hAnsi="Times New Roman"/>
          <w:sz w:val="24"/>
          <w:szCs w:val="24"/>
          <w:lang w:val="sr-Cyrl-CS"/>
        </w:rPr>
        <w:t>.0</w:t>
      </w:r>
      <w:r w:rsidR="00C9354F">
        <w:rPr>
          <w:rFonts w:ascii="Times New Roman" w:hAnsi="Times New Roman"/>
          <w:sz w:val="24"/>
          <w:szCs w:val="24"/>
          <w:lang w:val="sr-Cyrl-CS"/>
        </w:rPr>
        <w:t>5</w:t>
      </w:r>
      <w:r w:rsidRPr="00DB5529">
        <w:rPr>
          <w:rFonts w:ascii="Times New Roman" w:hAnsi="Times New Roman"/>
          <w:sz w:val="24"/>
          <w:szCs w:val="24"/>
          <w:lang w:val="sr-Cyrl-CS"/>
        </w:rPr>
        <w:t>.20</w:t>
      </w:r>
      <w:r w:rsidR="00F03FD2" w:rsidRPr="00DB5529">
        <w:rPr>
          <w:rFonts w:ascii="Times New Roman" w:hAnsi="Times New Roman"/>
          <w:sz w:val="24"/>
          <w:szCs w:val="24"/>
          <w:lang w:val="sr-Cyrl-CS"/>
        </w:rPr>
        <w:t>2</w:t>
      </w:r>
      <w:r w:rsidR="0011795B">
        <w:rPr>
          <w:rFonts w:ascii="Times New Roman" w:hAnsi="Times New Roman"/>
          <w:sz w:val="24"/>
          <w:szCs w:val="24"/>
          <w:lang w:val="sr-Cyrl-CS"/>
        </w:rPr>
        <w:t>1</w:t>
      </w:r>
      <w:r w:rsidRPr="00DB5529">
        <w:rPr>
          <w:rFonts w:ascii="Times New Roman" w:hAnsi="Times New Roman"/>
          <w:sz w:val="24"/>
          <w:szCs w:val="24"/>
          <w:lang w:val="sr-Cyrl-CS"/>
        </w:rPr>
        <w:t>.</w:t>
      </w:r>
      <w:r w:rsidR="001179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B5529">
        <w:rPr>
          <w:rFonts w:ascii="Times New Roman" w:hAnsi="Times New Roman"/>
          <w:sz w:val="24"/>
          <w:szCs w:val="24"/>
          <w:lang w:val="sr-Cyrl-CS"/>
        </w:rPr>
        <w:t>године,</w:t>
      </w:r>
      <w:r w:rsidR="00C64D2E" w:rsidRPr="00DB5529">
        <w:rPr>
          <w:rFonts w:ascii="Times New Roman" w:hAnsi="Times New Roman"/>
          <w:sz w:val="24"/>
          <w:szCs w:val="24"/>
          <w:lang w:val="sr-Cyrl-CS"/>
        </w:rPr>
        <w:t xml:space="preserve"> разматрало предл</w:t>
      </w:r>
      <w:r w:rsidR="008C23EC" w:rsidRPr="00DB5529">
        <w:rPr>
          <w:rFonts w:ascii="Times New Roman" w:hAnsi="Times New Roman"/>
          <w:sz w:val="24"/>
          <w:szCs w:val="24"/>
          <w:lang w:val="sr-Cyrl-CS"/>
        </w:rPr>
        <w:t xml:space="preserve">ог Комисије за доделу средстава и једногласно усвојило </w:t>
      </w:r>
      <w:r w:rsidR="006D1335" w:rsidRPr="00DB5529">
        <w:rPr>
          <w:rFonts w:ascii="Times New Roman" w:hAnsi="Times New Roman"/>
          <w:sz w:val="24"/>
          <w:szCs w:val="24"/>
          <w:lang w:val="sr-Cyrl-CS"/>
        </w:rPr>
        <w:t>исти</w:t>
      </w:r>
      <w:r w:rsidR="00800F42" w:rsidRPr="00DB5529">
        <w:rPr>
          <w:rFonts w:ascii="Times New Roman" w:hAnsi="Times New Roman"/>
          <w:sz w:val="24"/>
          <w:szCs w:val="24"/>
          <w:lang w:val="sr-Cyrl-CS"/>
        </w:rPr>
        <w:t>.</w:t>
      </w:r>
    </w:p>
    <w:p w:rsidR="00C64D2E" w:rsidRPr="00DB5529" w:rsidRDefault="00800F42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529">
        <w:rPr>
          <w:rFonts w:ascii="Times New Roman" w:hAnsi="Times New Roman"/>
          <w:sz w:val="24"/>
          <w:szCs w:val="24"/>
          <w:lang w:val="sr-Cyrl-CS"/>
        </w:rPr>
        <w:t>Из напред</w:t>
      </w:r>
      <w:r w:rsidR="0054753A" w:rsidRPr="00DB5529">
        <w:rPr>
          <w:rFonts w:ascii="Times New Roman" w:hAnsi="Times New Roman"/>
          <w:sz w:val="24"/>
          <w:szCs w:val="24"/>
          <w:lang w:val="sr-Cyrl-CS"/>
        </w:rPr>
        <w:t xml:space="preserve"> наведеног </w:t>
      </w:r>
      <w:r w:rsidR="006D1335" w:rsidRPr="00DB5529">
        <w:rPr>
          <w:rFonts w:ascii="Times New Roman" w:hAnsi="Times New Roman"/>
          <w:sz w:val="24"/>
          <w:szCs w:val="24"/>
          <w:lang w:val="sr-Cyrl-CS"/>
        </w:rPr>
        <w:t xml:space="preserve"> одлучено </w:t>
      </w:r>
      <w:r w:rsidRPr="00DB5529"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6D1335" w:rsidRPr="00DB5529">
        <w:rPr>
          <w:rFonts w:ascii="Times New Roman" w:hAnsi="Times New Roman"/>
          <w:sz w:val="24"/>
          <w:szCs w:val="24"/>
          <w:lang w:val="sr-Cyrl-CS"/>
        </w:rPr>
        <w:t>као у диспозитиву решења.</w:t>
      </w:r>
    </w:p>
    <w:p w:rsidR="00147716" w:rsidRPr="00DB5529" w:rsidRDefault="00147716" w:rsidP="001179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43B0" w:rsidRDefault="00147716" w:rsidP="00823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ПОУКА О ПРАВНОМ СРЕДСТВУ: </w:t>
      </w:r>
      <w:r w:rsidRPr="00DB5529">
        <w:rPr>
          <w:rFonts w:ascii="Times New Roman" w:hAnsi="Times New Roman"/>
          <w:sz w:val="24"/>
          <w:szCs w:val="24"/>
          <w:lang w:val="sr-Cyrl-CS"/>
        </w:rPr>
        <w:t xml:space="preserve">Против овог решења није дозвољена жалба. </w:t>
      </w:r>
      <w:r w:rsidR="00B55AE6" w:rsidRPr="00DB5529">
        <w:rPr>
          <w:rFonts w:ascii="Times New Roman" w:hAnsi="Times New Roman"/>
          <w:sz w:val="24"/>
          <w:szCs w:val="24"/>
          <w:lang w:val="sr-Cyrl-CS"/>
        </w:rPr>
        <w:t xml:space="preserve">Против истог може </w:t>
      </w:r>
      <w:r w:rsidRPr="00DB5529">
        <w:rPr>
          <w:rFonts w:ascii="Times New Roman" w:hAnsi="Times New Roman"/>
          <w:sz w:val="24"/>
          <w:szCs w:val="24"/>
          <w:lang w:val="sr-Cyrl-CS"/>
        </w:rPr>
        <w:t>се покренути управни спор тужбом</w:t>
      </w:r>
      <w:r w:rsidR="00A2696B" w:rsidRPr="00DB55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B5529">
        <w:rPr>
          <w:rFonts w:ascii="Times New Roman" w:hAnsi="Times New Roman"/>
          <w:sz w:val="24"/>
          <w:szCs w:val="24"/>
          <w:lang w:val="sr-Cyrl-CS"/>
        </w:rPr>
        <w:t>пред Управним судом у Београду одељење у Нишу</w:t>
      </w:r>
      <w:r w:rsidR="00B87FED" w:rsidRPr="00DB5529">
        <w:rPr>
          <w:rFonts w:ascii="Times New Roman" w:hAnsi="Times New Roman"/>
          <w:sz w:val="24"/>
          <w:szCs w:val="24"/>
          <w:lang w:val="sr-Cyrl-CS"/>
        </w:rPr>
        <w:t xml:space="preserve"> у року о</w:t>
      </w:r>
      <w:r w:rsidR="00D27A2B" w:rsidRPr="00DB5529">
        <w:rPr>
          <w:rFonts w:ascii="Times New Roman" w:hAnsi="Times New Roman"/>
          <w:sz w:val="24"/>
          <w:szCs w:val="24"/>
          <w:lang w:val="sr-Cyrl-CS"/>
        </w:rPr>
        <w:t>д 30 дана од дана пријема истог</w:t>
      </w:r>
      <w:r w:rsidRPr="00DB5529">
        <w:rPr>
          <w:rFonts w:ascii="Times New Roman" w:hAnsi="Times New Roman"/>
          <w:sz w:val="24"/>
          <w:szCs w:val="24"/>
          <w:lang w:val="sr-Cyrl-CS"/>
        </w:rPr>
        <w:t>.</w:t>
      </w:r>
    </w:p>
    <w:p w:rsidR="0011795B" w:rsidRPr="00823B15" w:rsidRDefault="0011795B" w:rsidP="00823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43B0" w:rsidRPr="00DB5529" w:rsidRDefault="00BB43B0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DB5529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 w:rsidRPr="00DB5529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DB5529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C9354F">
        <w:rPr>
          <w:rFonts w:ascii="Times New Roman" w:hAnsi="Times New Roman"/>
          <w:b/>
          <w:sz w:val="24"/>
          <w:szCs w:val="24"/>
          <w:lang w:val="sr-Cyrl-CS"/>
        </w:rPr>
        <w:t>48/2</w:t>
      </w:r>
      <w:r w:rsidR="00586DDC" w:rsidRPr="00DB5529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F03FD2" w:rsidRPr="00DB5529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C9354F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586DDC" w:rsidRPr="00DB5529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DB5529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11795B" w:rsidRPr="00DB5529" w:rsidRDefault="0011795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C9553A" w:rsidRPr="00823B15" w:rsidRDefault="00C64D2E" w:rsidP="00823B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Pr="00DB5529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Pr="00DB5529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Pr="00DB5529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DB5529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BB43B0" w:rsidRPr="00DB5529" w:rsidRDefault="00BB43B0" w:rsidP="00C9553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 w:rsidRPr="00DB5529">
        <w:rPr>
          <w:rFonts w:ascii="Times New Roman" w:hAnsi="Times New Roman"/>
          <w:b/>
          <w:sz w:val="24"/>
          <w:szCs w:val="24"/>
          <w:lang w:val="sr-Cyrl-CS"/>
        </w:rPr>
        <w:tab/>
      </w:r>
      <w:r w:rsidR="00C9553A" w:rsidRPr="00DB5529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2B2976"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 w:rsidRPr="00DB5529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2B2976"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 w:rsidRPr="00DB5529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2B2976"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 w:rsidRPr="00DB5529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2B2976"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 w:rsidRPr="00DB5529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2B2976"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 w:rsidRPr="00DB5529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2B2976"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 w:rsidRPr="00DB5529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2B2976"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 w:rsidRPr="00DB5529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2B2976"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 w:rsidRPr="00DB5529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2B2976"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 w:rsidRPr="00DB5529">
        <w:rPr>
          <w:rFonts w:ascii="Times New Roman" w:hAnsi="Times New Roman"/>
          <w:b/>
          <w:sz w:val="24"/>
          <w:szCs w:val="24"/>
          <w:lang w:val="sr-Cyrl-CS"/>
        </w:rPr>
        <w:t>К,</w:t>
      </w:r>
    </w:p>
    <w:p w:rsidR="00C9553A" w:rsidRPr="00DB5529" w:rsidRDefault="00C9553A" w:rsidP="00C9553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2B2976"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Горан Младеновић</w:t>
      </w:r>
    </w:p>
    <w:sectPr w:rsidR="00C9553A" w:rsidRPr="00DB5529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2281B"/>
    <w:multiLevelType w:val="hybridMultilevel"/>
    <w:tmpl w:val="690ED70E"/>
    <w:lvl w:ilvl="0" w:tplc="25D0E2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DF7EE6"/>
    <w:multiLevelType w:val="hybridMultilevel"/>
    <w:tmpl w:val="8C4E2B9E"/>
    <w:lvl w:ilvl="0" w:tplc="B8A4E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5365D"/>
    <w:multiLevelType w:val="hybridMultilevel"/>
    <w:tmpl w:val="EA7AD220"/>
    <w:lvl w:ilvl="0" w:tplc="036A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2E"/>
    <w:rsid w:val="00002B68"/>
    <w:rsid w:val="000046BD"/>
    <w:rsid w:val="00036DC2"/>
    <w:rsid w:val="0003708B"/>
    <w:rsid w:val="000472E9"/>
    <w:rsid w:val="000933EF"/>
    <w:rsid w:val="000936AE"/>
    <w:rsid w:val="00094886"/>
    <w:rsid w:val="00096598"/>
    <w:rsid w:val="000A114D"/>
    <w:rsid w:val="000B2945"/>
    <w:rsid w:val="000C2E84"/>
    <w:rsid w:val="000D327E"/>
    <w:rsid w:val="000E4509"/>
    <w:rsid w:val="000E7377"/>
    <w:rsid w:val="000E7995"/>
    <w:rsid w:val="000F3D28"/>
    <w:rsid w:val="001033F1"/>
    <w:rsid w:val="001075AB"/>
    <w:rsid w:val="001119FD"/>
    <w:rsid w:val="00114A36"/>
    <w:rsid w:val="0011795B"/>
    <w:rsid w:val="001230A0"/>
    <w:rsid w:val="00130AF9"/>
    <w:rsid w:val="001411EA"/>
    <w:rsid w:val="00141438"/>
    <w:rsid w:val="00143B5A"/>
    <w:rsid w:val="001464BA"/>
    <w:rsid w:val="00147716"/>
    <w:rsid w:val="00167331"/>
    <w:rsid w:val="00175F08"/>
    <w:rsid w:val="00185C8E"/>
    <w:rsid w:val="00187BD3"/>
    <w:rsid w:val="001917C4"/>
    <w:rsid w:val="001A745F"/>
    <w:rsid w:val="001B0E40"/>
    <w:rsid w:val="001B5B71"/>
    <w:rsid w:val="001B62EB"/>
    <w:rsid w:val="001C20EA"/>
    <w:rsid w:val="001C52C9"/>
    <w:rsid w:val="001D1AAB"/>
    <w:rsid w:val="001F3154"/>
    <w:rsid w:val="0020121B"/>
    <w:rsid w:val="002017C9"/>
    <w:rsid w:val="00201FD7"/>
    <w:rsid w:val="00221573"/>
    <w:rsid w:val="00224A7D"/>
    <w:rsid w:val="002266F2"/>
    <w:rsid w:val="0023301F"/>
    <w:rsid w:val="0023548B"/>
    <w:rsid w:val="002433B4"/>
    <w:rsid w:val="002475E8"/>
    <w:rsid w:val="00255739"/>
    <w:rsid w:val="0026575F"/>
    <w:rsid w:val="002665EF"/>
    <w:rsid w:val="0028536B"/>
    <w:rsid w:val="0028791F"/>
    <w:rsid w:val="002A1DE1"/>
    <w:rsid w:val="002A3E13"/>
    <w:rsid w:val="002A52EC"/>
    <w:rsid w:val="002B2976"/>
    <w:rsid w:val="002D01D1"/>
    <w:rsid w:val="002D1B2C"/>
    <w:rsid w:val="002D3B6B"/>
    <w:rsid w:val="002D7608"/>
    <w:rsid w:val="00307D61"/>
    <w:rsid w:val="00312643"/>
    <w:rsid w:val="00317630"/>
    <w:rsid w:val="00341C2D"/>
    <w:rsid w:val="00345DAD"/>
    <w:rsid w:val="0034648B"/>
    <w:rsid w:val="00355954"/>
    <w:rsid w:val="00357520"/>
    <w:rsid w:val="003575CD"/>
    <w:rsid w:val="00364592"/>
    <w:rsid w:val="00371B6A"/>
    <w:rsid w:val="00381E66"/>
    <w:rsid w:val="003844AB"/>
    <w:rsid w:val="003911CC"/>
    <w:rsid w:val="003C0CCA"/>
    <w:rsid w:val="003C15C6"/>
    <w:rsid w:val="003C2BEC"/>
    <w:rsid w:val="003C464A"/>
    <w:rsid w:val="003D203C"/>
    <w:rsid w:val="003D3066"/>
    <w:rsid w:val="003E0277"/>
    <w:rsid w:val="003E3608"/>
    <w:rsid w:val="003E417E"/>
    <w:rsid w:val="003F111D"/>
    <w:rsid w:val="003F58A1"/>
    <w:rsid w:val="004140AB"/>
    <w:rsid w:val="00420C61"/>
    <w:rsid w:val="00425FBA"/>
    <w:rsid w:val="00453FA1"/>
    <w:rsid w:val="00466A11"/>
    <w:rsid w:val="00470877"/>
    <w:rsid w:val="004862E0"/>
    <w:rsid w:val="00487C7E"/>
    <w:rsid w:val="00487F89"/>
    <w:rsid w:val="00491565"/>
    <w:rsid w:val="00492681"/>
    <w:rsid w:val="00497EF5"/>
    <w:rsid w:val="004A270B"/>
    <w:rsid w:val="004A6E04"/>
    <w:rsid w:val="004C12BA"/>
    <w:rsid w:val="004E4C76"/>
    <w:rsid w:val="004F2801"/>
    <w:rsid w:val="004F35A8"/>
    <w:rsid w:val="004F52C5"/>
    <w:rsid w:val="00503D49"/>
    <w:rsid w:val="00504B6A"/>
    <w:rsid w:val="0052514F"/>
    <w:rsid w:val="00526268"/>
    <w:rsid w:val="00533837"/>
    <w:rsid w:val="00533DD7"/>
    <w:rsid w:val="0054753A"/>
    <w:rsid w:val="00553F13"/>
    <w:rsid w:val="00555239"/>
    <w:rsid w:val="00563BBE"/>
    <w:rsid w:val="00570D3C"/>
    <w:rsid w:val="00572E81"/>
    <w:rsid w:val="005769FD"/>
    <w:rsid w:val="005833AA"/>
    <w:rsid w:val="005843C7"/>
    <w:rsid w:val="00584D8D"/>
    <w:rsid w:val="00586DDC"/>
    <w:rsid w:val="0059221D"/>
    <w:rsid w:val="005A5114"/>
    <w:rsid w:val="005B0579"/>
    <w:rsid w:val="005B58D6"/>
    <w:rsid w:val="005C05E7"/>
    <w:rsid w:val="005C0B0D"/>
    <w:rsid w:val="005C1ADE"/>
    <w:rsid w:val="005E4FB2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3B1E"/>
    <w:rsid w:val="00690E3D"/>
    <w:rsid w:val="006967BB"/>
    <w:rsid w:val="006A300E"/>
    <w:rsid w:val="006A64C6"/>
    <w:rsid w:val="006B0DB2"/>
    <w:rsid w:val="006B1731"/>
    <w:rsid w:val="006C4B5B"/>
    <w:rsid w:val="006D0C66"/>
    <w:rsid w:val="006D1335"/>
    <w:rsid w:val="006E268A"/>
    <w:rsid w:val="00700B82"/>
    <w:rsid w:val="00713A70"/>
    <w:rsid w:val="0072517E"/>
    <w:rsid w:val="00733E0D"/>
    <w:rsid w:val="00750498"/>
    <w:rsid w:val="00764772"/>
    <w:rsid w:val="00764EF5"/>
    <w:rsid w:val="00775143"/>
    <w:rsid w:val="007752F8"/>
    <w:rsid w:val="007777B5"/>
    <w:rsid w:val="007861BB"/>
    <w:rsid w:val="00792662"/>
    <w:rsid w:val="00794860"/>
    <w:rsid w:val="007A3972"/>
    <w:rsid w:val="007C1218"/>
    <w:rsid w:val="007D79DB"/>
    <w:rsid w:val="007E3C02"/>
    <w:rsid w:val="007F1624"/>
    <w:rsid w:val="00800F42"/>
    <w:rsid w:val="00823B15"/>
    <w:rsid w:val="00834FE5"/>
    <w:rsid w:val="00836249"/>
    <w:rsid w:val="00840875"/>
    <w:rsid w:val="00842D8D"/>
    <w:rsid w:val="00845074"/>
    <w:rsid w:val="00853EAB"/>
    <w:rsid w:val="00861296"/>
    <w:rsid w:val="008702CF"/>
    <w:rsid w:val="00886A55"/>
    <w:rsid w:val="0089664D"/>
    <w:rsid w:val="008974FA"/>
    <w:rsid w:val="008A0784"/>
    <w:rsid w:val="008B32D2"/>
    <w:rsid w:val="008C23EC"/>
    <w:rsid w:val="008C3774"/>
    <w:rsid w:val="008E1E28"/>
    <w:rsid w:val="008F0BA9"/>
    <w:rsid w:val="00915D22"/>
    <w:rsid w:val="00921608"/>
    <w:rsid w:val="00944595"/>
    <w:rsid w:val="0095204D"/>
    <w:rsid w:val="00961C84"/>
    <w:rsid w:val="009846BD"/>
    <w:rsid w:val="00992DEB"/>
    <w:rsid w:val="00994903"/>
    <w:rsid w:val="00996286"/>
    <w:rsid w:val="009D00E0"/>
    <w:rsid w:val="009D5372"/>
    <w:rsid w:val="009E3913"/>
    <w:rsid w:val="009E6DA2"/>
    <w:rsid w:val="009F0D19"/>
    <w:rsid w:val="00A142A1"/>
    <w:rsid w:val="00A26753"/>
    <w:rsid w:val="00A2696B"/>
    <w:rsid w:val="00A33B39"/>
    <w:rsid w:val="00A36E59"/>
    <w:rsid w:val="00A434E5"/>
    <w:rsid w:val="00A44B88"/>
    <w:rsid w:val="00A567DB"/>
    <w:rsid w:val="00A57D1E"/>
    <w:rsid w:val="00A621C9"/>
    <w:rsid w:val="00A64418"/>
    <w:rsid w:val="00A64E51"/>
    <w:rsid w:val="00A6576E"/>
    <w:rsid w:val="00A74222"/>
    <w:rsid w:val="00A75833"/>
    <w:rsid w:val="00A823AB"/>
    <w:rsid w:val="00A848BE"/>
    <w:rsid w:val="00A97548"/>
    <w:rsid w:val="00AC7002"/>
    <w:rsid w:val="00AD3286"/>
    <w:rsid w:val="00AE0BE9"/>
    <w:rsid w:val="00AE0D64"/>
    <w:rsid w:val="00B071E6"/>
    <w:rsid w:val="00B07CEE"/>
    <w:rsid w:val="00B26C6D"/>
    <w:rsid w:val="00B26FFA"/>
    <w:rsid w:val="00B3034B"/>
    <w:rsid w:val="00B34DF9"/>
    <w:rsid w:val="00B36859"/>
    <w:rsid w:val="00B55AE6"/>
    <w:rsid w:val="00B64024"/>
    <w:rsid w:val="00B6421F"/>
    <w:rsid w:val="00B76F26"/>
    <w:rsid w:val="00B836F2"/>
    <w:rsid w:val="00B851EF"/>
    <w:rsid w:val="00B87FED"/>
    <w:rsid w:val="00B95683"/>
    <w:rsid w:val="00BA65DA"/>
    <w:rsid w:val="00BA708B"/>
    <w:rsid w:val="00BB20B3"/>
    <w:rsid w:val="00BB43B0"/>
    <w:rsid w:val="00BB6DB9"/>
    <w:rsid w:val="00BC4C06"/>
    <w:rsid w:val="00BD0D2D"/>
    <w:rsid w:val="00BD64FC"/>
    <w:rsid w:val="00BE45C7"/>
    <w:rsid w:val="00BF5711"/>
    <w:rsid w:val="00BF6AE5"/>
    <w:rsid w:val="00BF6DBE"/>
    <w:rsid w:val="00C050F0"/>
    <w:rsid w:val="00C14355"/>
    <w:rsid w:val="00C2037A"/>
    <w:rsid w:val="00C2360E"/>
    <w:rsid w:val="00C26AF2"/>
    <w:rsid w:val="00C303B7"/>
    <w:rsid w:val="00C3747F"/>
    <w:rsid w:val="00C420CC"/>
    <w:rsid w:val="00C556E8"/>
    <w:rsid w:val="00C61C38"/>
    <w:rsid w:val="00C633FE"/>
    <w:rsid w:val="00C64D2E"/>
    <w:rsid w:val="00C670D8"/>
    <w:rsid w:val="00C70E5E"/>
    <w:rsid w:val="00C73EE8"/>
    <w:rsid w:val="00C77323"/>
    <w:rsid w:val="00C849B1"/>
    <w:rsid w:val="00C85AFF"/>
    <w:rsid w:val="00C860EE"/>
    <w:rsid w:val="00C92A98"/>
    <w:rsid w:val="00C9354F"/>
    <w:rsid w:val="00C9553A"/>
    <w:rsid w:val="00CA4A5B"/>
    <w:rsid w:val="00CA7439"/>
    <w:rsid w:val="00CB68CF"/>
    <w:rsid w:val="00CC2B6A"/>
    <w:rsid w:val="00CC609B"/>
    <w:rsid w:val="00CE70D3"/>
    <w:rsid w:val="00CE7C52"/>
    <w:rsid w:val="00CF2033"/>
    <w:rsid w:val="00CF55BF"/>
    <w:rsid w:val="00D02B2E"/>
    <w:rsid w:val="00D21F12"/>
    <w:rsid w:val="00D26722"/>
    <w:rsid w:val="00D27A2B"/>
    <w:rsid w:val="00D27B05"/>
    <w:rsid w:val="00D300D7"/>
    <w:rsid w:val="00D35986"/>
    <w:rsid w:val="00D448A0"/>
    <w:rsid w:val="00D44FA3"/>
    <w:rsid w:val="00D46175"/>
    <w:rsid w:val="00D51270"/>
    <w:rsid w:val="00D55218"/>
    <w:rsid w:val="00D6570B"/>
    <w:rsid w:val="00D65C2B"/>
    <w:rsid w:val="00DB5529"/>
    <w:rsid w:val="00DC048C"/>
    <w:rsid w:val="00DC1F36"/>
    <w:rsid w:val="00DC38CC"/>
    <w:rsid w:val="00DD0698"/>
    <w:rsid w:val="00DD39F8"/>
    <w:rsid w:val="00DF3E75"/>
    <w:rsid w:val="00E022D2"/>
    <w:rsid w:val="00E05B46"/>
    <w:rsid w:val="00E06004"/>
    <w:rsid w:val="00E0794C"/>
    <w:rsid w:val="00E1340B"/>
    <w:rsid w:val="00E14BC2"/>
    <w:rsid w:val="00E156CA"/>
    <w:rsid w:val="00E160DD"/>
    <w:rsid w:val="00E21A0D"/>
    <w:rsid w:val="00E24F79"/>
    <w:rsid w:val="00E25E37"/>
    <w:rsid w:val="00E43EBC"/>
    <w:rsid w:val="00E44EEF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C73EF"/>
    <w:rsid w:val="00ED2519"/>
    <w:rsid w:val="00ED3098"/>
    <w:rsid w:val="00EE083B"/>
    <w:rsid w:val="00EE2CD7"/>
    <w:rsid w:val="00EF0012"/>
    <w:rsid w:val="00EF579E"/>
    <w:rsid w:val="00EF5BE4"/>
    <w:rsid w:val="00F0027E"/>
    <w:rsid w:val="00F03FD2"/>
    <w:rsid w:val="00F12781"/>
    <w:rsid w:val="00F55F39"/>
    <w:rsid w:val="00F622B2"/>
    <w:rsid w:val="00F65CBF"/>
    <w:rsid w:val="00F97EA1"/>
    <w:rsid w:val="00FA43BC"/>
    <w:rsid w:val="00FB20DE"/>
    <w:rsid w:val="00FC6FCD"/>
    <w:rsid w:val="00FD2361"/>
    <w:rsid w:val="00FD2FFB"/>
    <w:rsid w:val="00FD558B"/>
    <w:rsid w:val="00FE056A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uiPriority w:val="59"/>
    <w:rsid w:val="00FE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21B5-1526-45C0-995F-54E45855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2770</Words>
  <Characters>15794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32</cp:revision>
  <cp:lastPrinted>2021-05-13T09:06:00Z</cp:lastPrinted>
  <dcterms:created xsi:type="dcterms:W3CDTF">2020-06-09T12:51:00Z</dcterms:created>
  <dcterms:modified xsi:type="dcterms:W3CDTF">2021-05-13T09:09:00Z</dcterms:modified>
</cp:coreProperties>
</file>