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E44809" w:rsidRPr="00D25496" w:rsidRDefault="00CA29D8" w:rsidP="00D254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283539">
        <w:rPr>
          <w:rFonts w:ascii="Times New Roman" w:hAnsi="Times New Roman" w:cs="Times New Roman"/>
          <w:b/>
          <w:sz w:val="24"/>
          <w:szCs w:val="24"/>
          <w:lang/>
        </w:rPr>
        <w:t>У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ОДЛУКЕ О </w:t>
      </w:r>
      <w:r w:rsidR="00D25496">
        <w:rPr>
          <w:rFonts w:ascii="Times New Roman" w:hAnsi="Times New Roman" w:cs="Times New Roman"/>
          <w:b/>
          <w:sz w:val="24"/>
          <w:szCs w:val="24"/>
          <w:lang/>
        </w:rPr>
        <w:t>ВИСИНИ СТОПЕ ПОРЕЗА НА ИМОВИНУ ОПШТИНЕ ВЛАДИЧИН ХАН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 xml:space="preserve">– Одсек ЛПА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спровело је јавну расправу о нацрту Одлуке</w:t>
      </w:r>
      <w:r w:rsidR="00283539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>висини стопе пореза на имовину општине Владичин Хан</w:t>
      </w:r>
      <w:r w:rsidRPr="002C2F20">
        <w:rPr>
          <w:lang w:val="sr-Cyrl-CS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</w:t>
      </w:r>
      <w:proofErr w:type="spellStart"/>
      <w:r w:rsidR="00D25496">
        <w:rPr>
          <w:rFonts w:ascii="Times New Roman" w:hAnsi="Times New Roman" w:cs="Times New Roman"/>
          <w:sz w:val="24"/>
          <w:szCs w:val="24"/>
          <w:lang w:val="sr-Cyrl-CS"/>
        </w:rPr>
        <w:t>18.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10.20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>24.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4.11.20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r w:rsidR="00D25496">
        <w:rPr>
          <w:rFonts w:ascii="Times New Roman" w:hAnsi="Times New Roman" w:cs="Times New Roman"/>
          <w:sz w:val="24"/>
          <w:szCs w:val="24"/>
          <w:lang/>
        </w:rPr>
        <w:t>висини стопе пореза на имовину општине Владичин Хан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одржан</w:t>
      </w:r>
      <w:r w:rsidRPr="002C2F20">
        <w:rPr>
          <w:lang w:val="sr-Cyrl-CS"/>
        </w:rPr>
        <w:t xml:space="preserve"> 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r w:rsidR="00D25496">
        <w:rPr>
          <w:rFonts w:ascii="Times New Roman" w:hAnsi="Times New Roman" w:cs="Times New Roman"/>
          <w:sz w:val="24"/>
          <w:szCs w:val="24"/>
          <w:lang/>
        </w:rPr>
        <w:t>понедељак</w:t>
      </w:r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r w:rsidR="00D25496">
        <w:rPr>
          <w:rFonts w:ascii="Times New Roman" w:hAnsi="Times New Roman" w:cs="Times New Roman"/>
          <w:sz w:val="24"/>
          <w:szCs w:val="24"/>
          <w:lang/>
        </w:rPr>
        <w:t>0</w:t>
      </w:r>
      <w:r w:rsidRPr="002C2F20">
        <w:rPr>
          <w:rFonts w:ascii="Times New Roman" w:hAnsi="Times New Roman" w:cs="Times New Roman"/>
          <w:sz w:val="24"/>
          <w:szCs w:val="24"/>
        </w:rPr>
        <w:t>4.11.20</w:t>
      </w:r>
      <w:r w:rsidR="00D25496">
        <w:rPr>
          <w:rFonts w:ascii="Times New Roman" w:hAnsi="Times New Roman" w:cs="Times New Roman"/>
          <w:sz w:val="24"/>
          <w:szCs w:val="24"/>
          <w:lang/>
        </w:rPr>
        <w:t>24</w:t>
      </w:r>
      <w:r w:rsidRPr="002C2F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r w:rsidR="00D25496">
        <w:rPr>
          <w:rFonts w:ascii="Times New Roman" w:hAnsi="Times New Roman" w:cs="Times New Roman"/>
          <w:sz w:val="24"/>
          <w:szCs w:val="24"/>
          <w:lang/>
        </w:rPr>
        <w:t xml:space="preserve">Великој сали 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8:00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="00D25496">
        <w:rPr>
          <w:rFonts w:ascii="Times New Roman" w:hAnsi="Times New Roman" w:cs="Times New Roman"/>
          <w:sz w:val="24"/>
          <w:szCs w:val="24"/>
          <w:lang/>
        </w:rPr>
        <w:t>18.</w:t>
      </w:r>
      <w:r w:rsidRPr="002C2F20">
        <w:rPr>
          <w:rFonts w:ascii="Times New Roman" w:hAnsi="Times New Roman" w:cs="Times New Roman"/>
          <w:sz w:val="24"/>
          <w:szCs w:val="24"/>
        </w:rPr>
        <w:t>10.20</w:t>
      </w:r>
      <w:r w:rsidR="00D25496">
        <w:rPr>
          <w:rFonts w:ascii="Times New Roman" w:hAnsi="Times New Roman" w:cs="Times New Roman"/>
          <w:sz w:val="24"/>
          <w:szCs w:val="24"/>
          <w:lang/>
        </w:rPr>
        <w:t>24</w:t>
      </w:r>
      <w:r w:rsidRPr="002C2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25496">
        <w:rPr>
          <w:rFonts w:ascii="Times New Roman" w:hAnsi="Times New Roman" w:cs="Times New Roman"/>
          <w:sz w:val="24"/>
          <w:szCs w:val="24"/>
          <w:lang/>
        </w:rPr>
        <w:t xml:space="preserve"> и</w:t>
      </w:r>
      <w:r w:rsidR="00D25496" w:rsidRPr="00D254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5496">
        <w:rPr>
          <w:rFonts w:ascii="Times New Roman" w:hAnsi="Times New Roman" w:cs="Times New Roman"/>
          <w:sz w:val="24"/>
          <w:szCs w:val="24"/>
          <w:lang w:val="sr-Cyrl-CS"/>
        </w:rPr>
        <w:t>Одсек ЛПА</w:t>
      </w:r>
      <w:r w:rsidR="00D2549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C1" w:rsidRPr="00D25496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о </w:t>
      </w:r>
      <w:r w:rsidR="00D25496">
        <w:rPr>
          <w:rFonts w:ascii="Times New Roman" w:hAnsi="Times New Roman" w:cs="Times New Roman"/>
          <w:sz w:val="24"/>
          <w:szCs w:val="24"/>
          <w:lang/>
        </w:rPr>
        <w:t>висини стопе пореза на имовину општине Владичин Хан</w:t>
      </w: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proofErr w:type="spellEnd"/>
      <w:r w:rsidR="00D25496"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496">
        <w:rPr>
          <w:rFonts w:ascii="Times New Roman" w:hAnsi="Times New Roman" w:cs="Times New Roman"/>
          <w:sz w:val="24"/>
          <w:szCs w:val="24"/>
          <w:lang/>
        </w:rPr>
        <w:t>Томица Пешић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5496">
        <w:rPr>
          <w:rFonts w:ascii="Times New Roman" w:hAnsi="Times New Roman" w:cs="Times New Roman"/>
          <w:sz w:val="24"/>
          <w:szCs w:val="24"/>
          <w:lang/>
        </w:rPr>
        <w:t>одсека ЛПА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D25496">
        <w:rPr>
          <w:rFonts w:ascii="Times New Roman" w:hAnsi="Times New Roman" w:cs="Times New Roman"/>
          <w:sz w:val="24"/>
          <w:szCs w:val="24"/>
          <w:lang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="00D25496"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496">
        <w:rPr>
          <w:rFonts w:ascii="Times New Roman" w:hAnsi="Times New Roman" w:cs="Times New Roman"/>
          <w:sz w:val="24"/>
          <w:szCs w:val="24"/>
          <w:lang/>
        </w:rPr>
        <w:t>Одлуке о висини стопе пореза на имовину општине Владичин Хан.</w:t>
      </w:r>
    </w:p>
    <w:p w:rsidR="000643CF" w:rsidRPr="004047E4" w:rsidRDefault="000643CF" w:rsidP="004047E4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283539">
        <w:rPr>
          <w:rFonts w:ascii="Times New Roman" w:hAnsi="Times New Roman" w:cs="Times New Roman"/>
          <w:sz w:val="24"/>
          <w:szCs w:val="24"/>
          <w:lang/>
        </w:rPr>
        <w:t>, и указивалко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490C" w:rsidRPr="00283539" w:rsidRDefault="001B7DB0" w:rsidP="0028353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 w:rsidR="00FF18FE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</w:t>
      </w:r>
      <w:r w:rsidR="00FF18FE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83539">
        <w:rPr>
          <w:rFonts w:ascii="Times New Roman" w:hAnsi="Times New Roman" w:cs="Times New Roman"/>
          <w:lang/>
        </w:rPr>
        <w:t>.</w:t>
      </w:r>
    </w:p>
    <w:p w:rsidR="001B7DB0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4</w:t>
      </w:r>
      <w:r w:rsidR="001B7DB0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283539">
        <w:rPr>
          <w:rFonts w:ascii="Times New Roman" w:hAnsi="Times New Roman" w:cs="Times New Roman"/>
          <w:sz w:val="24"/>
          <w:szCs w:val="24"/>
          <w:lang/>
        </w:rPr>
        <w:t>8 и 20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643CF" w:rsidRPr="00675181" w:rsidRDefault="000B0EC8" w:rsidP="00283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539">
        <w:rPr>
          <w:rFonts w:ascii="Times New Roman" w:hAnsi="Times New Roman" w:cs="Times New Roman"/>
          <w:sz w:val="24"/>
          <w:szCs w:val="24"/>
          <w:lang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,</w:t>
      </w:r>
      <w:r w:rsidR="00283539">
        <w:rPr>
          <w:rFonts w:ascii="Times New Roman" w:hAnsi="Times New Roman" w:cs="Times New Roman"/>
          <w:sz w:val="24"/>
          <w:szCs w:val="24"/>
          <w:lang/>
        </w:rPr>
        <w:t xml:space="preserve"> запослених у Општинској управи</w:t>
      </w:r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r w:rsidR="00283539">
        <w:rPr>
          <w:rFonts w:ascii="Times New Roman" w:hAnsi="Times New Roman" w:cs="Times New Roman"/>
          <w:sz w:val="24"/>
          <w:szCs w:val="24"/>
          <w:lang/>
        </w:rPr>
        <w:t xml:space="preserve">и један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</w:t>
      </w:r>
      <w:proofErr w:type="spellEnd"/>
      <w:r w:rsidR="00283539">
        <w:rPr>
          <w:rFonts w:ascii="Times New Roman" w:hAnsi="Times New Roman" w:cs="Times New Roman"/>
          <w:sz w:val="24"/>
          <w:szCs w:val="24"/>
          <w:lang/>
        </w:rPr>
        <w:t>е</w:t>
      </w:r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</w:t>
      </w:r>
      <w:proofErr w:type="spellEnd"/>
      <w:r w:rsidR="00283539">
        <w:rPr>
          <w:rFonts w:ascii="Times New Roman" w:hAnsi="Times New Roman" w:cs="Times New Roman"/>
          <w:sz w:val="24"/>
          <w:szCs w:val="24"/>
          <w:lang/>
        </w:rPr>
        <w:t>е</w:t>
      </w:r>
      <w:proofErr w:type="gramStart"/>
      <w:r w:rsidR="0069008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CF" w:rsidRPr="000643CF" w:rsidRDefault="000643CF" w:rsidP="0069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3CF" w:rsidRDefault="00690088" w:rsidP="002835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283539">
        <w:rPr>
          <w:rFonts w:ascii="Times New Roman" w:hAnsi="Times New Roman" w:cs="Times New Roman"/>
          <w:sz w:val="24"/>
          <w:szCs w:val="24"/>
          <w:lang/>
        </w:rPr>
        <w:t xml:space="preserve">  Одсек ЛПА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EA9" w:rsidRPr="000643CF" w:rsidRDefault="00283539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Шеф одсека</w:t>
      </w:r>
    </w:p>
    <w:p w:rsidR="00645EA9" w:rsidRDefault="00645EA9" w:rsidP="000643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2C2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35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</w:t>
      </w:r>
    </w:p>
    <w:p w:rsidR="00CC04C2" w:rsidRPr="000643CF" w:rsidRDefault="00645EA9" w:rsidP="00675181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  <w:r w:rsidR="0028353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2835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3539">
        <w:rPr>
          <w:rFonts w:ascii="Times New Roman" w:hAnsi="Times New Roman" w:cs="Times New Roman"/>
          <w:b/>
          <w:sz w:val="24"/>
          <w:szCs w:val="24"/>
          <w:lang w:val="sr-Cyrl-CS"/>
        </w:rPr>
        <w:t>Томица Пешић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E011E"/>
    <w:rsid w:val="000F2769"/>
    <w:rsid w:val="0011189F"/>
    <w:rsid w:val="00180442"/>
    <w:rsid w:val="00191F76"/>
    <w:rsid w:val="001A3049"/>
    <w:rsid w:val="001B7DB0"/>
    <w:rsid w:val="001C641D"/>
    <w:rsid w:val="001F6D1A"/>
    <w:rsid w:val="00283539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D6354"/>
    <w:rsid w:val="004047E4"/>
    <w:rsid w:val="0041461F"/>
    <w:rsid w:val="00443BC1"/>
    <w:rsid w:val="004B73B1"/>
    <w:rsid w:val="004C1F07"/>
    <w:rsid w:val="004E27F9"/>
    <w:rsid w:val="004E6BF5"/>
    <w:rsid w:val="00544BE8"/>
    <w:rsid w:val="00550388"/>
    <w:rsid w:val="005926DD"/>
    <w:rsid w:val="005B6410"/>
    <w:rsid w:val="00607F2E"/>
    <w:rsid w:val="00626B92"/>
    <w:rsid w:val="00637525"/>
    <w:rsid w:val="00645EA9"/>
    <w:rsid w:val="00654165"/>
    <w:rsid w:val="00675181"/>
    <w:rsid w:val="00690088"/>
    <w:rsid w:val="00693AAB"/>
    <w:rsid w:val="006D0610"/>
    <w:rsid w:val="007C548E"/>
    <w:rsid w:val="007F4783"/>
    <w:rsid w:val="00807B78"/>
    <w:rsid w:val="00835735"/>
    <w:rsid w:val="008B7AC8"/>
    <w:rsid w:val="00900A75"/>
    <w:rsid w:val="00913DEF"/>
    <w:rsid w:val="009B260E"/>
    <w:rsid w:val="00A46575"/>
    <w:rsid w:val="00B940C8"/>
    <w:rsid w:val="00B95D49"/>
    <w:rsid w:val="00BB247A"/>
    <w:rsid w:val="00C134E3"/>
    <w:rsid w:val="00CA1F8A"/>
    <w:rsid w:val="00CA29D8"/>
    <w:rsid w:val="00CC04C2"/>
    <w:rsid w:val="00D21244"/>
    <w:rsid w:val="00D25496"/>
    <w:rsid w:val="00D83866"/>
    <w:rsid w:val="00DB5466"/>
    <w:rsid w:val="00E00855"/>
    <w:rsid w:val="00E07DCE"/>
    <w:rsid w:val="00E3490C"/>
    <w:rsid w:val="00E44809"/>
    <w:rsid w:val="00EA0398"/>
    <w:rsid w:val="00EF1AF8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2</cp:revision>
  <cp:lastPrinted>2019-11-15T11:43:00Z</cp:lastPrinted>
  <dcterms:created xsi:type="dcterms:W3CDTF">2024-11-04T11:16:00Z</dcterms:created>
  <dcterms:modified xsi:type="dcterms:W3CDTF">2024-11-04T11:16:00Z</dcterms:modified>
</cp:coreProperties>
</file>