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E8" w:rsidRPr="00827BE3" w:rsidRDefault="00827BE3" w:rsidP="00A469E8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  <w:r>
        <w:rPr>
          <w:sz w:val="22"/>
          <w:lang w:val="ru-RU"/>
        </w:rPr>
        <w:t xml:space="preserve">                   </w:t>
      </w:r>
      <w:r w:rsidRPr="0066297D">
        <w:rPr>
          <w:sz w:val="22"/>
          <w:lang w:val="ru-RU"/>
        </w:rPr>
        <w:t>На основу члана 70. Статута Општине Владичин Хан („Службени гласник Града Врања“, број 7/2024-пречишћен текст), члана 30. Одлуке о Општинском већу Општине Владичин Хан („Службени гласник Града Врања“, број 9/2019),</w:t>
      </w:r>
      <w:r w:rsidRPr="0066297D">
        <w:rPr>
          <w:sz w:val="22"/>
          <w:lang w:val="sr-Cyrl-CS"/>
        </w:rPr>
        <w:t xml:space="preserve"> </w:t>
      </w:r>
      <w:r w:rsidRPr="0066297D">
        <w:rPr>
          <w:sz w:val="22"/>
          <w:lang w:val="ru-RU"/>
        </w:rPr>
        <w:t>и члана 73. Пословника Општинског већа Општине Владичин Хан („Службени гласник Града Врања“, број 31/2020)</w:t>
      </w:r>
      <w:r w:rsidRPr="0066297D">
        <w:rPr>
          <w:sz w:val="22"/>
          <w:lang w:val="sr-Cyrl-CS"/>
        </w:rPr>
        <w:t>,</w:t>
      </w:r>
      <w:r w:rsidR="00C85E2F">
        <w:rPr>
          <w:szCs w:val="24"/>
          <w:lang w:val="sr-Cyrl-CS"/>
        </w:rPr>
        <w:t>,</w:t>
      </w:r>
      <w:r w:rsidR="00C85E2F" w:rsidRPr="00827BE3">
        <w:rPr>
          <w:szCs w:val="24"/>
          <w:lang w:val="ru-RU"/>
        </w:rPr>
        <w:t xml:space="preserve"> </w:t>
      </w:r>
      <w:r w:rsidR="00A469E8">
        <w:rPr>
          <w:szCs w:val="24"/>
          <w:lang w:val="sr-Cyrl-CS"/>
        </w:rPr>
        <w:t>разматрајући допис</w:t>
      </w:r>
      <w:r w:rsidR="00A469E8" w:rsidRPr="00827BE3">
        <w:rPr>
          <w:szCs w:val="24"/>
          <w:lang w:val="ru-RU"/>
        </w:rPr>
        <w:t xml:space="preserve"> ЈП Водовод, број</w:t>
      </w:r>
      <w:r w:rsidR="00A469E8">
        <w:rPr>
          <w:szCs w:val="24"/>
          <w:lang w:val="sr-Cyrl-CS"/>
        </w:rPr>
        <w:t xml:space="preserve"> 352-</w:t>
      </w:r>
      <w:r>
        <w:rPr>
          <w:szCs w:val="24"/>
          <w:lang w:val="ru-RU"/>
        </w:rPr>
        <w:t>9</w:t>
      </w:r>
      <w:r w:rsidR="00A469E8">
        <w:rPr>
          <w:szCs w:val="24"/>
          <w:lang w:val="sr-Cyrl-CS"/>
        </w:rPr>
        <w:t>/2</w:t>
      </w:r>
      <w:r>
        <w:rPr>
          <w:szCs w:val="24"/>
          <w:lang w:val="sr-Cyrl-CS"/>
        </w:rPr>
        <w:t>4</w:t>
      </w:r>
      <w:r w:rsidR="00A469E8">
        <w:rPr>
          <w:szCs w:val="24"/>
          <w:lang w:val="sr-Cyrl-CS"/>
        </w:rPr>
        <w:t>-</w:t>
      </w:r>
      <w:r w:rsidR="00A469E8">
        <w:rPr>
          <w:szCs w:val="24"/>
        </w:rPr>
        <w:t>III</w:t>
      </w:r>
      <w:r w:rsidR="00A469E8">
        <w:rPr>
          <w:szCs w:val="24"/>
          <w:lang w:val="sr-Cyrl-CS"/>
        </w:rPr>
        <w:t xml:space="preserve"> од </w:t>
      </w:r>
      <w:r>
        <w:rPr>
          <w:szCs w:val="24"/>
          <w:lang w:val="ru-RU"/>
        </w:rPr>
        <w:t>24.09.2024.</w:t>
      </w:r>
      <w:r w:rsidR="00A469E8">
        <w:rPr>
          <w:szCs w:val="24"/>
          <w:lang w:val="sr-Cyrl-CS"/>
        </w:rPr>
        <w:t xml:space="preserve"> године, </w:t>
      </w:r>
      <w:r w:rsidR="00A469E8" w:rsidRPr="00827BE3">
        <w:rPr>
          <w:szCs w:val="24"/>
          <w:lang w:val="ru-RU"/>
        </w:rPr>
        <w:t xml:space="preserve">Општинско веће Општине Владичин Хан на седници одржаној дана </w:t>
      </w:r>
      <w:r>
        <w:rPr>
          <w:szCs w:val="24"/>
          <w:lang w:val="ru-RU"/>
        </w:rPr>
        <w:t>25.09.2024</w:t>
      </w:r>
      <w:r w:rsidR="00C45233" w:rsidRPr="00827BE3">
        <w:rPr>
          <w:szCs w:val="24"/>
          <w:lang w:val="ru-RU"/>
        </w:rPr>
        <w:t>.</w:t>
      </w:r>
      <w:r w:rsidR="00A469E8" w:rsidRPr="00827BE3">
        <w:rPr>
          <w:szCs w:val="24"/>
          <w:lang w:val="ru-RU"/>
        </w:rPr>
        <w:t xml:space="preserve"> године,</w:t>
      </w:r>
      <w:r w:rsidR="00A469E8">
        <w:rPr>
          <w:szCs w:val="24"/>
          <w:lang w:val="sr-Cyrl-CS"/>
        </w:rPr>
        <w:t xml:space="preserve"> </w:t>
      </w:r>
      <w:r w:rsidR="00A469E8" w:rsidRPr="00827BE3">
        <w:rPr>
          <w:szCs w:val="24"/>
          <w:lang w:val="ru-RU"/>
        </w:rPr>
        <w:t>донело је:</w:t>
      </w:r>
    </w:p>
    <w:p w:rsidR="00620A8D" w:rsidRPr="002967F5" w:rsidRDefault="00620A8D" w:rsidP="00A469E8">
      <w:pPr>
        <w:ind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20A8D" w:rsidRPr="0029655E" w:rsidRDefault="00620A8D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НАРЕДБУ </w:t>
      </w:r>
    </w:p>
    <w:p w:rsidR="00620A8D" w:rsidRDefault="00620A8D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>О РАЦИОНАЛНОЈ ПОТРОШЊИ ВОДЕ</w:t>
      </w:r>
    </w:p>
    <w:p w:rsidR="00A469E8" w:rsidRPr="0029655E" w:rsidRDefault="00A469E8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2967F5" w:rsidRPr="00A469E8" w:rsidRDefault="002967F5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</w:t>
      </w:r>
    </w:p>
    <w:p w:rsidR="00620A8D" w:rsidRPr="002967F5" w:rsidRDefault="00620A8D" w:rsidP="00A469E8">
      <w:p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A469E8"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Ради спречав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ања поремећаја у водоснабдевању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 а у циљу обезбеђивања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довољне количине воде за време ремомо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нта „ Власинских Хидроелектрана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„ у периоду од </w:t>
      </w:r>
      <w:r w:rsidR="00914972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914972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91497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до </w:t>
      </w:r>
      <w:r w:rsidR="0091497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345FD"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.10.202</w:t>
      </w:r>
      <w:r w:rsidR="0091497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 године</w:t>
      </w:r>
      <w:r w:rsidR="00C5757F" w:rsidRPr="002967F5">
        <w:rPr>
          <w:rFonts w:ascii="Times New Roman" w:hAnsi="Times New Roman" w:cs="Times New Roman"/>
          <w:sz w:val="24"/>
          <w:szCs w:val="24"/>
          <w:lang w:val="sr-Cyrl-BA"/>
        </w:rPr>
        <w:t>, Општинско Веће Општине Владичин Хан  налаже следеће: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 се н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аводњавање њива, наливање башти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, прскањ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е паркова, наводњавање травњака, прање возила, прање тепихаи сл.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, водом из градског водовода.</w:t>
      </w:r>
    </w:p>
    <w:p w:rsidR="00C5757F" w:rsidRPr="002967F5" w:rsidRDefault="00C5757F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Забрана прања возила  и тепиха се не односи на лица регистована за обављање ове делатности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се ЈП за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 Комунално уређење Владичин Хан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прање улица питком в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одом из градске водоводне мреже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5757F" w:rsidRPr="002967F5" w:rsidRDefault="00C5757F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Прање улица вршиће се по плану ЈП за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Комунално уређење Владичин Хан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водом из других извора.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Налаже се ЈП „Водовод“ Владичин Хан да у сарадњи са председницима месних заједница на те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риторији  општине Владичин Хан сачини план снабдевања водом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за пиће  месних заједница са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посебним освртом на Дом здравља, амбуланте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хитне помоћи у месним заједницама где постоје, као и на основне школе у истим.</w:t>
      </w:r>
    </w:p>
    <w:p w:rsidR="002967F5" w:rsidRPr="00A32E55" w:rsidRDefault="00C5757F" w:rsidP="00A32E55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извршењу мера наложених наредбом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стараће се Одељење за урбанизам, имовинско-правне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>, грађевинске и комуналне послове Општинске управе Опшине Владичин Хан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>и ЈП „Водовод“ Владичин Хан.</w:t>
      </w:r>
    </w:p>
    <w:p w:rsidR="002967F5" w:rsidRPr="002967F5" w:rsidRDefault="002967F5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ЈП“ Водовод“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Владичин Хан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поступајући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по плану рестрикције воде за време ремонта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„Власинских Хидроелекрана“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вршиће прекид у испоруци воде и то:</w:t>
      </w:r>
    </w:p>
    <w:p w:rsidR="002967F5" w:rsidRPr="00F345FD" w:rsidRDefault="002967F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 Прекодолце и Житорађе остајаће без воде понедељком и четвртком у времену од 12.00-22.00 часа</w:t>
      </w:r>
    </w:p>
    <w:p w:rsidR="00F345FD" w:rsidRPr="00F345FD" w:rsidRDefault="00F345FD" w:rsidP="00F345FD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Кржинце,</w:t>
      </w:r>
      <w:r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Манајле,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Репинце и Сува Морава остајаће без воде </w:t>
      </w:r>
      <w:r>
        <w:rPr>
          <w:rFonts w:ascii="Times New Roman" w:hAnsi="Times New Roman" w:cs="Times New Roman"/>
          <w:color w:val="000000"/>
          <w:sz w:val="24"/>
          <w:szCs w:val="24"/>
        </w:rPr>
        <w:t>уторком и петком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у времену 12.00-22.00 часа.</w:t>
      </w:r>
    </w:p>
    <w:p w:rsidR="00F345FD" w:rsidRPr="00F345FD" w:rsidRDefault="00F345FD" w:rsidP="00F345FD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Насеља Лепеница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Стубал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Прибој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Мазараћ остајаће без воде средом и суботом у времену 12.00-22.00 часа</w:t>
      </w:r>
    </w:p>
    <w:p w:rsidR="002967F5" w:rsidRPr="00F345FD" w:rsidRDefault="00A32E5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Насеља Полом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, Грамађе и Декутинце остајаће без воде </w:t>
      </w:r>
      <w:r w:rsidR="009252C5">
        <w:rPr>
          <w:rFonts w:ascii="Times New Roman" w:hAnsi="Times New Roman" w:cs="Times New Roman"/>
          <w:color w:val="000000"/>
          <w:sz w:val="24"/>
          <w:szCs w:val="24"/>
        </w:rPr>
        <w:t>четвртком и недељом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у времену од 12.00-22.00 часа</w:t>
      </w:r>
    </w:p>
    <w:p w:rsidR="00F345FD" w:rsidRPr="002967F5" w:rsidRDefault="00F345FD" w:rsidP="00F345FD">
      <w:pPr>
        <w:spacing w:after="0" w:line="240" w:lineRule="auto"/>
        <w:ind w:left="18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7F5" w:rsidRPr="00A469E8" w:rsidRDefault="002967F5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Уколико распо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ред не даје позитивне резултате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 односно дође до повећења потрошње воде ЈП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“Водовод“ Владичин Хан ће извршити пром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ену распореда и броја искључења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 што ће јавно огласити.</w:t>
      </w:r>
    </w:p>
    <w:p w:rsidR="002967F5" w:rsidRDefault="00A469E8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У случају несташ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ице воде у вишим деловима града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, биће одређени пунктови за снабдевање водом из цистерни.</w:t>
      </w:r>
    </w:p>
    <w:p w:rsidR="00A469E8" w:rsidRPr="00A469E8" w:rsidRDefault="00A469E8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7F5" w:rsidRPr="002967F5" w:rsidRDefault="002967F5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233" w:rsidRPr="00C85E2F" w:rsidRDefault="00C45233" w:rsidP="00C85E2F">
      <w:pPr>
        <w:spacing w:after="0"/>
        <w:ind w:right="486"/>
        <w:rPr>
          <w:rFonts w:ascii="Times New Roman" w:hAnsi="Times New Roman" w:cs="Times New Roman"/>
          <w:b/>
          <w:sz w:val="24"/>
          <w:szCs w:val="24"/>
        </w:rPr>
      </w:pPr>
    </w:p>
    <w:p w:rsidR="00C45233" w:rsidRDefault="00C45233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F5" w:rsidRPr="00A469E8" w:rsidRDefault="002967F5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II</w:t>
      </w:r>
    </w:p>
    <w:p w:rsidR="002967F5" w:rsidRDefault="00A469E8" w:rsidP="00A469E8">
      <w:pPr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>Правна и физичка лица и предузетници који се не придржавају мера наведених у овој наредби казниће се прекршајном казном у складу са законом.</w:t>
      </w:r>
    </w:p>
    <w:p w:rsidR="00A469E8" w:rsidRPr="0029655E" w:rsidRDefault="00A469E8" w:rsidP="00A469E8">
      <w:pPr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7F5" w:rsidRPr="00A469E8" w:rsidRDefault="002967F5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III</w:t>
      </w:r>
    </w:p>
    <w:p w:rsidR="002967F5" w:rsidRDefault="00A469E8" w:rsidP="00A469E8">
      <w:pPr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67F5" w:rsidRPr="0029655E">
        <w:rPr>
          <w:rFonts w:ascii="Times New Roman" w:hAnsi="Times New Roman" w:cs="Times New Roman"/>
          <w:sz w:val="24"/>
          <w:szCs w:val="24"/>
        </w:rPr>
        <w:t>O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ва наредба ступа на снагу наредног дана од дана објављивања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 xml:space="preserve"> и примењиваће се у п</w:t>
      </w:r>
      <w:r w:rsidR="000406F9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 xml:space="preserve">риоду 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трајања ремонта „Власинских 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 xml:space="preserve"> Хидроелекрана“.</w:t>
      </w:r>
    </w:p>
    <w:p w:rsidR="00A469E8" w:rsidRPr="0029655E" w:rsidRDefault="00A469E8" w:rsidP="00A469E8">
      <w:pPr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55E" w:rsidRPr="00A469E8" w:rsidRDefault="0029655E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IV</w:t>
      </w:r>
    </w:p>
    <w:p w:rsidR="0029655E" w:rsidRDefault="00A469E8" w:rsidP="000406F9">
      <w:pPr>
        <w:pStyle w:val="ListParagraph"/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</w:t>
      </w:r>
      <w:r w:rsidR="0029655E">
        <w:rPr>
          <w:rFonts w:ascii="Times New Roman" w:hAnsi="Times New Roman" w:cs="Times New Roman"/>
          <w:sz w:val="24"/>
          <w:szCs w:val="24"/>
          <w:lang w:val="sr-Cyrl-BA"/>
        </w:rPr>
        <w:t>Наредбу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 објавити на заваничној интернет страници и огласној табли Општинске управе Општине Владичин Хан</w:t>
      </w:r>
      <w:r w:rsidR="0029655E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29655E" w:rsidRDefault="0029655E" w:rsidP="00A469E8">
      <w:pPr>
        <w:pStyle w:val="ListParagraph"/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55E" w:rsidRDefault="0029655E" w:rsidP="00A469E8">
      <w:pPr>
        <w:pStyle w:val="ListParagraph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469E8" w:rsidRPr="00A469E8" w:rsidRDefault="00A32E55" w:rsidP="00A46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A469E8"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</w:t>
      </w: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ОПШТИНЕ ВЛАДИЧИН ХАН</w:t>
      </w:r>
    </w:p>
    <w:p w:rsidR="00A469E8" w:rsidRPr="00A469E8" w:rsidRDefault="00A469E8" w:rsidP="00A32E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27B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 w:rsidR="00827BE3">
        <w:rPr>
          <w:rFonts w:ascii="Times New Roman" w:hAnsi="Times New Roman" w:cs="Times New Roman"/>
          <w:b/>
          <w:sz w:val="24"/>
          <w:szCs w:val="24"/>
          <w:lang w:val="sr-Cyrl-CS"/>
        </w:rPr>
        <w:t>124</w:t>
      </w:r>
      <w:r w:rsidR="00F345FD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827BE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F345FD">
        <w:rPr>
          <w:rFonts w:ascii="Times New Roman" w:hAnsi="Times New Roman" w:cs="Times New Roman"/>
          <w:b/>
          <w:sz w:val="24"/>
          <w:szCs w:val="24"/>
          <w:lang w:val="sr-Cyrl-CS"/>
        </w:rPr>
        <w:t>/2</w:t>
      </w:r>
      <w:r w:rsidR="00827BE3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-III</w:t>
      </w:r>
    </w:p>
    <w:p w:rsidR="00A469E8" w:rsidRPr="00A469E8" w:rsidRDefault="00A469E8" w:rsidP="00A469E8">
      <w:pPr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9E8" w:rsidRPr="00A469E8" w:rsidRDefault="00A469E8" w:rsidP="00A46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ПРЕДСЕДНИК </w:t>
      </w:r>
    </w:p>
    <w:p w:rsidR="00A469E8" w:rsidRPr="00A469E8" w:rsidRDefault="00A469E8" w:rsidP="00A46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Горан Младеновић</w:t>
      </w:r>
    </w:p>
    <w:p w:rsidR="002967F5" w:rsidRPr="002967F5" w:rsidRDefault="002967F5" w:rsidP="00A469E8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67F5" w:rsidRPr="002967F5" w:rsidSect="00634FDB">
      <w:pgSz w:w="12240" w:h="17291"/>
      <w:pgMar w:top="1684" w:right="624" w:bottom="510" w:left="510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89F"/>
    <w:multiLevelType w:val="hybridMultilevel"/>
    <w:tmpl w:val="F9ACD90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0EEB"/>
    <w:multiLevelType w:val="hybridMultilevel"/>
    <w:tmpl w:val="244E143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620A8D"/>
    <w:rsid w:val="000406F9"/>
    <w:rsid w:val="0011127B"/>
    <w:rsid w:val="00280614"/>
    <w:rsid w:val="0029655E"/>
    <w:rsid w:val="002967F5"/>
    <w:rsid w:val="0040030D"/>
    <w:rsid w:val="004C792E"/>
    <w:rsid w:val="005243E6"/>
    <w:rsid w:val="005834BD"/>
    <w:rsid w:val="00620A8D"/>
    <w:rsid w:val="00634FDB"/>
    <w:rsid w:val="006811F9"/>
    <w:rsid w:val="006E6A32"/>
    <w:rsid w:val="00827BE3"/>
    <w:rsid w:val="00914972"/>
    <w:rsid w:val="009252C5"/>
    <w:rsid w:val="00A32E55"/>
    <w:rsid w:val="00A469E8"/>
    <w:rsid w:val="00AA2A7A"/>
    <w:rsid w:val="00B06E5E"/>
    <w:rsid w:val="00B67270"/>
    <w:rsid w:val="00BD7F68"/>
    <w:rsid w:val="00C45233"/>
    <w:rsid w:val="00C5757F"/>
    <w:rsid w:val="00C85E2F"/>
    <w:rsid w:val="00D508A1"/>
    <w:rsid w:val="00D5586D"/>
    <w:rsid w:val="00F3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469E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469E8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PCDJ</cp:lastModifiedBy>
  <cp:revision>12</cp:revision>
  <cp:lastPrinted>2023-09-15T08:37:00Z</cp:lastPrinted>
  <dcterms:created xsi:type="dcterms:W3CDTF">2021-09-14T06:08:00Z</dcterms:created>
  <dcterms:modified xsi:type="dcterms:W3CDTF">2024-09-26T12:03:00Z</dcterms:modified>
</cp:coreProperties>
</file>