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51.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40/13) </w:t>
      </w:r>
      <w:r w:rsidRPr="0022399C">
        <w:rPr>
          <w:rFonts w:ascii="Times New Roman" w:hAnsi="Times New Roman"/>
          <w:sz w:val="24"/>
          <w:szCs w:val="24"/>
          <w:lang w:val="sr-Cyrl-CS"/>
        </w:rPr>
        <w:t>и на основу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r w:rsidR="00D8318B">
        <w:rPr>
          <w:rFonts w:ascii="Times New Roman" w:hAnsi="Times New Roman"/>
          <w:sz w:val="24"/>
          <w:szCs w:val="24"/>
          <w:lang/>
        </w:rPr>
        <w:t xml:space="preserve">коначни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предлог Комисије за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избор пројекта/програма у култури 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20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 по расписаном јавном позиву за избор пројекта /програма у култури 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20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 од </w:t>
      </w:r>
      <w:r w:rsidR="00D8318B">
        <w:rPr>
          <w:rFonts w:ascii="Times New Roman" w:hAnsi="Times New Roman"/>
          <w:sz w:val="24"/>
          <w:szCs w:val="24"/>
          <w:lang w:val="sr-Cyrl-CS"/>
        </w:rPr>
        <w:t>30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r w:rsidR="00D8318B">
        <w:rPr>
          <w:rFonts w:ascii="Times New Roman" w:hAnsi="Times New Roman"/>
          <w:sz w:val="24"/>
          <w:szCs w:val="24"/>
          <w:lang w:val="sr-Cyrl-CS"/>
        </w:rPr>
        <w:t>12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.2019. године,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D8318B">
        <w:rPr>
          <w:rFonts w:ascii="Times New Roman" w:hAnsi="Times New Roman"/>
          <w:sz w:val="24"/>
          <w:szCs w:val="24"/>
          <w:lang w:val="sr-Cyrl-CS"/>
        </w:rPr>
        <w:t>18</w:t>
      </w:r>
      <w:r w:rsidRPr="0022399C">
        <w:rPr>
          <w:rFonts w:ascii="Times New Roman" w:hAnsi="Times New Roman"/>
          <w:sz w:val="24"/>
          <w:szCs w:val="24"/>
          <w:lang w:val="sr-Cyrl-CS"/>
        </w:rPr>
        <w:t>.0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Pr="0022399C">
        <w:rPr>
          <w:rFonts w:ascii="Times New Roman" w:hAnsi="Times New Roman"/>
          <w:sz w:val="24"/>
          <w:szCs w:val="24"/>
          <w:lang w:val="sr-Cyrl-CS"/>
        </w:rPr>
        <w:t>.20</w:t>
      </w:r>
      <w:r w:rsidR="00D8318B">
        <w:rPr>
          <w:rFonts w:ascii="Times New Roman" w:hAnsi="Times New Roman"/>
          <w:sz w:val="24"/>
          <w:szCs w:val="24"/>
          <w:lang w:val="sr-Cyrl-CS"/>
        </w:rPr>
        <w:t>20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22399C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/ПРОГРАМА У КУЛТУРИ КОЈИ СЕ ФИНАНСИРАЈУ ИЛИ СУФИНАСИРАЈУ СРЕДСТВИМА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ИЗ БУЏЕТА ОПШТИНЕ ВЛАДИЧИН ХАН</w:t>
      </w:r>
    </w:p>
    <w:p w:rsidR="00C64D2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 w:rsidR="00D8318B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42CDF" w:rsidRPr="00C42CDF" w:rsidRDefault="00BB43B0" w:rsidP="00C42CDF">
      <w:pPr>
        <w:spacing w:line="240" w:lineRule="auto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>Ов</w:t>
      </w:r>
      <w:r w:rsidR="008020EE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220CB0">
        <w:rPr>
          <w:rFonts w:ascii="Times New Roman" w:hAnsi="Times New Roman"/>
          <w:sz w:val="24"/>
          <w:szCs w:val="24"/>
        </w:rPr>
        <w:t xml:space="preserve"> </w:t>
      </w:r>
      <w:r w:rsidR="00220CB0" w:rsidRPr="00220CB0">
        <w:rPr>
          <w:rFonts w:ascii="Times New Roman" w:hAnsi="Times New Roman"/>
          <w:sz w:val="24"/>
          <w:szCs w:val="24"/>
        </w:rPr>
        <w:t xml:space="preserve">Одлуком о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BA"/>
        </w:rPr>
        <w:t>20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број3</w:t>
      </w:r>
      <w:r w:rsidR="00D8318B">
        <w:rPr>
          <w:rFonts w:ascii="Times New Roman" w:hAnsi="Times New Roman"/>
          <w:sz w:val="24"/>
          <w:szCs w:val="24"/>
          <w:lang w:val="sr-Cyrl-BA"/>
        </w:rPr>
        <w:t>0</w:t>
      </w:r>
      <w:r w:rsidR="00C42CDF">
        <w:rPr>
          <w:rFonts w:ascii="Times New Roman" w:hAnsi="Times New Roman"/>
          <w:sz w:val="24"/>
          <w:szCs w:val="24"/>
          <w:lang w:val="sr-Cyrl-BA"/>
        </w:rPr>
        <w:t>/19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), и </w:t>
      </w:r>
      <w:r w:rsidR="00220CB0" w:rsidRPr="00D8318B">
        <w:rPr>
          <w:rFonts w:ascii="Times New Roman" w:hAnsi="Times New Roman"/>
          <w:sz w:val="24"/>
          <w:szCs w:val="24"/>
          <w:lang w:val="sr-Cyrl-BA"/>
        </w:rPr>
        <w:t xml:space="preserve">то </w:t>
      </w:r>
      <w:r w:rsidR="00D8318B" w:rsidRPr="00D8318B">
        <w:rPr>
          <w:rFonts w:ascii="Times New Roman" w:hAnsi="Times New Roman"/>
          <w:sz w:val="24"/>
          <w:szCs w:val="24"/>
          <w:lang w:val="sr-Cyrl-BA"/>
        </w:rPr>
        <w:t>и  програмска класификација 1201 – Програм 13: Развој културе и информисања, пројекат – 1201-0003: Унапређење система очувања и представљања културно историјског наслеђа, функција 820: Услуге културе, позиција 113, економска класификација 481: Дотације невладиним организацијама,</w:t>
      </w:r>
      <w:r w:rsidR="00D8318B" w:rsidRPr="00D8318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укупном</w:t>
      </w:r>
      <w:proofErr w:type="spellEnd"/>
      <w:r w:rsidR="00D8318B" w:rsidRPr="00D8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износу</w:t>
      </w:r>
      <w:proofErr w:type="spellEnd"/>
      <w:r w:rsidR="00D8318B" w:rsidRPr="00D8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од</w:t>
      </w:r>
      <w:proofErr w:type="spellEnd"/>
      <w:r w:rsidR="00D8318B" w:rsidRPr="00D8318B">
        <w:rPr>
          <w:rFonts w:ascii="Times New Roman" w:hAnsi="Times New Roman"/>
          <w:sz w:val="24"/>
          <w:szCs w:val="24"/>
        </w:rPr>
        <w:t xml:space="preserve"> 3.0</w:t>
      </w:r>
      <w:r w:rsidR="00D8318B" w:rsidRPr="00D8318B">
        <w:rPr>
          <w:rFonts w:ascii="Times New Roman" w:hAnsi="Times New Roman"/>
          <w:sz w:val="24"/>
          <w:szCs w:val="24"/>
          <w:lang w:val="sr-Cyrl-BA"/>
        </w:rPr>
        <w:t>0</w:t>
      </w:r>
      <w:r w:rsidR="00D8318B" w:rsidRPr="00D8318B">
        <w:rPr>
          <w:rFonts w:ascii="Times New Roman" w:hAnsi="Times New Roman"/>
          <w:sz w:val="24"/>
          <w:szCs w:val="24"/>
        </w:rPr>
        <w:t xml:space="preserve">0.000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динара</w:t>
      </w:r>
      <w:proofErr w:type="spellEnd"/>
      <w:r w:rsidR="00D8318B" w:rsidRPr="00D8318B">
        <w:rPr>
          <w:rFonts w:ascii="Times New Roman" w:hAnsi="Times New Roman"/>
          <w:sz w:val="24"/>
          <w:szCs w:val="24"/>
          <w:lang w:val="sr-Cyrl-BA"/>
        </w:rPr>
        <w:t>.</w:t>
      </w:r>
    </w:p>
    <w:p w:rsidR="00764EF5" w:rsidRDefault="00F0027E" w:rsidP="00C42CD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одељују се средства </w:t>
      </w:r>
      <w:proofErr w:type="spellStart"/>
      <w:r w:rsidR="00C64D2E" w:rsidRPr="00C2360E">
        <w:rPr>
          <w:rFonts w:ascii="Times New Roman" w:hAnsi="Times New Roman"/>
          <w:sz w:val="24"/>
          <w:szCs w:val="24"/>
          <w:lang w:val="sr-Cyrl-CS"/>
        </w:rPr>
        <w:t>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>ма</w:t>
      </w:r>
      <w:proofErr w:type="spellEnd"/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p w:rsidR="00C73B13" w:rsidRPr="001F06CB" w:rsidRDefault="00C73B13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a5"/>
        <w:tblW w:w="5000" w:type="pct"/>
        <w:tblLook w:val="04A0"/>
      </w:tblPr>
      <w:tblGrid>
        <w:gridCol w:w="1162"/>
        <w:gridCol w:w="4676"/>
        <w:gridCol w:w="1168"/>
        <w:gridCol w:w="2570"/>
      </w:tblGrid>
      <w:tr w:rsidR="00D8318B" w:rsidRPr="00AC4C3C" w:rsidTr="00446F64">
        <w:tc>
          <w:tcPr>
            <w:tcW w:w="606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Редни</w:t>
            </w:r>
            <w:proofErr w:type="spellEnd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441" w:type="pct"/>
            <w:vAlign w:val="center"/>
          </w:tcPr>
          <w:p w:rsidR="00D8318B" w:rsidRPr="00A037C9" w:rsidRDefault="00D8318B" w:rsidP="00D83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  <w:lang/>
              </w:rPr>
              <w:t>Подносилац пријаве</w:t>
            </w: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610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Укупан број бодова</w:t>
            </w:r>
          </w:p>
        </w:tc>
        <w:tc>
          <w:tcPr>
            <w:tcW w:w="1342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  <w:lang/>
              </w:rPr>
              <w:t>Износ додељених средстава</w:t>
            </w:r>
          </w:p>
        </w:tc>
      </w:tr>
      <w:tr w:rsidR="00D8318B" w:rsidRPr="008F1356" w:rsidTr="00446F64">
        <w:tc>
          <w:tcPr>
            <w:tcW w:w="606" w:type="pct"/>
            <w:vAlign w:val="center"/>
          </w:tcPr>
          <w:p w:rsidR="00D8318B" w:rsidRPr="005C2EED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C2E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C2E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41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37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Епархија </w:t>
            </w:r>
            <w:proofErr w:type="spellStart"/>
            <w:r w:rsidRPr="00A037C9">
              <w:rPr>
                <w:rFonts w:ascii="Times New Roman" w:hAnsi="Times New Roman"/>
                <w:sz w:val="24"/>
                <w:szCs w:val="24"/>
                <w:lang w:val="sr-Cyrl-CS"/>
              </w:rPr>
              <w:t>Врањска</w:t>
            </w:r>
            <w:proofErr w:type="spellEnd"/>
            <w:r w:rsidRPr="00A037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Црквена општина Владичин Хан – „Очување и унапређење православних светиња на територији општине Владичин Хан</w:t>
            </w:r>
          </w:p>
        </w:tc>
        <w:tc>
          <w:tcPr>
            <w:tcW w:w="610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342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900.000,00</w:t>
            </w:r>
          </w:p>
        </w:tc>
      </w:tr>
      <w:tr w:rsidR="00D8318B" w:rsidRPr="008F1356" w:rsidTr="00446F64">
        <w:tc>
          <w:tcPr>
            <w:tcW w:w="606" w:type="pct"/>
            <w:vAlign w:val="center"/>
          </w:tcPr>
          <w:p w:rsidR="00D8318B" w:rsidRPr="005C2EED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C2E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C2E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41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37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Удружење потомака ратника </w:t>
            </w:r>
            <w:proofErr w:type="spellStart"/>
            <w:r w:rsidRPr="00A037C9">
              <w:rPr>
                <w:rFonts w:ascii="Times New Roman" w:hAnsi="Times New Roman"/>
                <w:sz w:val="24"/>
                <w:szCs w:val="24"/>
                <w:lang w:val="sr-Cyrl-CS"/>
              </w:rPr>
              <w:t>осободилачки</w:t>
            </w:r>
            <w:proofErr w:type="spellEnd"/>
            <w:r w:rsidRPr="00A037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ратова Србије општински одбор Владичин Хан – „Неговање традиције ослободилачких ратова Србије“</w:t>
            </w:r>
          </w:p>
        </w:tc>
        <w:tc>
          <w:tcPr>
            <w:tcW w:w="610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342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100.000,00</w:t>
            </w:r>
          </w:p>
        </w:tc>
      </w:tr>
      <w:tr w:rsidR="00D8318B" w:rsidRPr="008F1356" w:rsidTr="00446F64">
        <w:tc>
          <w:tcPr>
            <w:tcW w:w="606" w:type="pct"/>
            <w:vAlign w:val="center"/>
          </w:tcPr>
          <w:p w:rsidR="00D8318B" w:rsidRPr="005C2EED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C2E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C2E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41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37C9">
              <w:rPr>
                <w:rFonts w:ascii="Times New Roman" w:hAnsi="Times New Roman"/>
                <w:sz w:val="24"/>
                <w:szCs w:val="24"/>
                <w:lang w:val="sr-Cyrl-CS"/>
              </w:rPr>
              <w:t>СУБНОР Владичин Хан -„Неговање и традиција ослободилачких ратова Србије и општине Владичин Хан“</w:t>
            </w:r>
          </w:p>
        </w:tc>
        <w:tc>
          <w:tcPr>
            <w:tcW w:w="610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42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300.000,00</w:t>
            </w:r>
          </w:p>
        </w:tc>
      </w:tr>
      <w:tr w:rsidR="00D8318B" w:rsidRPr="00A037C9" w:rsidTr="00446F64">
        <w:tc>
          <w:tcPr>
            <w:tcW w:w="606" w:type="pct"/>
            <w:vAlign w:val="center"/>
          </w:tcPr>
          <w:p w:rsidR="00D8318B" w:rsidRPr="005C2EED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C2E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C2E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41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37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КУД „Бранислав Нушић“ Владичин Хан – „Јачање </w:t>
            </w:r>
            <w:proofErr w:type="spellStart"/>
            <w:r w:rsidRPr="00A037C9">
              <w:rPr>
                <w:rFonts w:ascii="Times New Roman" w:hAnsi="Times New Roman"/>
                <w:sz w:val="24"/>
                <w:szCs w:val="24"/>
                <w:lang w:val="sr-Cyrl-CS"/>
              </w:rPr>
              <w:t>мултикултурални</w:t>
            </w:r>
            <w:proofErr w:type="spellEnd"/>
            <w:r w:rsidRPr="00A037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односа очувањем традиције, обичаја и фолклора југа Србије</w:t>
            </w:r>
          </w:p>
        </w:tc>
        <w:tc>
          <w:tcPr>
            <w:tcW w:w="610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342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1.700.000,00</w:t>
            </w:r>
          </w:p>
        </w:tc>
      </w:tr>
    </w:tbl>
    <w:p w:rsidR="00C73B13" w:rsidRPr="00A037C9" w:rsidRDefault="00C73B13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осам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поднесе извештај о реализацији тих културних програма и пројеката и достави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Комисији за избор пројеката у култури који се финансирају или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суфинансирају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средсвима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буџета Општине Владичин Хан.</w:t>
      </w:r>
    </w:p>
    <w:p w:rsidR="00777981" w:rsidRPr="008020EE" w:rsidRDefault="00777981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огласној табли Општинској управи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46F64">
        <w:rPr>
          <w:rFonts w:ascii="Times New Roman" w:hAnsi="Times New Roman"/>
          <w:b/>
          <w:sz w:val="24"/>
          <w:szCs w:val="24"/>
          <w:lang w:val="sr-Cyrl-CS"/>
        </w:rPr>
        <w:t>13/13/20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0B2BBC" w:rsidRDefault="00BB43B0" w:rsidP="000B2BBC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0B2BBC">
        <w:rPr>
          <w:rFonts w:ascii="Times New Roman" w:hAnsi="Times New Roman"/>
          <w:b/>
          <w:sz w:val="24"/>
          <w:szCs w:val="24"/>
          <w:lang w:val="sr-Cyrl-CS"/>
        </w:rPr>
        <w:t>ЗАМЕНИК ПРЕДСЕДНИКА</w:t>
      </w:r>
    </w:p>
    <w:p w:rsidR="000B2BBC" w:rsidRDefault="000B2BBC" w:rsidP="000B2BBC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Владимир Костић</w:t>
      </w:r>
    </w:p>
    <w:p w:rsidR="00A74222" w:rsidRPr="00F536AA" w:rsidRDefault="00F536AA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,</w:t>
      </w:r>
    </w:p>
    <w:sectPr w:rsidR="00A74222" w:rsidRPr="00F536AA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A0C72"/>
    <w:rsid w:val="001A745F"/>
    <w:rsid w:val="001B0E40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20C61"/>
    <w:rsid w:val="00425FBA"/>
    <w:rsid w:val="00446F64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3DD7"/>
    <w:rsid w:val="0054753A"/>
    <w:rsid w:val="00555239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A037C9"/>
    <w:rsid w:val="00A04B5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46</cp:revision>
  <cp:lastPrinted>2019-04-09T12:59:00Z</cp:lastPrinted>
  <dcterms:created xsi:type="dcterms:W3CDTF">2017-05-24T08:46:00Z</dcterms:created>
  <dcterms:modified xsi:type="dcterms:W3CDTF">2020-02-19T13:17:00Z</dcterms:modified>
</cp:coreProperties>
</file>