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9F4C99" w:rsidRPr="0022399C" w:rsidRDefault="0022399C" w:rsidP="009F4C99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На основу члана 70. Статута Општине Владичин Хан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„Службени гласник Града Врања“, број </w:t>
      </w:r>
      <w:r w:rsidR="009F4C99">
        <w:rPr>
          <w:rFonts w:ascii="Times New Roman" w:hAnsi="Times New Roman"/>
          <w:sz w:val="24"/>
          <w:szCs w:val="24"/>
          <w:lang w:val="ru-RU"/>
        </w:rPr>
        <w:t>7/2024-пречишћен текст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), члана 30. Одлуке о Општинском већу Општине Владичин Хан („Службени гласник </w:t>
      </w:r>
      <w:r w:rsidR="009F4C99">
        <w:rPr>
          <w:rFonts w:ascii="Times New Roman" w:hAnsi="Times New Roman"/>
          <w:sz w:val="24"/>
          <w:szCs w:val="24"/>
          <w:lang w:val="ru-RU"/>
        </w:rPr>
        <w:t xml:space="preserve"> Града Врања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“, број 9/19),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члана 73. Пословника Општинског већа Општине Владичин Хан („Службени гласник Града Врања“, број 31/20)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4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. Правилника о начину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, критеријуму 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9F4C99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9F4C99">
        <w:rPr>
          <w:rFonts w:ascii="Times New Roman" w:hAnsi="Times New Roman"/>
          <w:sz w:val="24"/>
          <w:szCs w:val="24"/>
          <w:lang w:val="sr-Cyrl-CS"/>
        </w:rPr>
        <w:t>9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9F4C99">
        <w:rPr>
          <w:rFonts w:ascii="Times New Roman" w:hAnsi="Times New Roman"/>
          <w:sz w:val="24"/>
          <w:szCs w:val="24"/>
          <w:lang w:val="sr-Cyrl-CS"/>
        </w:rPr>
        <w:t>9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коначни предлог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9F4C9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9F4C99">
        <w:rPr>
          <w:rFonts w:ascii="Times New Roman" w:hAnsi="Times New Roman"/>
          <w:sz w:val="24"/>
          <w:szCs w:val="24"/>
          <w:lang w:val="sr-Cyrl-CS"/>
        </w:rPr>
        <w:t>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>
        <w:rPr>
          <w:rFonts w:ascii="Times New Roman" w:hAnsi="Times New Roman"/>
          <w:sz w:val="24"/>
          <w:szCs w:val="24"/>
          <w:lang w:val="sr-Cyrl-CS"/>
        </w:rPr>
        <w:t>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 w:rsidR="009F4C99">
        <w:rPr>
          <w:rFonts w:ascii="Times New Roman" w:hAnsi="Times New Roman"/>
          <w:sz w:val="24"/>
          <w:szCs w:val="24"/>
          <w:lang w:val="sr-Cyrl-CS"/>
        </w:rPr>
        <w:t>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9F4C99">
        <w:rPr>
          <w:rFonts w:ascii="Times New Roman" w:hAnsi="Times New Roman"/>
          <w:sz w:val="24"/>
          <w:szCs w:val="24"/>
          <w:lang w:val="sr-Cyrl-CS"/>
        </w:rPr>
        <w:t>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по расписаном јавном </w:t>
      </w:r>
      <w:r w:rsidR="009F4C99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подршке деци у 202</w:t>
      </w:r>
      <w:r w:rsidR="002B1D0C">
        <w:rPr>
          <w:rFonts w:ascii="Times New Roman" w:hAnsi="Times New Roman"/>
          <w:sz w:val="24"/>
          <w:szCs w:val="24"/>
        </w:rPr>
        <w:t>5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. години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Владичин Хан на седници одржаној дана </w:t>
      </w:r>
      <w:r w:rsidR="002B1D0C">
        <w:rPr>
          <w:rFonts w:ascii="Times New Roman" w:hAnsi="Times New Roman"/>
          <w:sz w:val="24"/>
          <w:szCs w:val="24"/>
        </w:rPr>
        <w:t>01</w:t>
      </w:r>
      <w:r w:rsidR="009F4C99">
        <w:rPr>
          <w:rFonts w:ascii="Times New Roman" w:hAnsi="Times New Roman"/>
          <w:sz w:val="24"/>
          <w:szCs w:val="24"/>
          <w:lang w:val="ru-RU"/>
        </w:rPr>
        <w:t>.0</w:t>
      </w:r>
      <w:r w:rsidR="002B1D0C">
        <w:rPr>
          <w:rFonts w:ascii="Times New Roman" w:hAnsi="Times New Roman"/>
          <w:sz w:val="24"/>
          <w:szCs w:val="24"/>
        </w:rPr>
        <w:t>9</w:t>
      </w:r>
      <w:r w:rsidR="009F4C99">
        <w:rPr>
          <w:rFonts w:ascii="Times New Roman" w:hAnsi="Times New Roman"/>
          <w:sz w:val="24"/>
          <w:szCs w:val="24"/>
          <w:lang w:val="ru-RU"/>
        </w:rPr>
        <w:t>.202</w:t>
      </w:r>
      <w:r w:rsidR="002B1D0C">
        <w:rPr>
          <w:rFonts w:ascii="Times New Roman" w:hAnsi="Times New Roman"/>
          <w:sz w:val="24"/>
          <w:szCs w:val="24"/>
        </w:rPr>
        <w:t>5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. године,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донело је:</w:t>
      </w:r>
    </w:p>
    <w:p w:rsidR="009F4C99" w:rsidRDefault="009F4C99" w:rsidP="009F4C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091E14" w:rsidP="009F4C99">
      <w:pPr>
        <w:pStyle w:val="a4"/>
        <w:tabs>
          <w:tab w:val="left" w:pos="909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Pr="00C2360E" w:rsidRDefault="00466F94" w:rsidP="0000157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2B1D0C">
        <w:rPr>
          <w:rFonts w:ascii="Times New Roman" w:hAnsi="Times New Roman"/>
          <w:b/>
          <w:sz w:val="24"/>
          <w:szCs w:val="24"/>
        </w:rPr>
        <w:t>5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</w:t>
      </w:r>
      <w:r w:rsidR="00606F40">
        <w:rPr>
          <w:rFonts w:ascii="Times New Roman" w:hAnsi="Times New Roman"/>
          <w:b/>
          <w:sz w:val="24"/>
          <w:szCs w:val="24"/>
          <w:lang w:val="sr-Cyrl-CS"/>
        </w:rPr>
        <w:t>ДЕЦИ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202</w:t>
      </w:r>
      <w:r w:rsidR="002B1D0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42CDF" w:rsidRPr="00380D7B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091E14">
        <w:rPr>
          <w:rFonts w:ascii="Times New Roman" w:hAnsi="Times New Roman"/>
          <w:sz w:val="24"/>
          <w:szCs w:val="24"/>
          <w:lang w:val="sr-Cyrl-CS"/>
        </w:rPr>
        <w:t>и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091E14">
        <w:rPr>
          <w:rFonts w:ascii="Times New Roman" w:hAnsi="Times New Roman"/>
          <w:sz w:val="24"/>
          <w:szCs w:val="24"/>
          <w:lang w:val="sr-Cyrl-CS"/>
        </w:rPr>
        <w:t>Решењем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9F4C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CB0" w:rsidRPr="009F4C99">
        <w:rPr>
          <w:rFonts w:ascii="Times New Roman" w:hAnsi="Times New Roman"/>
          <w:sz w:val="24"/>
          <w:szCs w:val="24"/>
          <w:lang w:val="ru-RU"/>
        </w:rPr>
        <w:t xml:space="preserve">Одлуком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2B1D0C">
        <w:rPr>
          <w:rFonts w:ascii="Times New Roman" w:hAnsi="Times New Roman"/>
          <w:sz w:val="24"/>
          <w:szCs w:val="24"/>
        </w:rPr>
        <w:t>5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одину </w:t>
      </w:r>
      <w:r w:rsidR="009F4C99" w:rsidRPr="00220CB0">
        <w:rPr>
          <w:rFonts w:ascii="Times New Roman" w:hAnsi="Times New Roman"/>
          <w:sz w:val="24"/>
          <w:szCs w:val="24"/>
          <w:lang w:val="sr-Cyrl-BA"/>
        </w:rPr>
        <w:t>(</w:t>
      </w:r>
      <w:r w:rsidR="00883E67">
        <w:rPr>
          <w:rFonts w:ascii="Times New Roman" w:hAnsi="Times New Roman"/>
          <w:sz w:val="24"/>
          <w:szCs w:val="24"/>
          <w:lang w:val="sr-Cyrl-BA"/>
        </w:rPr>
        <w:t>„</w:t>
      </w:r>
      <w:r w:rsidR="009F4C99" w:rsidRPr="00220CB0">
        <w:rPr>
          <w:rFonts w:ascii="Times New Roman" w:hAnsi="Times New Roman"/>
          <w:sz w:val="24"/>
          <w:szCs w:val="24"/>
          <w:lang w:val="sr-Cyrl-BA"/>
        </w:rPr>
        <w:t>Службени гласник Града Врања</w:t>
      </w:r>
      <w:r w:rsidR="00883E67">
        <w:rPr>
          <w:rFonts w:ascii="Times New Roman" w:hAnsi="Times New Roman"/>
          <w:sz w:val="24"/>
          <w:szCs w:val="24"/>
          <w:lang w:val="sr-Cyrl-BA"/>
        </w:rPr>
        <w:t>“</w:t>
      </w:r>
      <w:r w:rsidR="009F4C99" w:rsidRPr="00220CB0">
        <w:rPr>
          <w:rFonts w:ascii="Times New Roman" w:hAnsi="Times New Roman"/>
          <w:sz w:val="24"/>
          <w:szCs w:val="24"/>
          <w:lang w:val="sr-Cyrl-BA"/>
        </w:rPr>
        <w:t xml:space="preserve"> број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4C99">
        <w:rPr>
          <w:rFonts w:ascii="Times New Roman" w:hAnsi="Times New Roman"/>
          <w:bCs/>
          <w:lang w:val="sr-Cyrl-CS"/>
        </w:rPr>
        <w:t>29</w:t>
      </w:r>
      <w:r w:rsidR="009F4C99" w:rsidRPr="00041F34">
        <w:rPr>
          <w:rFonts w:ascii="Times New Roman" w:hAnsi="Times New Roman"/>
          <w:bCs/>
          <w:lang w:val="sr-Cyrl-CS"/>
        </w:rPr>
        <w:t>/2</w:t>
      </w:r>
      <w:r w:rsidR="002B1D0C">
        <w:rPr>
          <w:rFonts w:ascii="Times New Roman" w:hAnsi="Times New Roman"/>
          <w:bCs/>
        </w:rPr>
        <w:t>4</w:t>
      </w:r>
      <w:r w:rsidR="009F4C99">
        <w:rPr>
          <w:rFonts w:ascii="Times New Roman" w:hAnsi="Times New Roman"/>
          <w:bCs/>
          <w:lang w:val="sr-Cyrl-CS"/>
        </w:rPr>
        <w:t xml:space="preserve"> и </w:t>
      </w:r>
      <w:r w:rsidR="002B1D0C">
        <w:rPr>
          <w:rFonts w:ascii="Times New Roman" w:hAnsi="Times New Roman"/>
          <w:bCs/>
        </w:rPr>
        <w:t>11</w:t>
      </w:r>
      <w:r w:rsidR="009F4C99">
        <w:rPr>
          <w:rFonts w:ascii="Times New Roman" w:hAnsi="Times New Roman"/>
          <w:bCs/>
          <w:lang w:val="sr-Cyrl-CS"/>
        </w:rPr>
        <w:t>/</w:t>
      </w:r>
      <w:r w:rsidR="002B1D0C">
        <w:rPr>
          <w:rFonts w:ascii="Times New Roman" w:hAnsi="Times New Roman"/>
          <w:bCs/>
        </w:rPr>
        <w:t>25</w:t>
      </w:r>
      <w:r w:rsidR="009F4C99">
        <w:rPr>
          <w:rFonts w:ascii="Times New Roman" w:hAnsi="Times New Roman"/>
          <w:szCs w:val="24"/>
          <w:lang w:val="sr-Cyrl-BA"/>
        </w:rPr>
        <w:t>)</w:t>
      </w:r>
      <w:r w:rsidR="00D8318B" w:rsidRPr="009F4C99">
        <w:rPr>
          <w:rFonts w:ascii="Times New Roman" w:hAnsi="Times New Roman"/>
          <w:sz w:val="24"/>
          <w:szCs w:val="24"/>
          <w:lang w:val="ru-RU"/>
        </w:rPr>
        <w:t xml:space="preserve"> у укупном износу од </w:t>
      </w:r>
      <w:r w:rsidR="00606F40">
        <w:rPr>
          <w:rFonts w:ascii="Times New Roman" w:hAnsi="Times New Roman"/>
          <w:sz w:val="24"/>
          <w:szCs w:val="24"/>
          <w:lang/>
        </w:rPr>
        <w:t>800.000,00</w:t>
      </w:r>
      <w:r w:rsidR="009F4C99">
        <w:rPr>
          <w:rFonts w:ascii="Times New Roman" w:hAnsi="Times New Roman"/>
          <w:sz w:val="24"/>
          <w:szCs w:val="24"/>
        </w:rPr>
        <w:t xml:space="preserve"> </w:t>
      </w:r>
      <w:r w:rsidR="00D8318B" w:rsidRPr="009F4C99">
        <w:rPr>
          <w:rFonts w:ascii="Times New Roman" w:hAnsi="Times New Roman"/>
          <w:sz w:val="24"/>
          <w:szCs w:val="24"/>
          <w:lang w:val="ru-RU"/>
        </w:rPr>
        <w:t>динара</w:t>
      </w:r>
      <w:r w:rsidR="00D8318B" w:rsidRPr="00380D7B">
        <w:rPr>
          <w:rFonts w:ascii="Times New Roman" w:hAnsi="Times New Roman"/>
          <w:sz w:val="24"/>
          <w:szCs w:val="24"/>
          <w:lang w:val="sr-Cyrl-BA"/>
        </w:rPr>
        <w:t>.</w:t>
      </w:r>
    </w:p>
    <w:p w:rsidR="00C05999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a5"/>
        <w:tblW w:w="8995" w:type="dxa"/>
        <w:tblLayout w:type="fixed"/>
        <w:tblLook w:val="04A0"/>
      </w:tblPr>
      <w:tblGrid>
        <w:gridCol w:w="704"/>
        <w:gridCol w:w="5321"/>
        <w:gridCol w:w="1170"/>
        <w:gridCol w:w="1800"/>
      </w:tblGrid>
      <w:tr w:rsidR="00097F6D" w:rsidRPr="005E72BC" w:rsidTr="00E651CB">
        <w:tc>
          <w:tcPr>
            <w:tcW w:w="704" w:type="dxa"/>
            <w:vAlign w:val="center"/>
          </w:tcPr>
          <w:p w:rsidR="00097F6D" w:rsidRPr="005E72BC" w:rsidRDefault="00097F6D" w:rsidP="00E651C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321" w:type="dxa"/>
            <w:vAlign w:val="center"/>
          </w:tcPr>
          <w:p w:rsidR="00097F6D" w:rsidRPr="005E72BC" w:rsidRDefault="00097F6D" w:rsidP="00E651C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удружења</w:t>
            </w:r>
            <w:proofErr w:type="spellEnd"/>
            <w:r w:rsidRPr="005E72BC">
              <w:rPr>
                <w:sz w:val="16"/>
                <w:szCs w:val="16"/>
              </w:rPr>
              <w:t xml:space="preserve"> и </w:t>
            </w: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170" w:type="dxa"/>
            <w:vAlign w:val="center"/>
          </w:tcPr>
          <w:p w:rsidR="00097F6D" w:rsidRPr="005E72BC" w:rsidRDefault="00097F6D" w:rsidP="00E651CB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800" w:type="dxa"/>
            <w:vAlign w:val="center"/>
          </w:tcPr>
          <w:p w:rsidR="00097F6D" w:rsidRPr="005E72BC" w:rsidRDefault="00097F6D" w:rsidP="00E651C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Предложени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износ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средстава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за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фининсирање</w:t>
            </w:r>
            <w:proofErr w:type="spellEnd"/>
          </w:p>
        </w:tc>
      </w:tr>
      <w:tr w:rsidR="00097F6D" w:rsidRPr="00A06862" w:rsidTr="00E651CB">
        <w:trPr>
          <w:trHeight w:val="1511"/>
        </w:trPr>
        <w:tc>
          <w:tcPr>
            <w:tcW w:w="704" w:type="dxa"/>
            <w:vAlign w:val="center"/>
          </w:tcPr>
          <w:p w:rsidR="00097F6D" w:rsidRPr="00A06862" w:rsidRDefault="00097F6D" w:rsidP="00E651CB">
            <w:pPr>
              <w:jc w:val="center"/>
              <w:rPr>
                <w:b/>
              </w:rPr>
            </w:pPr>
            <w:r w:rsidRPr="00A06862">
              <w:rPr>
                <w:b/>
              </w:rPr>
              <w:t>1.</w:t>
            </w:r>
          </w:p>
        </w:tc>
        <w:tc>
          <w:tcPr>
            <w:tcW w:w="5321" w:type="dxa"/>
            <w:vAlign w:val="center"/>
          </w:tcPr>
          <w:p w:rsidR="00097F6D" w:rsidRPr="00A06862" w:rsidRDefault="00097F6D" w:rsidP="00E651CB">
            <w:pPr>
              <w:jc w:val="center"/>
            </w:pPr>
            <w:proofErr w:type="spellStart"/>
            <w:r w:rsidRPr="00A06862">
              <w:t>Центар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за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инклузију</w:t>
            </w:r>
            <w:proofErr w:type="spellEnd"/>
            <w:r w:rsidRPr="00A06862">
              <w:t xml:space="preserve"> и </w:t>
            </w:r>
            <w:proofErr w:type="spellStart"/>
            <w:r w:rsidRPr="00A06862">
              <w:t>одрживи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развој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Владичин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Хан</w:t>
            </w:r>
            <w:proofErr w:type="spellEnd"/>
            <w:r w:rsidRPr="00A06862">
              <w:t xml:space="preserve"> – </w:t>
            </w:r>
            <w:proofErr w:type="spellStart"/>
            <w:r w:rsidRPr="00A06862">
              <w:t>пројекат</w:t>
            </w:r>
            <w:proofErr w:type="spellEnd"/>
            <w:r w:rsidRPr="00A06862">
              <w:t xml:space="preserve"> „</w:t>
            </w:r>
            <w:proofErr w:type="spellStart"/>
            <w:r w:rsidRPr="00A06862">
              <w:t>Образовна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инклузија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ученика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из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маргинализованих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друштвених</w:t>
            </w:r>
            <w:proofErr w:type="spellEnd"/>
            <w:r w:rsidRPr="00A06862">
              <w:t xml:space="preserve"> </w:t>
            </w:r>
            <w:proofErr w:type="spellStart"/>
            <w:r w:rsidRPr="00A06862">
              <w:t>група</w:t>
            </w:r>
            <w:proofErr w:type="spellEnd"/>
            <w:r w:rsidRPr="00A06862">
              <w:t>„</w:t>
            </w:r>
          </w:p>
        </w:tc>
        <w:tc>
          <w:tcPr>
            <w:tcW w:w="1170" w:type="dxa"/>
            <w:vAlign w:val="center"/>
          </w:tcPr>
          <w:p w:rsidR="00097F6D" w:rsidRPr="00A06862" w:rsidRDefault="00097F6D" w:rsidP="00E651C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800" w:type="dxa"/>
            <w:vAlign w:val="center"/>
          </w:tcPr>
          <w:p w:rsidR="00097F6D" w:rsidRPr="00A06862" w:rsidRDefault="00097F6D" w:rsidP="00E651CB">
            <w:pPr>
              <w:jc w:val="center"/>
              <w:rPr>
                <w:b/>
              </w:rPr>
            </w:pPr>
            <w:r>
              <w:rPr>
                <w:b/>
              </w:rPr>
              <w:t>743</w:t>
            </w:r>
            <w:r w:rsidRPr="00A06862">
              <w:rPr>
                <w:b/>
              </w:rPr>
              <w:t>.000,00</w:t>
            </w:r>
          </w:p>
        </w:tc>
      </w:tr>
      <w:tr w:rsidR="00097F6D" w:rsidRPr="00EB66D6" w:rsidTr="00E651CB">
        <w:trPr>
          <w:trHeight w:val="1288"/>
        </w:trPr>
        <w:tc>
          <w:tcPr>
            <w:tcW w:w="704" w:type="dxa"/>
            <w:vAlign w:val="center"/>
          </w:tcPr>
          <w:p w:rsidR="00097F6D" w:rsidRPr="00EB66D6" w:rsidRDefault="00097F6D" w:rsidP="00E651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66D6">
              <w:rPr>
                <w:b/>
              </w:rPr>
              <w:t>.</w:t>
            </w:r>
          </w:p>
        </w:tc>
        <w:tc>
          <w:tcPr>
            <w:tcW w:w="5321" w:type="dxa"/>
            <w:vAlign w:val="center"/>
          </w:tcPr>
          <w:p w:rsidR="00097F6D" w:rsidRPr="00EB66D6" w:rsidRDefault="00097F6D" w:rsidP="00E651CB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Рома</w:t>
            </w:r>
            <w:proofErr w:type="spellEnd"/>
            <w:r>
              <w:t xml:space="preserve"> </w:t>
            </w:r>
            <w:proofErr w:type="spellStart"/>
            <w:r>
              <w:t>интелектуалаца</w:t>
            </w:r>
            <w:proofErr w:type="spellEnd"/>
            <w:r w:rsidRPr="00EB66D6">
              <w:t xml:space="preserve">, </w:t>
            </w:r>
            <w:proofErr w:type="spellStart"/>
            <w:r w:rsidRPr="00EB66D6">
              <w:t>пројекат</w:t>
            </w:r>
            <w:proofErr w:type="spellEnd"/>
            <w:r w:rsidRPr="00EB66D6">
              <w:t xml:space="preserve"> „</w:t>
            </w:r>
            <w:proofErr w:type="spellStart"/>
            <w:r w:rsidRPr="00EB66D6">
              <w:t>Р</w:t>
            </w:r>
            <w:r>
              <w:t>омски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 w:rsidRPr="00EB66D6">
              <w:t>“</w:t>
            </w:r>
          </w:p>
        </w:tc>
        <w:tc>
          <w:tcPr>
            <w:tcW w:w="1170" w:type="dxa"/>
            <w:vAlign w:val="center"/>
          </w:tcPr>
          <w:p w:rsidR="00097F6D" w:rsidRPr="00A06862" w:rsidRDefault="00097F6D" w:rsidP="00E651C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00" w:type="dxa"/>
            <w:vAlign w:val="center"/>
          </w:tcPr>
          <w:p w:rsidR="00097F6D" w:rsidRPr="00EB66D6" w:rsidRDefault="00097F6D" w:rsidP="00E651CB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EB66D6">
              <w:rPr>
                <w:b/>
              </w:rPr>
              <w:t>.000,00</w:t>
            </w:r>
          </w:p>
        </w:tc>
      </w:tr>
      <w:tr w:rsidR="00097F6D" w:rsidTr="00E651CB">
        <w:trPr>
          <w:trHeight w:val="316"/>
        </w:trPr>
        <w:tc>
          <w:tcPr>
            <w:tcW w:w="7195" w:type="dxa"/>
            <w:gridSpan w:val="3"/>
            <w:vAlign w:val="center"/>
          </w:tcPr>
          <w:p w:rsidR="00097F6D" w:rsidRDefault="00097F6D" w:rsidP="00E651CB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1800" w:type="dxa"/>
            <w:vAlign w:val="center"/>
          </w:tcPr>
          <w:p w:rsidR="00097F6D" w:rsidRDefault="00097F6D" w:rsidP="00E651CB">
            <w:pPr>
              <w:jc w:val="center"/>
              <w:rPr>
                <w:b/>
              </w:rPr>
            </w:pPr>
            <w:r>
              <w:rPr>
                <w:b/>
              </w:rPr>
              <w:t>800.000,00</w:t>
            </w:r>
          </w:p>
        </w:tc>
      </w:tr>
    </w:tbl>
    <w:p w:rsidR="00434FE3" w:rsidRDefault="00434FE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</w:t>
      </w:r>
      <w:r w:rsidR="00BA0BA4">
        <w:rPr>
          <w:rFonts w:ascii="Times New Roman" w:hAnsi="Times New Roman"/>
          <w:sz w:val="24"/>
          <w:szCs w:val="24"/>
          <w:lang w:val="sr-Cyrl-CS"/>
        </w:rPr>
        <w:t>ог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0BA4">
        <w:rPr>
          <w:rFonts w:ascii="Times New Roman" w:hAnsi="Times New Roman"/>
          <w:sz w:val="24"/>
          <w:szCs w:val="24"/>
          <w:lang w:val="sr-Cyrl-CS"/>
        </w:rPr>
        <w:t>Решења</w:t>
      </w:r>
      <w:r w:rsidR="001D288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="008020EE" w:rsidRPr="009F4C99">
        <w:rPr>
          <w:rFonts w:ascii="Times New Roman" w:hAnsi="Times New Roman"/>
          <w:sz w:val="24"/>
          <w:szCs w:val="24"/>
          <w:lang w:val="ru-RU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изјаву о непостојању сукуба интереса</w:t>
      </w:r>
      <w:r w:rsidR="0000157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и интерни акт о антикорупцијској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програма и пројеката и достав</w:t>
      </w:r>
      <w:r w:rsidR="00434FE3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Комисиј</w:t>
      </w:r>
      <w:r w:rsidR="00434FE3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EC0807" w:rsidRPr="009F4C99">
        <w:rPr>
          <w:rFonts w:ascii="Times New Roman" w:hAnsi="Times New Roman"/>
          <w:sz w:val="24"/>
          <w:szCs w:val="24"/>
          <w:lang w:val="ru-RU"/>
        </w:rPr>
        <w:t>Решење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 и исту објавити на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E132B4"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34FE3">
        <w:rPr>
          <w:rFonts w:ascii="Times New Roman" w:hAnsi="Times New Roman"/>
          <w:b/>
          <w:sz w:val="24"/>
          <w:szCs w:val="24"/>
          <w:lang w:val="ru-RU"/>
        </w:rPr>
        <w:t>134/</w:t>
      </w:r>
      <w:r w:rsidR="00097F6D">
        <w:rPr>
          <w:rFonts w:ascii="Times New Roman" w:hAnsi="Times New Roman"/>
          <w:b/>
          <w:sz w:val="24"/>
          <w:szCs w:val="24"/>
          <w:lang w:val="ru-RU"/>
        </w:rPr>
        <w:t>7</w:t>
      </w:r>
      <w:r w:rsidR="00434FE3">
        <w:rPr>
          <w:rFonts w:ascii="Times New Roman" w:hAnsi="Times New Roman"/>
          <w:b/>
          <w:sz w:val="24"/>
          <w:szCs w:val="24"/>
          <w:lang w:val="ru-RU"/>
        </w:rPr>
        <w:t>/25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157E" w:rsidRPr="009F4C99" w:rsidRDefault="007252D9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F4C9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00157E" w:rsidRPr="009F4C99">
        <w:rPr>
          <w:rFonts w:ascii="Times New Roman" w:hAnsi="Times New Roman"/>
          <w:b/>
          <w:sz w:val="24"/>
          <w:szCs w:val="24"/>
          <w:lang w:val="ru-RU"/>
        </w:rPr>
        <w:t xml:space="preserve">ПРЕДСЕДНИК </w:t>
      </w:r>
    </w:p>
    <w:p w:rsidR="0000157E" w:rsidRPr="0000157E" w:rsidRDefault="0000157E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C9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Горан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p w:rsidR="00A74222" w:rsidRPr="007252D9" w:rsidRDefault="00A74222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A74222" w:rsidRPr="007252D9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157E"/>
    <w:rsid w:val="00002B68"/>
    <w:rsid w:val="00012C2B"/>
    <w:rsid w:val="00017E1B"/>
    <w:rsid w:val="00036DC2"/>
    <w:rsid w:val="000472E9"/>
    <w:rsid w:val="000604C1"/>
    <w:rsid w:val="000868CE"/>
    <w:rsid w:val="00091E14"/>
    <w:rsid w:val="000933EF"/>
    <w:rsid w:val="000936AE"/>
    <w:rsid w:val="00094886"/>
    <w:rsid w:val="00097F6D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34673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D2885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1D0C"/>
    <w:rsid w:val="002B7597"/>
    <w:rsid w:val="002D01D1"/>
    <w:rsid w:val="002D3B6B"/>
    <w:rsid w:val="002D7608"/>
    <w:rsid w:val="002F0562"/>
    <w:rsid w:val="00307D61"/>
    <w:rsid w:val="0031037C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34FE3"/>
    <w:rsid w:val="00446F64"/>
    <w:rsid w:val="00453FA1"/>
    <w:rsid w:val="00466A11"/>
    <w:rsid w:val="00466F94"/>
    <w:rsid w:val="00470877"/>
    <w:rsid w:val="00477454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6F40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53279"/>
    <w:rsid w:val="00761E6D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17EB3"/>
    <w:rsid w:val="00834FE5"/>
    <w:rsid w:val="00836249"/>
    <w:rsid w:val="00840875"/>
    <w:rsid w:val="00845074"/>
    <w:rsid w:val="00853EAB"/>
    <w:rsid w:val="008702CF"/>
    <w:rsid w:val="00883E67"/>
    <w:rsid w:val="00886A55"/>
    <w:rsid w:val="00896572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9F4C99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2D90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0BA4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05999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26D"/>
    <w:rsid w:val="00C556E8"/>
    <w:rsid w:val="00C61C38"/>
    <w:rsid w:val="00C633FE"/>
    <w:rsid w:val="00C64D2E"/>
    <w:rsid w:val="00C670D8"/>
    <w:rsid w:val="00C70E5E"/>
    <w:rsid w:val="00C73B13"/>
    <w:rsid w:val="00C73EE8"/>
    <w:rsid w:val="00C765DA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5C9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32B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3614"/>
    <w:rsid w:val="00E84B3A"/>
    <w:rsid w:val="00E86C78"/>
    <w:rsid w:val="00E91392"/>
    <w:rsid w:val="00EB5018"/>
    <w:rsid w:val="00EC0807"/>
    <w:rsid w:val="00EC72E5"/>
    <w:rsid w:val="00ED4069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98DE-6ED0-4B1B-B2AF-29AD8246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</cp:revision>
  <cp:lastPrinted>2025-09-02T10:05:00Z</cp:lastPrinted>
  <dcterms:created xsi:type="dcterms:W3CDTF">2025-09-02T09:27:00Z</dcterms:created>
  <dcterms:modified xsi:type="dcterms:W3CDTF">2025-09-02T10:06:00Z</dcterms:modified>
</cp:coreProperties>
</file>