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239" w:rsidRDefault="00907239">
      <w:pPr>
        <w:pStyle w:val="normal0"/>
        <w:jc w:val="both"/>
        <w:rPr>
          <w:rFonts w:ascii="Times New Roman" w:eastAsia="Times New Roman" w:hAnsi="Times New Roman" w:cs="Times New Roman"/>
          <w:b/>
          <w:bCs/>
          <w:sz w:val="24"/>
          <w:szCs w:val="24"/>
        </w:rPr>
      </w:pPr>
    </w:p>
    <w:p w:rsidR="00907239" w:rsidRDefault="00907239">
      <w:pPr>
        <w:pStyle w:val="normal0"/>
        <w:jc w:val="both"/>
        <w:rPr>
          <w:rFonts w:ascii="Times New Roman" w:eastAsia="Times New Roman" w:hAnsi="Times New Roman" w:cs="Times New Roman"/>
          <w:b/>
          <w:bCs/>
          <w:sz w:val="24"/>
          <w:szCs w:val="24"/>
        </w:rPr>
      </w:pPr>
    </w:p>
    <w:p w:rsidR="00907239" w:rsidRDefault="00907239">
      <w:pPr>
        <w:pStyle w:val="normal0"/>
        <w:jc w:val="both"/>
        <w:rPr>
          <w:rFonts w:ascii="Times New Roman" w:eastAsia="Times New Roman" w:hAnsi="Times New Roman" w:cs="Times New Roman"/>
          <w:b/>
          <w:bCs/>
          <w:sz w:val="24"/>
          <w:szCs w:val="24"/>
        </w:rPr>
      </w:pPr>
    </w:p>
    <w:p w:rsidR="00907239" w:rsidRDefault="00836373">
      <w:pPr>
        <w:pStyle w:val="normal0"/>
        <w:jc w:val="both"/>
        <w:rPr>
          <w:rFonts w:ascii="Times New Roman" w:eastAsia="Times New Roman" w:hAnsi="Times New Roman" w:cs="Times New Roman"/>
          <w:b/>
          <w:bCs/>
          <w:sz w:val="24"/>
          <w:szCs w:val="24"/>
        </w:rPr>
      </w:pPr>
      <w:r>
        <w:rPr>
          <w:rFonts w:ascii="Times New Roman" w:eastAsia="Times New Roman" w:hAnsi="Times New Roman" w:cs="Times New Roman"/>
          <w:noProof/>
          <w:sz w:val="24"/>
          <w:szCs w:val="24"/>
          <w:lang w:val="en-US"/>
        </w:rPr>
        <w:drawing>
          <wp:inline distT="114300" distB="114300" distL="114300" distR="114300">
            <wp:extent cx="5943600" cy="579120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cstate="print"/>
                    <a:srcRect/>
                    <a:stretch>
                      <a:fillRect/>
                    </a:stretch>
                  </pic:blipFill>
                  <pic:spPr>
                    <a:xfrm>
                      <a:off x="0" y="0"/>
                      <a:ext cx="5943600" cy="5791200"/>
                    </a:xfrm>
                    <a:prstGeom prst="rect">
                      <a:avLst/>
                    </a:prstGeom>
                    <a:ln/>
                  </pic:spPr>
                </pic:pic>
              </a:graphicData>
            </a:graphic>
          </wp:inline>
        </w:drawing>
      </w:r>
    </w:p>
    <w:p w:rsidR="00907239" w:rsidRDefault="00907239">
      <w:pPr>
        <w:pStyle w:val="normal0"/>
        <w:jc w:val="center"/>
        <w:rPr>
          <w:rFonts w:ascii="Times New Roman" w:eastAsia="Times New Roman" w:hAnsi="Times New Roman" w:cs="Times New Roman"/>
          <w:b/>
          <w:bCs/>
          <w:sz w:val="24"/>
          <w:szCs w:val="24"/>
        </w:rPr>
      </w:pPr>
    </w:p>
    <w:p w:rsidR="00907239" w:rsidRDefault="00836373">
      <w:pPr>
        <w:pStyle w:val="normal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ПРОГРАМ ЗА УНАПРЕЂЕЊЕ ПОЛОЖАЈА МЛАДИХ ОПШТИНЕ ВЛАДИЧИН ХАН ЗА ПЕРИОД</w:t>
      </w:r>
    </w:p>
    <w:p w:rsidR="00907239" w:rsidRDefault="00836373">
      <w:pPr>
        <w:pStyle w:val="normal0"/>
        <w:tabs>
          <w:tab w:val="left" w:pos="5496"/>
        </w:tabs>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2026. – 2028. ГОДИНЕ</w:t>
      </w:r>
    </w:p>
    <w:p w:rsidR="00907239" w:rsidRDefault="00907239">
      <w:pPr>
        <w:pStyle w:val="normal0"/>
        <w:tabs>
          <w:tab w:val="left" w:pos="5496"/>
        </w:tabs>
        <w:jc w:val="center"/>
        <w:rPr>
          <w:rFonts w:ascii="Times New Roman" w:eastAsia="Times New Roman" w:hAnsi="Times New Roman" w:cs="Times New Roman"/>
          <w:b/>
          <w:bCs/>
          <w:sz w:val="24"/>
          <w:szCs w:val="24"/>
        </w:rPr>
      </w:pPr>
    </w:p>
    <w:p w:rsidR="00907239" w:rsidRDefault="00836373">
      <w:pPr>
        <w:pStyle w:val="Heading3"/>
        <w:keepNext w:val="0"/>
        <w:keepLines w:val="0"/>
        <w:spacing w:before="280" w:after="80"/>
        <w:jc w:val="both"/>
        <w:rPr>
          <w:rFonts w:ascii="Times New Roman" w:eastAsia="Times New Roman" w:hAnsi="Times New Roman" w:cs="Times New Roman"/>
          <w:color w:val="002060"/>
          <w:sz w:val="26"/>
          <w:szCs w:val="26"/>
        </w:rPr>
      </w:pPr>
      <w:bookmarkStart w:id="0" w:name="_heading=h.fga7cpsq5d3u" w:colFirst="0" w:colLast="0"/>
      <w:bookmarkEnd w:id="0"/>
      <w:r>
        <w:rPr>
          <w:rFonts w:ascii="Times New Roman" w:eastAsia="Times New Roman" w:hAnsi="Times New Roman" w:cs="Times New Roman"/>
          <w:color w:val="002060"/>
          <w:sz w:val="26"/>
          <w:szCs w:val="26"/>
        </w:rPr>
        <w:lastRenderedPageBreak/>
        <w:t>​</w:t>
      </w:r>
    </w:p>
    <w:p w:rsidR="00907239" w:rsidRDefault="00907239">
      <w:pPr>
        <w:pStyle w:val="Heading3"/>
        <w:keepNext w:val="0"/>
        <w:keepLines w:val="0"/>
        <w:spacing w:before="280" w:after="80"/>
        <w:jc w:val="both"/>
        <w:rPr>
          <w:rFonts w:ascii="Times New Roman" w:eastAsia="Times New Roman" w:hAnsi="Times New Roman" w:cs="Times New Roman"/>
          <w:color w:val="002060"/>
          <w:sz w:val="26"/>
          <w:szCs w:val="26"/>
        </w:rPr>
      </w:pPr>
      <w:bookmarkStart w:id="1" w:name="_heading=h.cixlisvlk1fy" w:colFirst="0" w:colLast="0"/>
      <w:bookmarkEnd w:id="1"/>
    </w:p>
    <w:p w:rsidR="00907239" w:rsidRDefault="00836373">
      <w:pPr>
        <w:pStyle w:val="Heading3"/>
        <w:keepNext w:val="0"/>
        <w:keepLines w:val="0"/>
        <w:spacing w:before="280" w:after="80"/>
        <w:jc w:val="both"/>
        <w:rPr>
          <w:rFonts w:ascii="Times New Roman" w:eastAsia="Times New Roman" w:hAnsi="Times New Roman" w:cs="Times New Roman"/>
          <w:color w:val="002060"/>
          <w:sz w:val="28"/>
          <w:szCs w:val="28"/>
        </w:rPr>
      </w:pPr>
      <w:bookmarkStart w:id="2" w:name="_heading=h.dujyz4mverv5" w:colFirst="0" w:colLast="0"/>
      <w:bookmarkEnd w:id="2"/>
      <w:r>
        <w:rPr>
          <w:rFonts w:ascii="Times New Roman" w:eastAsia="Times New Roman" w:hAnsi="Times New Roman" w:cs="Times New Roman"/>
          <w:color w:val="002060"/>
          <w:sz w:val="28"/>
          <w:szCs w:val="28"/>
        </w:rPr>
        <w:t>САДРЖАЈ</w:t>
      </w:r>
    </w:p>
    <w:p w:rsidR="00907239" w:rsidRDefault="00836373">
      <w:pPr>
        <w:pStyle w:val="normal0"/>
        <w:spacing w:before="240" w:after="240"/>
        <w:jc w:val="both"/>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​1. Увод</w:t>
      </w:r>
    </w:p>
    <w:p w:rsidR="00907239" w:rsidRDefault="00836373">
      <w:pPr>
        <w:pStyle w:val="normal0"/>
        <w:numPr>
          <w:ilvl w:val="0"/>
          <w:numId w:val="43"/>
        </w:numPr>
        <w:spacing w:before="240"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​1.1. Уводна реч председника Општине</w:t>
      </w:r>
    </w:p>
    <w:p w:rsidR="00907239" w:rsidRDefault="00836373">
      <w:pPr>
        <w:pStyle w:val="normal0"/>
        <w:numPr>
          <w:ilvl w:val="0"/>
          <w:numId w:val="46"/>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​1.1.1. Уводна реч председника Радне групе</w:t>
      </w:r>
    </w:p>
    <w:p w:rsidR="00907239" w:rsidRDefault="00836373">
      <w:pPr>
        <w:pStyle w:val="normal0"/>
        <w:numPr>
          <w:ilvl w:val="0"/>
          <w:numId w:val="77"/>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​1.2. Омладинска политика и значај Програма за унапређење положаја младих</w:t>
      </w:r>
    </w:p>
    <w:p w:rsidR="00907239" w:rsidRDefault="00836373">
      <w:pPr>
        <w:pStyle w:val="normal0"/>
        <w:numPr>
          <w:ilvl w:val="0"/>
          <w:numId w:val="13"/>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​1.3. Процес израде Програма за унапређење положаја младих</w:t>
      </w:r>
    </w:p>
    <w:p w:rsidR="00907239" w:rsidRDefault="00836373">
      <w:pPr>
        <w:pStyle w:val="normal0"/>
        <w:numPr>
          <w:ilvl w:val="0"/>
          <w:numId w:val="20"/>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​1.4. Плански и правни основ</w:t>
      </w:r>
    </w:p>
    <w:p w:rsidR="00907239" w:rsidRDefault="00836373">
      <w:pPr>
        <w:pStyle w:val="normal0"/>
        <w:numPr>
          <w:ilvl w:val="1"/>
          <w:numId w:val="20"/>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​1.4.1. Правни основ</w:t>
      </w:r>
    </w:p>
    <w:p w:rsidR="00907239" w:rsidRDefault="00836373">
      <w:pPr>
        <w:pStyle w:val="normal0"/>
        <w:numPr>
          <w:ilvl w:val="1"/>
          <w:numId w:val="20"/>
        </w:numPr>
        <w:spacing w:after="24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​1.4.2. Плански оквир</w:t>
      </w:r>
    </w:p>
    <w:p w:rsidR="00907239" w:rsidRDefault="00836373">
      <w:pPr>
        <w:pStyle w:val="normal0"/>
        <w:spacing w:before="240" w:after="240"/>
        <w:jc w:val="both"/>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​2. Анализа тренутног стања</w:t>
      </w:r>
    </w:p>
    <w:p w:rsidR="00907239" w:rsidRDefault="00836373">
      <w:pPr>
        <w:pStyle w:val="normal0"/>
        <w:numPr>
          <w:ilvl w:val="0"/>
          <w:numId w:val="76"/>
        </w:numPr>
        <w:spacing w:before="240" w:after="0"/>
        <w:jc w:val="both"/>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2.1. Развојни лук и институционални модел омладинске политике у општини Владичин Хан (2024–2026)</w:t>
      </w:r>
    </w:p>
    <w:p w:rsidR="00907239" w:rsidRDefault="00836373">
      <w:pPr>
        <w:pStyle w:val="normal0"/>
        <w:numPr>
          <w:ilvl w:val="0"/>
          <w:numId w:val="76"/>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​2.2. Демографски показатељи</w:t>
      </w:r>
    </w:p>
    <w:p w:rsidR="00907239" w:rsidRDefault="00836373">
      <w:pPr>
        <w:pStyle w:val="normal0"/>
        <w:numPr>
          <w:ilvl w:val="0"/>
          <w:numId w:val="110"/>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​2.3. Старосна структура становништва</w:t>
      </w:r>
    </w:p>
    <w:p w:rsidR="00907239" w:rsidRDefault="00836373">
      <w:pPr>
        <w:pStyle w:val="normal0"/>
        <w:numPr>
          <w:ilvl w:val="0"/>
          <w:numId w:val="11"/>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​2.4. Економска активност и запошљавање младих</w:t>
      </w:r>
    </w:p>
    <w:p w:rsidR="00907239" w:rsidRDefault="00836373">
      <w:pPr>
        <w:pStyle w:val="normal0"/>
        <w:numPr>
          <w:ilvl w:val="0"/>
          <w:numId w:val="78"/>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​2.5. Положај младих на тржишту рада и запошљ</w:t>
      </w:r>
      <w:r>
        <w:rPr>
          <w:rFonts w:ascii="Times New Roman" w:eastAsia="Times New Roman" w:hAnsi="Times New Roman" w:cs="Times New Roman"/>
          <w:b/>
          <w:bCs/>
          <w:color w:val="002060"/>
          <w:sz w:val="24"/>
          <w:szCs w:val="24"/>
        </w:rPr>
        <w:t>авање (анализа података НСЗ)</w:t>
      </w:r>
    </w:p>
    <w:p w:rsidR="00907239" w:rsidRDefault="00836373">
      <w:pPr>
        <w:pStyle w:val="normal0"/>
        <w:numPr>
          <w:ilvl w:val="1"/>
          <w:numId w:val="78"/>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​2.5.1. Основна структура незапослених младих</w:t>
      </w:r>
    </w:p>
    <w:p w:rsidR="00907239" w:rsidRDefault="00836373">
      <w:pPr>
        <w:pStyle w:val="normal0"/>
        <w:numPr>
          <w:ilvl w:val="1"/>
          <w:numId w:val="78"/>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​2.5.2. Дужина тражења посла и дугорочна незапосленост</w:t>
      </w:r>
    </w:p>
    <w:p w:rsidR="00907239" w:rsidRDefault="00836373">
      <w:pPr>
        <w:pStyle w:val="normal0"/>
        <w:numPr>
          <w:ilvl w:val="1"/>
          <w:numId w:val="78"/>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​2.5.3. Образовна и квалификациона структура</w:t>
      </w:r>
    </w:p>
    <w:p w:rsidR="00907239" w:rsidRDefault="00836373">
      <w:pPr>
        <w:pStyle w:val="normal0"/>
        <w:numPr>
          <w:ilvl w:val="1"/>
          <w:numId w:val="78"/>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​2.5.4. Теже запошљиве категорије међу младима</w:t>
      </w:r>
    </w:p>
    <w:p w:rsidR="00907239" w:rsidRDefault="00836373">
      <w:pPr>
        <w:pStyle w:val="normal0"/>
        <w:numPr>
          <w:ilvl w:val="1"/>
          <w:numId w:val="78"/>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​2.5.5. Динамика тржишта рада: Пот</w:t>
      </w:r>
      <w:r>
        <w:rPr>
          <w:rFonts w:ascii="Times New Roman" w:eastAsia="Times New Roman" w:hAnsi="Times New Roman" w:cs="Times New Roman"/>
          <w:b/>
          <w:bCs/>
          <w:color w:val="002060"/>
          <w:sz w:val="24"/>
          <w:szCs w:val="24"/>
        </w:rPr>
        <w:t>ребе послодаваца насупрот запошљавању</w:t>
      </w:r>
    </w:p>
    <w:p w:rsidR="00907239" w:rsidRDefault="00836373">
      <w:pPr>
        <w:pStyle w:val="normal0"/>
        <w:numPr>
          <w:ilvl w:val="1"/>
          <w:numId w:val="78"/>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​2.5.6. Оцена ефеката мера активне политике запошљавања (АПЗ)</w:t>
      </w:r>
    </w:p>
    <w:p w:rsidR="00907239" w:rsidRDefault="00836373">
      <w:pPr>
        <w:pStyle w:val="normal0"/>
        <w:numPr>
          <w:ilvl w:val="1"/>
          <w:numId w:val="78"/>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​2.5.7. Стратешки закључак и смернице за Локални акциони план (ЛАП)</w:t>
      </w:r>
    </w:p>
    <w:p w:rsidR="00907239" w:rsidRDefault="00836373">
      <w:pPr>
        <w:pStyle w:val="normal0"/>
        <w:numPr>
          <w:ilvl w:val="0"/>
          <w:numId w:val="109"/>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​2.6. Образовање и неформално учење</w:t>
      </w:r>
    </w:p>
    <w:p w:rsidR="00907239" w:rsidRDefault="00836373">
      <w:pPr>
        <w:pStyle w:val="normal0"/>
        <w:numPr>
          <w:ilvl w:val="0"/>
          <w:numId w:val="105"/>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​2.7. Социјална политика и унапређење здравља младих</w:t>
      </w:r>
    </w:p>
    <w:p w:rsidR="00907239" w:rsidRDefault="00836373">
      <w:pPr>
        <w:pStyle w:val="normal0"/>
        <w:numPr>
          <w:ilvl w:val="1"/>
          <w:numId w:val="105"/>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​2.7.1. Социјална заштита и здравље младих</w:t>
      </w:r>
    </w:p>
    <w:p w:rsidR="00907239" w:rsidRDefault="00836373">
      <w:pPr>
        <w:pStyle w:val="normal0"/>
        <w:numPr>
          <w:ilvl w:val="1"/>
          <w:numId w:val="105"/>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​2.7.2. Укупна структура корисника на евиденцији Центра за социјални рад</w:t>
      </w:r>
    </w:p>
    <w:p w:rsidR="00907239" w:rsidRDefault="00836373">
      <w:pPr>
        <w:pStyle w:val="normal0"/>
        <w:numPr>
          <w:ilvl w:val="1"/>
          <w:numId w:val="105"/>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​2.7.3. Ефикасност система новчане социјалне помоћи (НСП)</w:t>
      </w:r>
    </w:p>
    <w:p w:rsidR="00907239" w:rsidRDefault="00836373">
      <w:pPr>
        <w:pStyle w:val="normal0"/>
        <w:numPr>
          <w:ilvl w:val="1"/>
          <w:numId w:val="105"/>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​2.7.4. Подршка деци и младима кроз додатак за помоћ и негу другог лица</w:t>
      </w:r>
    </w:p>
    <w:p w:rsidR="00907239" w:rsidRDefault="00836373">
      <w:pPr>
        <w:pStyle w:val="normal0"/>
        <w:numPr>
          <w:ilvl w:val="1"/>
          <w:numId w:val="105"/>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​2.7.5. И</w:t>
      </w:r>
      <w:r>
        <w:rPr>
          <w:rFonts w:ascii="Times New Roman" w:eastAsia="Times New Roman" w:hAnsi="Times New Roman" w:cs="Times New Roman"/>
          <w:b/>
          <w:bCs/>
          <w:color w:val="002060"/>
          <w:sz w:val="24"/>
          <w:szCs w:val="24"/>
        </w:rPr>
        <w:t>нституционална заштита и ефикасно сузбијање насиља у породици</w:t>
      </w:r>
    </w:p>
    <w:p w:rsidR="00907239" w:rsidRDefault="00836373">
      <w:pPr>
        <w:pStyle w:val="normal0"/>
        <w:numPr>
          <w:ilvl w:val="1"/>
          <w:numId w:val="105"/>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 xml:space="preserve">2.7.6. Ментално здравље младих и психосоцијална подршка </w:t>
      </w:r>
    </w:p>
    <w:p w:rsidR="00907239" w:rsidRDefault="00836373">
      <w:pPr>
        <w:pStyle w:val="normal0"/>
        <w:numPr>
          <w:ilvl w:val="2"/>
          <w:numId w:val="105"/>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lastRenderedPageBreak/>
        <w:t xml:space="preserve">2.7.6.1. Доступност услуга менталног здравља и саветодавног рада у локалној заједници </w:t>
      </w:r>
    </w:p>
    <w:p w:rsidR="00907239" w:rsidRDefault="00836373">
      <w:pPr>
        <w:pStyle w:val="normal0"/>
        <w:numPr>
          <w:ilvl w:val="2"/>
          <w:numId w:val="105"/>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 xml:space="preserve">2.7.6.2. Дестигматизација менталних проблема и подизање свести међу младима </w:t>
      </w:r>
    </w:p>
    <w:p w:rsidR="00907239" w:rsidRDefault="00836373">
      <w:pPr>
        <w:pStyle w:val="normal0"/>
        <w:numPr>
          <w:ilvl w:val="2"/>
          <w:numId w:val="105"/>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 xml:space="preserve">2.7.6.3. Превенција изгарања (burnout) код младих, стреса у школи/на послу и изградња емоционалне отпорности </w:t>
      </w:r>
    </w:p>
    <w:p w:rsidR="00907239" w:rsidRDefault="00836373">
      <w:pPr>
        <w:pStyle w:val="normal0"/>
        <w:numPr>
          <w:ilvl w:val="0"/>
          <w:numId w:val="73"/>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​2.8. Омладински активизам, институционално учешће и системско финанс</w:t>
      </w:r>
      <w:r>
        <w:rPr>
          <w:rFonts w:ascii="Times New Roman" w:eastAsia="Times New Roman" w:hAnsi="Times New Roman" w:cs="Times New Roman"/>
          <w:b/>
          <w:bCs/>
          <w:color w:val="002060"/>
          <w:sz w:val="24"/>
          <w:szCs w:val="24"/>
        </w:rPr>
        <w:t>ирање</w:t>
      </w:r>
    </w:p>
    <w:p w:rsidR="00907239" w:rsidRDefault="00836373">
      <w:pPr>
        <w:pStyle w:val="normal0"/>
        <w:numPr>
          <w:ilvl w:val="1"/>
          <w:numId w:val="73"/>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​2.8.1. Одрживи развој, екологија и рурална омладина</w:t>
      </w:r>
    </w:p>
    <w:p w:rsidR="00907239" w:rsidRDefault="00836373">
      <w:pPr>
        <w:pStyle w:val="normal0"/>
        <w:numPr>
          <w:ilvl w:val="0"/>
          <w:numId w:val="38"/>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​2.9. Просторни капацитети, инфраструктура и ресурси за младе</w:t>
      </w:r>
    </w:p>
    <w:p w:rsidR="00907239" w:rsidRDefault="00836373">
      <w:pPr>
        <w:pStyle w:val="normal0"/>
        <w:numPr>
          <w:ilvl w:val="0"/>
          <w:numId w:val="90"/>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​2.10. Локални буџетски оквир и мапирање инвестиција у децу и омладину</w:t>
      </w:r>
    </w:p>
    <w:p w:rsidR="00907239" w:rsidRDefault="00836373">
      <w:pPr>
        <w:pStyle w:val="normal0"/>
        <w:numPr>
          <w:ilvl w:val="1"/>
          <w:numId w:val="90"/>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​2.10.1. Стратешки развој локалне омладинске политике и унапређе</w:t>
      </w:r>
      <w:r>
        <w:rPr>
          <w:rFonts w:ascii="Times New Roman" w:eastAsia="Times New Roman" w:hAnsi="Times New Roman" w:cs="Times New Roman"/>
          <w:b/>
          <w:bCs/>
          <w:color w:val="002060"/>
          <w:sz w:val="24"/>
          <w:szCs w:val="24"/>
        </w:rPr>
        <w:t>ње садржаја</w:t>
      </w:r>
    </w:p>
    <w:p w:rsidR="00907239" w:rsidRDefault="00836373">
      <w:pPr>
        <w:pStyle w:val="normal0"/>
        <w:numPr>
          <w:ilvl w:val="0"/>
          <w:numId w:val="90"/>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 xml:space="preserve">2.11. Млади и безбедност у локалној заједници </w:t>
      </w:r>
    </w:p>
    <w:p w:rsidR="00907239" w:rsidRDefault="00836373">
      <w:pPr>
        <w:pStyle w:val="normal0"/>
        <w:numPr>
          <w:ilvl w:val="1"/>
          <w:numId w:val="90"/>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 xml:space="preserve">2.11.1. Вршњачко насиље у физичком и социјалном простору </w:t>
      </w:r>
    </w:p>
    <w:p w:rsidR="00907239" w:rsidRDefault="00836373">
      <w:pPr>
        <w:pStyle w:val="normal0"/>
        <w:numPr>
          <w:ilvl w:val="1"/>
          <w:numId w:val="90"/>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2.11.2. Дигитално насиље и безбедност на интернету (Cyberbullying)</w:t>
      </w:r>
    </w:p>
    <w:p w:rsidR="00907239" w:rsidRDefault="00836373">
      <w:pPr>
        <w:pStyle w:val="normal0"/>
        <w:numPr>
          <w:ilvl w:val="1"/>
          <w:numId w:val="90"/>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2.11.3. Превенција порока и болести зависности</w:t>
      </w:r>
    </w:p>
    <w:p w:rsidR="00907239" w:rsidRDefault="00836373">
      <w:pPr>
        <w:pStyle w:val="normal0"/>
        <w:numPr>
          <w:ilvl w:val="1"/>
          <w:numId w:val="90"/>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2.11.4. Млади у саобраћај</w:t>
      </w:r>
      <w:r>
        <w:rPr>
          <w:rFonts w:ascii="Times New Roman" w:eastAsia="Times New Roman" w:hAnsi="Times New Roman" w:cs="Times New Roman"/>
          <w:b/>
          <w:bCs/>
          <w:color w:val="002060"/>
          <w:sz w:val="24"/>
          <w:szCs w:val="24"/>
        </w:rPr>
        <w:t xml:space="preserve">у </w:t>
      </w:r>
    </w:p>
    <w:p w:rsidR="00907239" w:rsidRDefault="00836373">
      <w:pPr>
        <w:pStyle w:val="normal0"/>
        <w:numPr>
          <w:ilvl w:val="1"/>
          <w:numId w:val="90"/>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2.11.5. Безбедност јавних простора и заштита младих у ноћним сатима</w:t>
      </w:r>
    </w:p>
    <w:p w:rsidR="00907239" w:rsidRDefault="00836373">
      <w:pPr>
        <w:pStyle w:val="normal0"/>
        <w:numPr>
          <w:ilvl w:val="0"/>
          <w:numId w:val="7"/>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2.12. Неформално образовање, каријерно вођење и саветовање (КВиС)</w:t>
      </w:r>
    </w:p>
    <w:p w:rsidR="00907239" w:rsidRDefault="00836373">
      <w:pPr>
        <w:pStyle w:val="normal0"/>
        <w:numPr>
          <w:ilvl w:val="1"/>
          <w:numId w:val="7"/>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2.12.1. Улога неформалног образовања у стицању вештина за 21. век</w:t>
      </w:r>
    </w:p>
    <w:p w:rsidR="00907239" w:rsidRDefault="00836373">
      <w:pPr>
        <w:pStyle w:val="normal0"/>
        <w:numPr>
          <w:ilvl w:val="1"/>
          <w:numId w:val="7"/>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2.12.2. Развој услуга каријерног вођења за средњошкол</w:t>
      </w:r>
      <w:r>
        <w:rPr>
          <w:rFonts w:ascii="Times New Roman" w:eastAsia="Times New Roman" w:hAnsi="Times New Roman" w:cs="Times New Roman"/>
          <w:b/>
          <w:bCs/>
          <w:color w:val="002060"/>
          <w:sz w:val="24"/>
          <w:szCs w:val="24"/>
        </w:rPr>
        <w:t xml:space="preserve">це и незапослене младе </w:t>
      </w:r>
    </w:p>
    <w:p w:rsidR="00907239" w:rsidRDefault="00836373">
      <w:pPr>
        <w:pStyle w:val="normal0"/>
        <w:numPr>
          <w:ilvl w:val="1"/>
          <w:numId w:val="7"/>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2.12.3. Програми за преквалификацију, доквалификацију и професионалну оријентацију</w:t>
      </w:r>
    </w:p>
    <w:p w:rsidR="00907239" w:rsidRDefault="00836373">
      <w:pPr>
        <w:pStyle w:val="normal0"/>
        <w:numPr>
          <w:ilvl w:val="0"/>
          <w:numId w:val="55"/>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 xml:space="preserve">2.13. Млади, екологија, пољопривреда и локална зелена агенда </w:t>
      </w:r>
    </w:p>
    <w:p w:rsidR="00907239" w:rsidRDefault="00836373">
      <w:pPr>
        <w:pStyle w:val="normal0"/>
        <w:numPr>
          <w:ilvl w:val="1"/>
          <w:numId w:val="55"/>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 xml:space="preserve">2.13.1. Локални еко-активизам и мале зелене иницијативе </w:t>
      </w:r>
    </w:p>
    <w:p w:rsidR="00907239" w:rsidRDefault="00836373">
      <w:pPr>
        <w:pStyle w:val="normal0"/>
        <w:numPr>
          <w:ilvl w:val="1"/>
          <w:numId w:val="55"/>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 xml:space="preserve">2.13.2. Едукација о одрживом развоју и управљању отпадом </w:t>
      </w:r>
    </w:p>
    <w:p w:rsidR="00907239" w:rsidRDefault="00836373">
      <w:pPr>
        <w:pStyle w:val="normal0"/>
        <w:numPr>
          <w:ilvl w:val="1"/>
          <w:numId w:val="55"/>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 xml:space="preserve">2.13.3. Пољопривреда и омладина </w:t>
      </w:r>
    </w:p>
    <w:p w:rsidR="00907239" w:rsidRDefault="00836373">
      <w:pPr>
        <w:pStyle w:val="normal0"/>
        <w:numPr>
          <w:ilvl w:val="0"/>
          <w:numId w:val="58"/>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 xml:space="preserve">2.14. Млади, дигитална писменост и вештачка интелигенција (AI) </w:t>
      </w:r>
    </w:p>
    <w:p w:rsidR="00907239" w:rsidRDefault="00836373">
      <w:pPr>
        <w:pStyle w:val="normal0"/>
        <w:numPr>
          <w:ilvl w:val="1"/>
          <w:numId w:val="58"/>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 xml:space="preserve">2.14.1. Вештачка интелигенција (AI) као развојни алат </w:t>
      </w:r>
    </w:p>
    <w:p w:rsidR="00907239" w:rsidRDefault="00836373">
      <w:pPr>
        <w:pStyle w:val="normal0"/>
        <w:numPr>
          <w:ilvl w:val="1"/>
          <w:numId w:val="58"/>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 xml:space="preserve">2.14.2. Медијска писменост и критичко размишљање </w:t>
      </w:r>
    </w:p>
    <w:p w:rsidR="00907239" w:rsidRDefault="00836373">
      <w:pPr>
        <w:pStyle w:val="normal0"/>
        <w:numPr>
          <w:ilvl w:val="1"/>
          <w:numId w:val="58"/>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 xml:space="preserve">2.14.3. Дигитално предузетништво и „freelance“ култура </w:t>
      </w:r>
    </w:p>
    <w:p w:rsidR="00907239" w:rsidRDefault="00836373">
      <w:pPr>
        <w:pStyle w:val="normal0"/>
        <w:numPr>
          <w:ilvl w:val="0"/>
          <w:numId w:val="8"/>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 xml:space="preserve">2.15. Млади, култура и уметност: Неговање локалних талената </w:t>
      </w:r>
    </w:p>
    <w:p w:rsidR="00907239" w:rsidRDefault="00836373">
      <w:pPr>
        <w:pStyle w:val="normal0"/>
        <w:numPr>
          <w:ilvl w:val="1"/>
          <w:numId w:val="8"/>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 xml:space="preserve">2.15.1. Подршка младим уметницима и децентрализација културе </w:t>
      </w:r>
    </w:p>
    <w:p w:rsidR="00907239" w:rsidRDefault="00836373">
      <w:pPr>
        <w:pStyle w:val="normal0"/>
        <w:numPr>
          <w:ilvl w:val="1"/>
          <w:numId w:val="8"/>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2.15.2. Развој креативних и</w:t>
      </w:r>
      <w:r>
        <w:rPr>
          <w:rFonts w:ascii="Times New Roman" w:eastAsia="Times New Roman" w:hAnsi="Times New Roman" w:cs="Times New Roman"/>
          <w:b/>
          <w:bCs/>
          <w:color w:val="002060"/>
          <w:sz w:val="24"/>
          <w:szCs w:val="24"/>
        </w:rPr>
        <w:t xml:space="preserve">ндустрија и културног активизма </w:t>
      </w:r>
    </w:p>
    <w:p w:rsidR="00907239" w:rsidRDefault="00836373">
      <w:pPr>
        <w:pStyle w:val="normal0"/>
        <w:numPr>
          <w:ilvl w:val="0"/>
          <w:numId w:val="92"/>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 xml:space="preserve">2.16. Млади и спорт: Од масовне рекреације до врхунских резултата </w:t>
      </w:r>
    </w:p>
    <w:p w:rsidR="00907239" w:rsidRDefault="00836373">
      <w:pPr>
        <w:pStyle w:val="normal0"/>
        <w:numPr>
          <w:ilvl w:val="1"/>
          <w:numId w:val="92"/>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 xml:space="preserve">2.16.1. Масовни омладински спорт и улична рекреација </w:t>
      </w:r>
    </w:p>
    <w:p w:rsidR="00907239" w:rsidRDefault="00836373">
      <w:pPr>
        <w:pStyle w:val="normal0"/>
        <w:numPr>
          <w:ilvl w:val="1"/>
          <w:numId w:val="92"/>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 xml:space="preserve">2.16.2. Препознавање, праћење и стипендирање спортских талената </w:t>
      </w:r>
    </w:p>
    <w:p w:rsidR="00907239" w:rsidRDefault="00836373">
      <w:pPr>
        <w:pStyle w:val="normal0"/>
        <w:numPr>
          <w:ilvl w:val="0"/>
          <w:numId w:val="17"/>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2.17. Млади у руралним срединама (Сео</w:t>
      </w:r>
      <w:r>
        <w:rPr>
          <w:rFonts w:ascii="Times New Roman" w:eastAsia="Times New Roman" w:hAnsi="Times New Roman" w:cs="Times New Roman"/>
          <w:b/>
          <w:bCs/>
          <w:color w:val="002060"/>
          <w:sz w:val="24"/>
          <w:szCs w:val="24"/>
        </w:rPr>
        <w:t xml:space="preserve">ска омладина) </w:t>
      </w:r>
    </w:p>
    <w:p w:rsidR="00907239" w:rsidRDefault="00836373">
      <w:pPr>
        <w:pStyle w:val="normal0"/>
        <w:numPr>
          <w:ilvl w:val="1"/>
          <w:numId w:val="17"/>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 xml:space="preserve">2.17.1. Доступност садржаја и мобилност младих </w:t>
      </w:r>
    </w:p>
    <w:p w:rsidR="00907239" w:rsidRDefault="00836373">
      <w:pPr>
        <w:pStyle w:val="normal0"/>
        <w:numPr>
          <w:ilvl w:val="1"/>
          <w:numId w:val="17"/>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 xml:space="preserve">2.17.2. Подршка младима у агробизнису и руралном туризму </w:t>
      </w:r>
    </w:p>
    <w:p w:rsidR="00907239" w:rsidRDefault="00836373">
      <w:pPr>
        <w:pStyle w:val="normal0"/>
        <w:numPr>
          <w:ilvl w:val="0"/>
          <w:numId w:val="39"/>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 xml:space="preserve">2.18. Млади и социјална инклузија: Једнаке шансе за све </w:t>
      </w:r>
    </w:p>
    <w:p w:rsidR="00907239" w:rsidRDefault="00836373">
      <w:pPr>
        <w:pStyle w:val="normal0"/>
        <w:numPr>
          <w:ilvl w:val="1"/>
          <w:numId w:val="39"/>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lastRenderedPageBreak/>
        <w:t xml:space="preserve">2.18.1. Поштовање различитости и сузбијање дискриминације </w:t>
      </w:r>
    </w:p>
    <w:p w:rsidR="00907239" w:rsidRDefault="00836373">
      <w:pPr>
        <w:pStyle w:val="normal0"/>
        <w:numPr>
          <w:ilvl w:val="1"/>
          <w:numId w:val="39"/>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2.18.2. Подршка мла</w:t>
      </w:r>
      <w:r>
        <w:rPr>
          <w:rFonts w:ascii="Times New Roman" w:eastAsia="Times New Roman" w:hAnsi="Times New Roman" w:cs="Times New Roman"/>
          <w:b/>
          <w:bCs/>
          <w:color w:val="002060"/>
          <w:sz w:val="24"/>
          <w:szCs w:val="24"/>
        </w:rPr>
        <w:t xml:space="preserve">дима са инвалидитетом и социјално угроженој омладини </w:t>
      </w:r>
    </w:p>
    <w:p w:rsidR="00907239" w:rsidRDefault="00836373">
      <w:pPr>
        <w:pStyle w:val="normal0"/>
        <w:numPr>
          <w:ilvl w:val="0"/>
          <w:numId w:val="86"/>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2.19. Волонтерство младих и међуопштинска сарадња</w:t>
      </w:r>
    </w:p>
    <w:p w:rsidR="00907239" w:rsidRDefault="00836373">
      <w:pPr>
        <w:pStyle w:val="normal0"/>
        <w:numPr>
          <w:ilvl w:val="1"/>
          <w:numId w:val="86"/>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 xml:space="preserve">2.19.1. Локални волонтерски сервис и партнерства </w:t>
      </w:r>
    </w:p>
    <w:p w:rsidR="00907239" w:rsidRDefault="00836373">
      <w:pPr>
        <w:pStyle w:val="normal0"/>
        <w:numPr>
          <w:ilvl w:val="1"/>
          <w:numId w:val="86"/>
        </w:numPr>
        <w:spacing w:after="24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 xml:space="preserve">2.19.2. Кључне акције и дугорочни развој волонтерског програма </w:t>
      </w:r>
    </w:p>
    <w:p w:rsidR="00907239" w:rsidRDefault="00836373">
      <w:pPr>
        <w:pStyle w:val="normal0"/>
        <w:spacing w:before="240" w:after="240"/>
        <w:jc w:val="both"/>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​3. Кључни партнери у спровођењу политике за младе</w:t>
      </w:r>
    </w:p>
    <w:p w:rsidR="00907239" w:rsidRDefault="00836373">
      <w:pPr>
        <w:pStyle w:val="normal0"/>
        <w:numPr>
          <w:ilvl w:val="0"/>
          <w:numId w:val="115"/>
        </w:numPr>
        <w:spacing w:before="240"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​3.1. Сарадња са локалним институцијама и организацијама</w:t>
      </w:r>
    </w:p>
    <w:p w:rsidR="00907239" w:rsidRDefault="00836373">
      <w:pPr>
        <w:pStyle w:val="normal0"/>
        <w:numPr>
          <w:ilvl w:val="1"/>
          <w:numId w:val="115"/>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​3.1.1. Вертикална координација са министарствима и кровним организацијама</w:t>
      </w:r>
    </w:p>
    <w:p w:rsidR="00907239" w:rsidRDefault="00836373">
      <w:pPr>
        <w:pStyle w:val="normal0"/>
        <w:numPr>
          <w:ilvl w:val="1"/>
          <w:numId w:val="115"/>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​3.1.2. Партнерство са кровним омладинским савезима и асоцијацијама</w:t>
      </w:r>
    </w:p>
    <w:p w:rsidR="00907239" w:rsidRDefault="00836373">
      <w:pPr>
        <w:pStyle w:val="normal0"/>
        <w:numPr>
          <w:ilvl w:val="1"/>
          <w:numId w:val="115"/>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​3.1.</w:t>
      </w:r>
      <w:r>
        <w:rPr>
          <w:rFonts w:ascii="Times New Roman" w:eastAsia="Times New Roman" w:hAnsi="Times New Roman" w:cs="Times New Roman"/>
          <w:b/>
          <w:bCs/>
          <w:color w:val="002060"/>
          <w:sz w:val="24"/>
          <w:szCs w:val="24"/>
        </w:rPr>
        <w:t>3. Међународна сарадња, фондови и пројектно финансирање</w:t>
      </w:r>
    </w:p>
    <w:p w:rsidR="00907239" w:rsidRDefault="00836373">
      <w:pPr>
        <w:pStyle w:val="normal0"/>
        <w:numPr>
          <w:ilvl w:val="1"/>
          <w:numId w:val="115"/>
        </w:numPr>
        <w:spacing w:after="24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​3.1.4. Међуопштинска сарадња: Мрежа Канцеларија за младе</w:t>
      </w:r>
    </w:p>
    <w:p w:rsidR="00907239" w:rsidRDefault="00836373">
      <w:pPr>
        <w:pStyle w:val="normal0"/>
        <w:spacing w:before="240" w:after="240"/>
        <w:jc w:val="both"/>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​4. SWOT анализа</w:t>
      </w:r>
    </w:p>
    <w:p w:rsidR="00907239" w:rsidRDefault="00836373">
      <w:pPr>
        <w:pStyle w:val="normal0"/>
        <w:spacing w:before="240" w:after="240"/>
        <w:jc w:val="both"/>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​5. Анализа потреба младих и дефинисање проблема</w:t>
      </w:r>
    </w:p>
    <w:p w:rsidR="00907239" w:rsidRDefault="00836373">
      <w:pPr>
        <w:pStyle w:val="normal0"/>
        <w:numPr>
          <w:ilvl w:val="0"/>
          <w:numId w:val="59"/>
        </w:numPr>
        <w:spacing w:before="240"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​5.1. Анализа потреба младих</w:t>
      </w:r>
    </w:p>
    <w:p w:rsidR="00907239" w:rsidRDefault="00836373">
      <w:pPr>
        <w:pStyle w:val="normal0"/>
        <w:numPr>
          <w:ilvl w:val="0"/>
          <w:numId w:val="89"/>
        </w:numPr>
        <w:spacing w:after="24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​5.2. Анализа проблема</w:t>
      </w:r>
    </w:p>
    <w:p w:rsidR="00907239" w:rsidRDefault="00836373">
      <w:pPr>
        <w:pStyle w:val="normal0"/>
        <w:spacing w:before="240" w:after="240"/>
        <w:jc w:val="both"/>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​6. Резултати свеобухват</w:t>
      </w:r>
      <w:r>
        <w:rPr>
          <w:rFonts w:ascii="Times New Roman" w:eastAsia="Times New Roman" w:hAnsi="Times New Roman" w:cs="Times New Roman"/>
          <w:b/>
          <w:bCs/>
          <w:color w:val="002060"/>
          <w:sz w:val="24"/>
          <w:szCs w:val="24"/>
        </w:rPr>
        <w:t>ног истраживања из 2026. године</w:t>
      </w:r>
    </w:p>
    <w:p w:rsidR="00907239" w:rsidRDefault="00836373">
      <w:pPr>
        <w:pStyle w:val="normal0"/>
        <w:numPr>
          <w:ilvl w:val="0"/>
          <w:numId w:val="45"/>
        </w:numPr>
        <w:spacing w:before="240"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​6.1. Препознати успеси и јаке тачке (Позитивни трендови)</w:t>
      </w:r>
    </w:p>
    <w:p w:rsidR="00907239" w:rsidRDefault="00836373">
      <w:pPr>
        <w:pStyle w:val="normal0"/>
        <w:numPr>
          <w:ilvl w:val="0"/>
          <w:numId w:val="23"/>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​6.2. Анализа потреба и развојне препоруке (Како унапређујемо локалну политику)</w:t>
      </w:r>
    </w:p>
    <w:p w:rsidR="00907239" w:rsidRDefault="00836373">
      <w:pPr>
        <w:pStyle w:val="normal0"/>
        <w:numPr>
          <w:ilvl w:val="0"/>
          <w:numId w:val="56"/>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​6.3. Глас младих: Квалитативна анализа отворених одговора и коментара</w:t>
      </w:r>
    </w:p>
    <w:p w:rsidR="00907239" w:rsidRDefault="00836373">
      <w:pPr>
        <w:pStyle w:val="normal0"/>
        <w:numPr>
          <w:ilvl w:val="0"/>
          <w:numId w:val="93"/>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​6.4. Жеља за и</w:t>
      </w:r>
      <w:r>
        <w:rPr>
          <w:rFonts w:ascii="Times New Roman" w:eastAsia="Times New Roman" w:hAnsi="Times New Roman" w:cs="Times New Roman"/>
          <w:b/>
          <w:bCs/>
          <w:color w:val="002060"/>
          <w:sz w:val="24"/>
          <w:szCs w:val="24"/>
        </w:rPr>
        <w:t>стицањем и такмичењем знања</w:t>
      </w:r>
    </w:p>
    <w:p w:rsidR="00907239" w:rsidRDefault="00836373">
      <w:pPr>
        <w:pStyle w:val="normal0"/>
        <w:numPr>
          <w:ilvl w:val="0"/>
          <w:numId w:val="32"/>
        </w:numPr>
        <w:spacing w:after="24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​6.5. Идентификација изазова и критичних тачака као основ за интензивирање локалне омладинске политике</w:t>
      </w:r>
    </w:p>
    <w:p w:rsidR="00907239" w:rsidRDefault="00836373">
      <w:pPr>
        <w:pStyle w:val="normal0"/>
        <w:spacing w:before="240" w:after="240"/>
        <w:jc w:val="both"/>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​7. Стратешки циљеви за период 2026–2028</w:t>
      </w:r>
    </w:p>
    <w:p w:rsidR="00907239" w:rsidRDefault="00836373">
      <w:pPr>
        <w:pStyle w:val="normal0"/>
        <w:numPr>
          <w:ilvl w:val="0"/>
          <w:numId w:val="60"/>
        </w:numPr>
        <w:spacing w:before="240"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​7.1. Унапређење образовања и запошљивости младих</w:t>
      </w:r>
    </w:p>
    <w:p w:rsidR="00907239" w:rsidRDefault="00836373">
      <w:pPr>
        <w:pStyle w:val="normal0"/>
        <w:numPr>
          <w:ilvl w:val="0"/>
          <w:numId w:val="34"/>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​7.2. Побољшање услова за активно учешће младих у друштвеном и политичком животу</w:t>
      </w:r>
    </w:p>
    <w:p w:rsidR="00907239" w:rsidRDefault="00836373">
      <w:pPr>
        <w:pStyle w:val="normal0"/>
        <w:numPr>
          <w:ilvl w:val="0"/>
          <w:numId w:val="63"/>
        </w:numPr>
        <w:spacing w:after="24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​7.3. Унапређење здравља и социјалне заштите младих</w:t>
      </w:r>
    </w:p>
    <w:p w:rsidR="00907239" w:rsidRDefault="00836373">
      <w:pPr>
        <w:pStyle w:val="normal0"/>
        <w:spacing w:before="240" w:after="240"/>
        <w:jc w:val="both"/>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​8. Ресурси и финансирање</w:t>
      </w:r>
    </w:p>
    <w:p w:rsidR="00907239" w:rsidRDefault="00836373">
      <w:pPr>
        <w:pStyle w:val="normal0"/>
        <w:numPr>
          <w:ilvl w:val="0"/>
          <w:numId w:val="108"/>
        </w:numPr>
        <w:spacing w:before="240"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​8.1. Планирање буџета</w:t>
      </w:r>
    </w:p>
    <w:p w:rsidR="00907239" w:rsidRDefault="00836373">
      <w:pPr>
        <w:pStyle w:val="normal0"/>
        <w:numPr>
          <w:ilvl w:val="0"/>
          <w:numId w:val="33"/>
        </w:numPr>
        <w:spacing w:after="24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​8.2. Могућности за финансирање кроз грантове и донације</w:t>
      </w:r>
    </w:p>
    <w:p w:rsidR="00907239" w:rsidRDefault="00836373">
      <w:pPr>
        <w:pStyle w:val="normal0"/>
        <w:spacing w:before="240" w:after="240"/>
        <w:jc w:val="both"/>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lastRenderedPageBreak/>
        <w:t>​9. Мониторинг и евалуација</w:t>
      </w:r>
    </w:p>
    <w:p w:rsidR="00907239" w:rsidRDefault="00836373">
      <w:pPr>
        <w:pStyle w:val="normal0"/>
        <w:numPr>
          <w:ilvl w:val="0"/>
          <w:numId w:val="100"/>
        </w:numPr>
        <w:spacing w:before="240"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​9.1. Праћење имплементације Програма</w:t>
      </w:r>
    </w:p>
    <w:p w:rsidR="00907239" w:rsidRDefault="00836373">
      <w:pPr>
        <w:pStyle w:val="normal0"/>
        <w:numPr>
          <w:ilvl w:val="0"/>
          <w:numId w:val="66"/>
        </w:numPr>
        <w:spacing w:after="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​9.2. Евалуација постигнутих резултата</w:t>
      </w:r>
    </w:p>
    <w:p w:rsidR="00907239" w:rsidRDefault="00836373">
      <w:pPr>
        <w:pStyle w:val="normal0"/>
        <w:numPr>
          <w:ilvl w:val="0"/>
          <w:numId w:val="61"/>
        </w:numPr>
        <w:spacing w:after="240"/>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​9.3. Процес ревизије Програма</w:t>
      </w:r>
    </w:p>
    <w:p w:rsidR="00907239" w:rsidRDefault="00836373">
      <w:pPr>
        <w:pStyle w:val="normal0"/>
        <w:spacing w:before="240" w:after="240"/>
        <w:jc w:val="both"/>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​10. Закључак</w:t>
      </w:r>
    </w:p>
    <w:p w:rsidR="00907239" w:rsidRDefault="00836373">
      <w:pPr>
        <w:pStyle w:val="normal0"/>
        <w:spacing w:before="240" w:after="240"/>
        <w:jc w:val="both"/>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​11. Акциони план за спровођење Програма за унапређење положаја младих општине Владичин Хан за период 2026</w:t>
      </w:r>
      <w:r>
        <w:rPr>
          <w:rFonts w:ascii="Times New Roman" w:eastAsia="Times New Roman" w:hAnsi="Times New Roman" w:cs="Times New Roman"/>
          <w:b/>
          <w:bCs/>
          <w:color w:val="002060"/>
          <w:sz w:val="24"/>
          <w:szCs w:val="24"/>
        </w:rPr>
        <w:t>. – 2028. године</w:t>
      </w:r>
    </w:p>
    <w:p w:rsidR="00907239" w:rsidRDefault="00836373">
      <w:pPr>
        <w:pStyle w:val="normal0"/>
        <w:jc w:val="both"/>
        <w:rPr>
          <w:rFonts w:ascii="Times New Roman" w:eastAsia="Times New Roman" w:hAnsi="Times New Roman" w:cs="Times New Roman"/>
          <w:b/>
          <w:bCs/>
          <w:color w:val="002060"/>
          <w:sz w:val="24"/>
          <w:szCs w:val="24"/>
        </w:rPr>
      </w:pPr>
      <w:r>
        <w:rPr>
          <w:rFonts w:ascii="Times New Roman" w:eastAsia="Times New Roman" w:hAnsi="Times New Roman" w:cs="Times New Roman"/>
          <w:b/>
          <w:bCs/>
          <w:color w:val="002060"/>
          <w:sz w:val="24"/>
          <w:szCs w:val="24"/>
        </w:rPr>
        <w:t>12. Поступак јавне расправе</w:t>
      </w:r>
    </w:p>
    <w:p w:rsidR="00907239" w:rsidRDefault="00907239">
      <w:pPr>
        <w:pStyle w:val="normal0"/>
        <w:jc w:val="both"/>
        <w:rPr>
          <w:rFonts w:ascii="Times New Roman" w:eastAsia="Times New Roman" w:hAnsi="Times New Roman" w:cs="Times New Roman"/>
          <w:b/>
          <w:bCs/>
          <w:sz w:val="24"/>
          <w:szCs w:val="24"/>
        </w:rPr>
      </w:pPr>
    </w:p>
    <w:p w:rsidR="00907239" w:rsidRDefault="00907239">
      <w:pPr>
        <w:pStyle w:val="normal0"/>
        <w:jc w:val="both"/>
        <w:rPr>
          <w:rFonts w:ascii="Times New Roman" w:eastAsia="Times New Roman" w:hAnsi="Times New Roman" w:cs="Times New Roman"/>
          <w:b/>
          <w:bCs/>
          <w:sz w:val="24"/>
          <w:szCs w:val="24"/>
        </w:rPr>
      </w:pPr>
    </w:p>
    <w:p w:rsidR="00907239" w:rsidRDefault="00907239">
      <w:pPr>
        <w:pStyle w:val="normal0"/>
        <w:jc w:val="both"/>
        <w:rPr>
          <w:rFonts w:ascii="Times New Roman" w:eastAsia="Times New Roman" w:hAnsi="Times New Roman" w:cs="Times New Roman"/>
          <w:b/>
          <w:bCs/>
          <w:sz w:val="24"/>
          <w:szCs w:val="24"/>
        </w:rPr>
      </w:pPr>
    </w:p>
    <w:p w:rsidR="00907239" w:rsidRDefault="00907239">
      <w:pPr>
        <w:pStyle w:val="normal0"/>
        <w:jc w:val="both"/>
        <w:rPr>
          <w:rFonts w:ascii="Times New Roman" w:eastAsia="Times New Roman" w:hAnsi="Times New Roman" w:cs="Times New Roman"/>
          <w:b/>
          <w:bCs/>
          <w:sz w:val="24"/>
          <w:szCs w:val="24"/>
        </w:rPr>
      </w:pPr>
    </w:p>
    <w:p w:rsidR="00907239" w:rsidRDefault="00907239">
      <w:pPr>
        <w:pStyle w:val="normal0"/>
        <w:jc w:val="both"/>
        <w:rPr>
          <w:rFonts w:ascii="Times New Roman" w:eastAsia="Times New Roman" w:hAnsi="Times New Roman" w:cs="Times New Roman"/>
          <w:b/>
          <w:bCs/>
          <w:sz w:val="24"/>
          <w:szCs w:val="24"/>
        </w:rPr>
      </w:pPr>
    </w:p>
    <w:p w:rsidR="00907239" w:rsidRDefault="00907239">
      <w:pPr>
        <w:pStyle w:val="normal0"/>
        <w:jc w:val="both"/>
        <w:rPr>
          <w:rFonts w:ascii="Times New Roman" w:eastAsia="Times New Roman" w:hAnsi="Times New Roman" w:cs="Times New Roman"/>
          <w:b/>
          <w:bCs/>
          <w:sz w:val="24"/>
          <w:szCs w:val="24"/>
        </w:rPr>
      </w:pPr>
    </w:p>
    <w:p w:rsidR="00907239" w:rsidRDefault="00907239">
      <w:pPr>
        <w:pStyle w:val="normal0"/>
        <w:jc w:val="both"/>
        <w:rPr>
          <w:rFonts w:ascii="Times New Roman" w:eastAsia="Times New Roman" w:hAnsi="Times New Roman" w:cs="Times New Roman"/>
          <w:b/>
          <w:bCs/>
          <w:sz w:val="24"/>
          <w:szCs w:val="24"/>
        </w:rPr>
      </w:pPr>
    </w:p>
    <w:p w:rsidR="00907239" w:rsidRDefault="00907239">
      <w:pPr>
        <w:pStyle w:val="normal0"/>
        <w:jc w:val="both"/>
        <w:rPr>
          <w:rFonts w:ascii="Times New Roman" w:eastAsia="Times New Roman" w:hAnsi="Times New Roman" w:cs="Times New Roman"/>
          <w:b/>
          <w:bCs/>
          <w:sz w:val="24"/>
          <w:szCs w:val="24"/>
        </w:rPr>
      </w:pPr>
    </w:p>
    <w:p w:rsidR="00907239" w:rsidRDefault="00907239">
      <w:pPr>
        <w:pStyle w:val="normal0"/>
        <w:jc w:val="both"/>
        <w:rPr>
          <w:rFonts w:ascii="Times New Roman" w:eastAsia="Times New Roman" w:hAnsi="Times New Roman" w:cs="Times New Roman"/>
          <w:b/>
          <w:bCs/>
          <w:sz w:val="24"/>
          <w:szCs w:val="24"/>
        </w:rPr>
      </w:pPr>
    </w:p>
    <w:p w:rsidR="00907239" w:rsidRDefault="00907239">
      <w:pPr>
        <w:pStyle w:val="normal0"/>
        <w:jc w:val="both"/>
        <w:rPr>
          <w:rFonts w:ascii="Times New Roman" w:eastAsia="Times New Roman" w:hAnsi="Times New Roman" w:cs="Times New Roman"/>
          <w:b/>
          <w:bCs/>
          <w:sz w:val="24"/>
          <w:szCs w:val="24"/>
        </w:rPr>
      </w:pPr>
    </w:p>
    <w:p w:rsidR="00907239" w:rsidRDefault="00907239">
      <w:pPr>
        <w:pStyle w:val="normal0"/>
        <w:jc w:val="both"/>
        <w:rPr>
          <w:rFonts w:ascii="Times New Roman" w:eastAsia="Times New Roman" w:hAnsi="Times New Roman" w:cs="Times New Roman"/>
          <w:b/>
          <w:bCs/>
          <w:sz w:val="24"/>
          <w:szCs w:val="24"/>
        </w:rPr>
      </w:pPr>
    </w:p>
    <w:p w:rsidR="00907239" w:rsidRDefault="00907239">
      <w:pPr>
        <w:pStyle w:val="normal0"/>
        <w:jc w:val="both"/>
        <w:rPr>
          <w:rFonts w:ascii="Times New Roman" w:eastAsia="Times New Roman" w:hAnsi="Times New Roman" w:cs="Times New Roman"/>
          <w:b/>
          <w:bCs/>
          <w:sz w:val="24"/>
          <w:szCs w:val="24"/>
        </w:rPr>
      </w:pPr>
    </w:p>
    <w:p w:rsidR="00907239" w:rsidRDefault="00907239">
      <w:pPr>
        <w:pStyle w:val="normal0"/>
        <w:jc w:val="both"/>
        <w:rPr>
          <w:rFonts w:ascii="Times New Roman" w:eastAsia="Times New Roman" w:hAnsi="Times New Roman" w:cs="Times New Roman"/>
          <w:b/>
          <w:bCs/>
          <w:sz w:val="24"/>
          <w:szCs w:val="24"/>
        </w:rPr>
      </w:pPr>
    </w:p>
    <w:p w:rsidR="00907239" w:rsidRDefault="00907239">
      <w:pPr>
        <w:pStyle w:val="normal0"/>
        <w:jc w:val="both"/>
        <w:rPr>
          <w:rFonts w:ascii="Times New Roman" w:eastAsia="Times New Roman" w:hAnsi="Times New Roman" w:cs="Times New Roman"/>
          <w:b/>
          <w:bCs/>
          <w:sz w:val="24"/>
          <w:szCs w:val="24"/>
        </w:rPr>
      </w:pPr>
    </w:p>
    <w:p w:rsidR="00907239" w:rsidRDefault="00907239">
      <w:pPr>
        <w:pStyle w:val="normal0"/>
        <w:jc w:val="both"/>
        <w:rPr>
          <w:rFonts w:ascii="Times New Roman" w:eastAsia="Times New Roman" w:hAnsi="Times New Roman" w:cs="Times New Roman"/>
          <w:b/>
          <w:bCs/>
          <w:sz w:val="24"/>
          <w:szCs w:val="24"/>
        </w:rPr>
      </w:pPr>
    </w:p>
    <w:p w:rsidR="00907239" w:rsidRDefault="00907239">
      <w:pPr>
        <w:pStyle w:val="normal0"/>
        <w:jc w:val="both"/>
        <w:rPr>
          <w:rFonts w:ascii="Times New Roman" w:eastAsia="Times New Roman" w:hAnsi="Times New Roman" w:cs="Times New Roman"/>
          <w:b/>
          <w:bCs/>
          <w:sz w:val="24"/>
          <w:szCs w:val="24"/>
        </w:rPr>
      </w:pPr>
    </w:p>
    <w:p w:rsidR="00907239" w:rsidRDefault="00907239">
      <w:pPr>
        <w:pStyle w:val="normal0"/>
        <w:jc w:val="both"/>
        <w:rPr>
          <w:rFonts w:ascii="Times New Roman" w:eastAsia="Times New Roman" w:hAnsi="Times New Roman" w:cs="Times New Roman"/>
          <w:b/>
          <w:bCs/>
          <w:sz w:val="24"/>
          <w:szCs w:val="24"/>
        </w:rPr>
      </w:pPr>
    </w:p>
    <w:p w:rsidR="00907239" w:rsidRDefault="00907239">
      <w:pPr>
        <w:pStyle w:val="normal0"/>
        <w:jc w:val="both"/>
        <w:rPr>
          <w:rFonts w:ascii="Times New Roman" w:eastAsia="Times New Roman" w:hAnsi="Times New Roman" w:cs="Times New Roman"/>
          <w:b/>
          <w:bCs/>
          <w:sz w:val="24"/>
          <w:szCs w:val="24"/>
        </w:rPr>
      </w:pPr>
    </w:p>
    <w:p w:rsidR="00907239" w:rsidRDefault="00907239">
      <w:pPr>
        <w:pStyle w:val="normal0"/>
        <w:jc w:val="both"/>
        <w:rPr>
          <w:rFonts w:ascii="Times New Roman" w:eastAsia="Times New Roman" w:hAnsi="Times New Roman" w:cs="Times New Roman"/>
          <w:b/>
          <w:bCs/>
          <w:sz w:val="24"/>
          <w:szCs w:val="24"/>
        </w:rPr>
      </w:pPr>
    </w:p>
    <w:p w:rsidR="00907239" w:rsidRDefault="00907239">
      <w:pPr>
        <w:pStyle w:val="normal0"/>
        <w:jc w:val="both"/>
        <w:rPr>
          <w:rFonts w:ascii="Times New Roman" w:eastAsia="Times New Roman" w:hAnsi="Times New Roman" w:cs="Times New Roman"/>
          <w:b/>
          <w:bCs/>
          <w:sz w:val="24"/>
          <w:szCs w:val="24"/>
        </w:rPr>
      </w:pPr>
    </w:p>
    <w:p w:rsidR="00907239" w:rsidRDefault="00836373">
      <w:pPr>
        <w:pStyle w:val="normal0"/>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lastRenderedPageBreak/>
        <w:t>1. Увод</w:t>
      </w:r>
    </w:p>
    <w:p w:rsidR="00907239" w:rsidRDefault="00836373">
      <w:pPr>
        <w:pStyle w:val="normal0"/>
        <w:jc w:val="both"/>
        <w:rPr>
          <w:rFonts w:ascii="Times New Roman" w:eastAsia="Times New Roman" w:hAnsi="Times New Roman" w:cs="Times New Roman"/>
          <w:b/>
          <w:bCs/>
          <w:color w:val="0000FF"/>
          <w:sz w:val="26"/>
          <w:szCs w:val="26"/>
        </w:rPr>
      </w:pPr>
      <w:r>
        <w:rPr>
          <w:rFonts w:ascii="Times New Roman" w:eastAsia="Times New Roman" w:hAnsi="Times New Roman" w:cs="Times New Roman"/>
          <w:b/>
          <w:bCs/>
          <w:color w:val="0000FF"/>
          <w:sz w:val="26"/>
          <w:szCs w:val="26"/>
        </w:rPr>
        <w:t>1.1. Уводна реч председника Општине</w:t>
      </w:r>
    </w:p>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Поштовани грађани и омладино,</w:t>
      </w:r>
    </w:p>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 задовољством вам представљам нови Програм за унапређење положаја младих општине Владичин Хан за период од 2026. до 2028. године. Овај план је резултат заједничког рада и посвећености свих релевантних актера у нашој општини, као и бројних консултација са</w:t>
      </w:r>
      <w:r>
        <w:rPr>
          <w:rFonts w:ascii="Times New Roman" w:eastAsia="Times New Roman" w:hAnsi="Times New Roman" w:cs="Times New Roman"/>
          <w:sz w:val="24"/>
          <w:szCs w:val="24"/>
        </w:rPr>
        <w:t xml:space="preserve"> младима, омладинским организацијама и представницима локалних институција. Претходни Локални акциони план за младе у Владичином Хану постигао је значајне успехе кроз оснивање и опремање Омладинског клуба, који младима пружа простор за активизам, образовањ</w:t>
      </w:r>
      <w:r>
        <w:rPr>
          <w:rFonts w:ascii="Times New Roman" w:eastAsia="Times New Roman" w:hAnsi="Times New Roman" w:cs="Times New Roman"/>
          <w:sz w:val="24"/>
          <w:szCs w:val="24"/>
        </w:rPr>
        <w:t xml:space="preserve">е и друштвене активности. Осим тога, план је допринео развоју инфраструктуре за младе, укључујући побољшање услова за њихов професионални развој кроз подршку запошљавању и програме предузетништва, ​што нам даје темеље за даље унапређење. </w:t>
      </w:r>
    </w:p>
    <w:p w:rsidR="00907239" w:rsidRDefault="00836373">
      <w:pPr>
        <w:pStyle w:val="normal0"/>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Наш циљ  је да реализацијом овог Програма створимо услове у нашој општини у којима ће млади људи моћи да развију своје потенцијале, активно учествују у друштвеном животу и допринесу развоју наше заједнице. Уверени смо да ће млади као кључни ресурс наше буд</w:t>
      </w:r>
      <w:r>
        <w:rPr>
          <w:rFonts w:ascii="Times New Roman" w:eastAsia="Times New Roman" w:hAnsi="Times New Roman" w:cs="Times New Roman"/>
          <w:sz w:val="24"/>
          <w:szCs w:val="24"/>
        </w:rPr>
        <w:t>ућности заједничким снагама допринети бољем и просперитетнијем Владичином Хану</w:t>
      </w:r>
      <w:r>
        <w:rPr>
          <w:rFonts w:ascii="Times New Roman" w:eastAsia="Times New Roman" w:hAnsi="Times New Roman" w:cs="Times New Roman"/>
          <w:color w:val="FF0000"/>
          <w:sz w:val="24"/>
          <w:szCs w:val="24"/>
        </w:rPr>
        <w:t xml:space="preserve">.  </w:t>
      </w:r>
    </w:p>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поштовањем,</w:t>
      </w:r>
    </w:p>
    <w:p w:rsidR="00907239" w:rsidRDefault="00836373">
      <w:pPr>
        <w:pStyle w:val="normal0"/>
        <w:spacing w:after="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Горан Младеновић</w:t>
      </w:r>
    </w:p>
    <w:p w:rsidR="00907239" w:rsidRDefault="00836373">
      <w:pPr>
        <w:pStyle w:val="norm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Председник Општине Владичин Хан </w:t>
      </w:r>
    </w:p>
    <w:p w:rsidR="00907239" w:rsidRDefault="00907239">
      <w:pPr>
        <w:pStyle w:val="normal0"/>
        <w:spacing w:after="0"/>
        <w:jc w:val="both"/>
        <w:rPr>
          <w:rFonts w:ascii="Times New Roman" w:eastAsia="Times New Roman" w:hAnsi="Times New Roman" w:cs="Times New Roman"/>
          <w:sz w:val="24"/>
          <w:szCs w:val="24"/>
        </w:rPr>
      </w:pPr>
    </w:p>
    <w:p w:rsidR="00907239" w:rsidRDefault="00836373">
      <w:pPr>
        <w:pStyle w:val="Heading2"/>
        <w:spacing w:before="360" w:after="80" w:line="259" w:lineRule="auto"/>
        <w:jc w:val="both"/>
        <w:rPr>
          <w:color w:val="3D85C6"/>
        </w:rPr>
      </w:pPr>
      <w:bookmarkStart w:id="3" w:name="_heading=h.ho3ajzir5gvs" w:colFirst="0" w:colLast="0"/>
      <w:bookmarkEnd w:id="3"/>
      <w:r>
        <w:rPr>
          <w:color w:val="3D85C6"/>
        </w:rPr>
        <w:t>1.1.1. Уводна реч председника Радне групе</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Поштовани суграђани, драги млади,</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 вама се налази Програм за унапређење положаја младих општине Владичин Хан за период од 2026. до 2028. године – документ који не представља само законску обавезу, већ нашу заједничку визију, завет и план за будућност. Као председник Радне групе која је</w:t>
      </w:r>
      <w:r>
        <w:rPr>
          <w:rFonts w:ascii="Times New Roman" w:eastAsia="Times New Roman" w:hAnsi="Times New Roman" w:cs="Times New Roman"/>
          <w:sz w:val="24"/>
          <w:szCs w:val="24"/>
        </w:rPr>
        <w:t xml:space="preserve"> посвећено радила на његовом креирању, изузетно сам поносан на чињеницу да смо успели да уобличимо стратегију која одражава стварне потребе наше омладине, ослањајући се на већ постављене чврсте темеље локалног развоја.</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Овај Програм долази као природан наст</w:t>
      </w:r>
      <w:r>
        <w:rPr>
          <w:rFonts w:ascii="Times New Roman" w:eastAsia="Times New Roman" w:hAnsi="Times New Roman" w:cs="Times New Roman"/>
          <w:sz w:val="24"/>
          <w:szCs w:val="24"/>
        </w:rPr>
        <w:t>авак континуираних напора општине Владичин Хан да створи подстицајан амбијент за живот, образовање и рад нових генерација. Сведоци смо да се у претходном периоду интензивно радило на унапређењу инфраструктуре, подршци локалној привреди и стварању нових при</w:t>
      </w:r>
      <w:r>
        <w:rPr>
          <w:rFonts w:ascii="Times New Roman" w:eastAsia="Times New Roman" w:hAnsi="Times New Roman" w:cs="Times New Roman"/>
          <w:sz w:val="24"/>
          <w:szCs w:val="24"/>
        </w:rPr>
        <w:t xml:space="preserve">лика, што је значајно побољшало општи положај младих у нашој заједници. Свесни те чињенице, наш задатак </w:t>
      </w:r>
      <w:r>
        <w:rPr>
          <w:rFonts w:ascii="Times New Roman" w:eastAsia="Times New Roman" w:hAnsi="Times New Roman" w:cs="Times New Roman"/>
          <w:sz w:val="24"/>
          <w:szCs w:val="24"/>
        </w:rPr>
        <w:lastRenderedPageBreak/>
        <w:t>није био да кренемо од почетка, већ да постојеће добре праксе додатно унапредимо, модернизујемо и прилагодимо савременим изазовима.</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Вођени идејом да су </w:t>
      </w:r>
      <w:r>
        <w:rPr>
          <w:rFonts w:ascii="Times New Roman" w:eastAsia="Times New Roman" w:hAnsi="Times New Roman" w:cs="Times New Roman"/>
          <w:sz w:val="24"/>
          <w:szCs w:val="24"/>
        </w:rPr>
        <w:t>млади највреднији ресурс који Владичин Хан поседује, овај документ смо конципирали не кроз уочавање недостатака, већ кроз дефинисање развојних потенцијала и јасних препорука за даљи напредак. Препознајемо простор за даљи развој у областима омладинског пред</w:t>
      </w:r>
      <w:r>
        <w:rPr>
          <w:rFonts w:ascii="Times New Roman" w:eastAsia="Times New Roman" w:hAnsi="Times New Roman" w:cs="Times New Roman"/>
          <w:sz w:val="24"/>
          <w:szCs w:val="24"/>
        </w:rPr>
        <w:t>узетништва, културних садржаја, дигиталне писмености и активног учешћа у доношењу одлука. Наш фокус је на конструктивним решењима, партнерству и јачању веза између младих и локалних институција.</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Желим да упутим искрену захвалност свим члановима Радне групе</w:t>
      </w:r>
      <w:r>
        <w:rPr>
          <w:rFonts w:ascii="Times New Roman" w:eastAsia="Times New Roman" w:hAnsi="Times New Roman" w:cs="Times New Roman"/>
          <w:sz w:val="24"/>
          <w:szCs w:val="24"/>
        </w:rPr>
        <w:t>, помоћници председника општине, представницима цивилног сектора, институцијама, а пре свега  омладинским активистима који су својим предлозима обликовали овај документ. Посебну захвалност дугујемо руководству Општине Владичин Хан, чија отвореност за дијал</w:t>
      </w:r>
      <w:r>
        <w:rPr>
          <w:rFonts w:ascii="Times New Roman" w:eastAsia="Times New Roman" w:hAnsi="Times New Roman" w:cs="Times New Roman"/>
          <w:sz w:val="24"/>
          <w:szCs w:val="24"/>
        </w:rPr>
        <w:t>ог и спремност да подржи иницијативе младих представљају кључни ослонац за реализацију свих циљева које смо себи поставили.</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 нама је период од три године у коме ћемо заједно, корак по корак, претакати ове речи у дела. Овај Програм је позив на заједничк</w:t>
      </w:r>
      <w:r>
        <w:rPr>
          <w:rFonts w:ascii="Times New Roman" w:eastAsia="Times New Roman" w:hAnsi="Times New Roman" w:cs="Times New Roman"/>
          <w:sz w:val="24"/>
          <w:szCs w:val="24"/>
        </w:rPr>
        <w:t>и рад, јер будућност Владичиног Хана не чекамо – ми је заједно градимо.</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Никола Станковић </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Председник Радне групе за израду Програма за унапређење положаја младих општине Владичин Хан</w:t>
      </w:r>
    </w:p>
    <w:p w:rsidR="00907239" w:rsidRDefault="00836373">
      <w:pPr>
        <w:pStyle w:val="Heading3"/>
        <w:keepNext w:val="0"/>
        <w:keepLines w:val="0"/>
        <w:spacing w:before="280" w:after="80"/>
        <w:jc w:val="both"/>
        <w:rPr>
          <w:rFonts w:ascii="Times New Roman" w:eastAsia="Times New Roman" w:hAnsi="Times New Roman" w:cs="Times New Roman"/>
          <w:color w:val="0000FF"/>
          <w:sz w:val="26"/>
          <w:szCs w:val="26"/>
        </w:rPr>
      </w:pPr>
      <w:bookmarkStart w:id="4" w:name="_heading=h.1utoy19642s8" w:colFirst="0" w:colLast="0"/>
      <w:bookmarkEnd w:id="4"/>
      <w:r>
        <w:rPr>
          <w:rFonts w:ascii="Times New Roman" w:eastAsia="Times New Roman" w:hAnsi="Times New Roman" w:cs="Times New Roman"/>
          <w:color w:val="0000FF"/>
          <w:sz w:val="26"/>
          <w:szCs w:val="26"/>
        </w:rPr>
        <w:t>1.2. Омладинска политика и значај Програма за унапређење положаја младих</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Омладинска политика општине Владичин Хан утемељена је на визији стварања подстицајног, сигурног и динамичног окружења које препознаје младе као кључне носиоце друштвеног развоја. Наша локална самоуправа континуирано ради на изградњи амбијента који подстиче</w:t>
      </w:r>
      <w:r>
        <w:rPr>
          <w:rFonts w:ascii="Times New Roman" w:eastAsia="Times New Roman" w:hAnsi="Times New Roman" w:cs="Times New Roman"/>
          <w:sz w:val="24"/>
          <w:szCs w:val="24"/>
        </w:rPr>
        <w:t xml:space="preserve"> лични и професионални развој младих, интегришући их у све савремене друштвене токове. Кроз обезбеђивање простора за активно учешће у процесима доношења одлука – укључујући конструктивне јавне расправе, рад Савета за младе и блиску сарадњу са локалним инст</w:t>
      </w:r>
      <w:r>
        <w:rPr>
          <w:rFonts w:ascii="Times New Roman" w:eastAsia="Times New Roman" w:hAnsi="Times New Roman" w:cs="Times New Roman"/>
          <w:sz w:val="24"/>
          <w:szCs w:val="24"/>
        </w:rPr>
        <w:t>итуцијама – општина Владичин Хан јасно демонстрира своју опредељеност да будућност гради заједно са новим генерацијама.</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овом систему, Канцеларија за младе општине Владичин Хан позиционирана је као централна институционална снага и главни покретач омладин</w:t>
      </w:r>
      <w:r>
        <w:rPr>
          <w:rFonts w:ascii="Times New Roman" w:eastAsia="Times New Roman" w:hAnsi="Times New Roman" w:cs="Times New Roman"/>
          <w:sz w:val="24"/>
          <w:szCs w:val="24"/>
        </w:rPr>
        <w:t>ског активизма. Као моћан мост између младих и локалне самоуправе, Канцеларија за младе успешно координира процесе, каналише креативну енергију младих и оперативно спроводи кључне иницијативе.</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 за унапређење положаја младих за период 2026–2028. годи</w:t>
      </w:r>
      <w:r>
        <w:rPr>
          <w:rFonts w:ascii="Times New Roman" w:eastAsia="Times New Roman" w:hAnsi="Times New Roman" w:cs="Times New Roman"/>
          <w:sz w:val="24"/>
          <w:szCs w:val="24"/>
        </w:rPr>
        <w:t xml:space="preserve">не представља темељни стратешки документ којим се дефинишу правци даљег развоја локалне </w:t>
      </w:r>
      <w:r>
        <w:rPr>
          <w:rFonts w:ascii="Times New Roman" w:eastAsia="Times New Roman" w:hAnsi="Times New Roman" w:cs="Times New Roman"/>
          <w:sz w:val="24"/>
          <w:szCs w:val="24"/>
        </w:rPr>
        <w:lastRenderedPageBreak/>
        <w:t>омладинске политике. Овај документ је у потпуности усаглашен са Стратегијом за младе Републике Србије (2023–2030) и Законом о младима, чиме је обезбеђен висок степен си</w:t>
      </w:r>
      <w:r>
        <w:rPr>
          <w:rFonts w:ascii="Times New Roman" w:eastAsia="Times New Roman" w:hAnsi="Times New Roman" w:cs="Times New Roman"/>
          <w:sz w:val="24"/>
          <w:szCs w:val="24"/>
        </w:rPr>
        <w:t>нергије између националних приоритета и специфичних потреба младих у Владичином Хану.</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основу резултата свеобухватног истраживања и мапирања потреба, овај Програм дефинише три кључне развојне области на које ће бити усмерена пажња у наредном трогодишњем </w:t>
      </w:r>
      <w:r>
        <w:rPr>
          <w:rFonts w:ascii="Times New Roman" w:eastAsia="Times New Roman" w:hAnsi="Times New Roman" w:cs="Times New Roman"/>
          <w:sz w:val="24"/>
          <w:szCs w:val="24"/>
        </w:rPr>
        <w:t>периоду:</w:t>
      </w:r>
    </w:p>
    <w:p w:rsidR="00907239" w:rsidRDefault="00836373">
      <w:pPr>
        <w:pStyle w:val="normal0"/>
        <w:numPr>
          <w:ilvl w:val="0"/>
          <w:numId w:val="12"/>
        </w:numPr>
        <w:spacing w:before="240"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Економски развој и запошљавање младих</w:t>
      </w:r>
      <w:r>
        <w:rPr>
          <w:rFonts w:ascii="Times New Roman" w:eastAsia="Times New Roman" w:hAnsi="Times New Roman" w:cs="Times New Roman"/>
          <w:sz w:val="24"/>
          <w:szCs w:val="24"/>
        </w:rPr>
        <w:t xml:space="preserve"> – Даље унапређење економских прилика кроз системску подршку професионалном усмеравању, развоју омладинског предузетништва и припреми младих за савремено тржиште рада, ослањајући се на постојеће привредне потенцијале општине.</w:t>
      </w:r>
    </w:p>
    <w:p w:rsidR="00907239" w:rsidRDefault="00836373">
      <w:pPr>
        <w:pStyle w:val="normal0"/>
        <w:numPr>
          <w:ilvl w:val="0"/>
          <w:numId w:val="12"/>
        </w:num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Континуирани развој компетенци</w:t>
      </w:r>
      <w:r>
        <w:rPr>
          <w:rFonts w:ascii="Times New Roman" w:eastAsia="Times New Roman" w:hAnsi="Times New Roman" w:cs="Times New Roman"/>
          <w:b/>
          <w:bCs/>
          <w:sz w:val="24"/>
          <w:szCs w:val="24"/>
        </w:rPr>
        <w:t>ја и неформално учење</w:t>
      </w:r>
      <w:r>
        <w:rPr>
          <w:rFonts w:ascii="Times New Roman" w:eastAsia="Times New Roman" w:hAnsi="Times New Roman" w:cs="Times New Roman"/>
          <w:sz w:val="24"/>
          <w:szCs w:val="24"/>
        </w:rPr>
        <w:t xml:space="preserve"> – Јачање капацитета младих кроз иновативне програме неформалног образовања, стицање дефицитарних вештина и подршку даровитим младим људима како би свој пун потенцијал остварили у својој локалној заједници.</w:t>
      </w:r>
    </w:p>
    <w:p w:rsidR="00907239" w:rsidRDefault="00836373">
      <w:pPr>
        <w:pStyle w:val="normal0"/>
        <w:numPr>
          <w:ilvl w:val="0"/>
          <w:numId w:val="12"/>
        </w:numPr>
        <w:spacing w:after="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Активно учешће младих у друш</w:t>
      </w:r>
      <w:r>
        <w:rPr>
          <w:rFonts w:ascii="Times New Roman" w:eastAsia="Times New Roman" w:hAnsi="Times New Roman" w:cs="Times New Roman"/>
          <w:b/>
          <w:bCs/>
          <w:sz w:val="24"/>
          <w:szCs w:val="24"/>
        </w:rPr>
        <w:t>твеном и културном животу</w:t>
      </w:r>
      <w:r>
        <w:rPr>
          <w:rFonts w:ascii="Times New Roman" w:eastAsia="Times New Roman" w:hAnsi="Times New Roman" w:cs="Times New Roman"/>
          <w:sz w:val="24"/>
          <w:szCs w:val="24"/>
        </w:rPr>
        <w:t xml:space="preserve"> – Обогаћивање културне, спортске и друштвене понуде, као и даље јачање улоге младих као активних партнера локалне самоуправе у креирању јавних политика.</w:t>
      </w:r>
    </w:p>
    <w:p w:rsidR="00907239" w:rsidRDefault="00836373">
      <w:pPr>
        <w:pStyle w:val="Heading3"/>
        <w:keepNext w:val="0"/>
        <w:keepLines w:val="0"/>
        <w:spacing w:before="280" w:after="80"/>
        <w:jc w:val="both"/>
        <w:rPr>
          <w:rFonts w:ascii="Times New Roman" w:eastAsia="Times New Roman" w:hAnsi="Times New Roman" w:cs="Times New Roman"/>
          <w:color w:val="0000FF"/>
          <w:sz w:val="26"/>
          <w:szCs w:val="26"/>
        </w:rPr>
      </w:pPr>
      <w:bookmarkStart w:id="5" w:name="_heading=h.1vj3p4c4vbhz" w:colFirst="0" w:colLast="0"/>
      <w:bookmarkEnd w:id="5"/>
      <w:r>
        <w:rPr>
          <w:rFonts w:ascii="Times New Roman" w:eastAsia="Times New Roman" w:hAnsi="Times New Roman" w:cs="Times New Roman"/>
          <w:color w:val="0000FF"/>
          <w:sz w:val="26"/>
          <w:szCs w:val="26"/>
        </w:rPr>
        <w:t>1.3. Процес израде Програма за унапређење положаја младих</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Израда овог Програм</w:t>
      </w:r>
      <w:r>
        <w:rPr>
          <w:rFonts w:ascii="Times New Roman" w:eastAsia="Times New Roman" w:hAnsi="Times New Roman" w:cs="Times New Roman"/>
          <w:sz w:val="24"/>
          <w:szCs w:val="24"/>
        </w:rPr>
        <w:t>а представља пример високог степена транспарентности, инклузивности и заједничког рада. Процес је обухватио детаљну анализу друштвено-економског контекста, као и широке консултације са самим младима, удружењима грађана и релевантним институцијама у општини</w:t>
      </w:r>
      <w:r>
        <w:rPr>
          <w:rFonts w:ascii="Times New Roman" w:eastAsia="Times New Roman" w:hAnsi="Times New Roman" w:cs="Times New Roman"/>
          <w:sz w:val="24"/>
          <w:szCs w:val="24"/>
        </w:rPr>
        <w:t xml:space="preserve"> Владичин Хан. Под покровитељством и у координацији Радне групе, успешно су спроведене анкете и интерактивне радионице које су омогућиле да се глас младих директно преточи у стратешке мере.</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Посебан квалитет овом процесу дала је темељна анализа претходног Л</w:t>
      </w:r>
      <w:r>
        <w:rPr>
          <w:rFonts w:ascii="Times New Roman" w:eastAsia="Times New Roman" w:hAnsi="Times New Roman" w:cs="Times New Roman"/>
          <w:sz w:val="24"/>
          <w:szCs w:val="24"/>
        </w:rPr>
        <w:t>окалног акционог плана за младе у општини Владичин Хан (2017–2021). Намера Радне групе била је да се на објективан начин сагледају постигнути резултати, идентификују добре праксе које треба наставити, али и прецизно мапирају области у којима постоји значај</w:t>
      </w:r>
      <w:r>
        <w:rPr>
          <w:rFonts w:ascii="Times New Roman" w:eastAsia="Times New Roman" w:hAnsi="Times New Roman" w:cs="Times New Roman"/>
          <w:sz w:val="24"/>
          <w:szCs w:val="24"/>
        </w:rPr>
        <w:t>ан простор за даље унапређење и системски напредак.</w:t>
      </w:r>
    </w:p>
    <w:p w:rsidR="00907239" w:rsidRDefault="00836373">
      <w:pPr>
        <w:pStyle w:val="Heading4"/>
        <w:keepNext w:val="0"/>
        <w:keepLines w:val="0"/>
        <w:jc w:val="both"/>
        <w:rPr>
          <w:rFonts w:ascii="Times New Roman" w:eastAsia="Times New Roman" w:hAnsi="Times New Roman" w:cs="Times New Roman"/>
        </w:rPr>
      </w:pPr>
      <w:bookmarkStart w:id="6" w:name="_heading=h.6wyctsbet1u8" w:colFirst="0" w:colLast="0"/>
      <w:bookmarkEnd w:id="6"/>
      <w:r>
        <w:rPr>
          <w:rFonts w:ascii="Times New Roman" w:eastAsia="Times New Roman" w:hAnsi="Times New Roman" w:cs="Times New Roman"/>
        </w:rPr>
        <w:t>Анализа континуитета локалне омладинске политике (2017–2021)</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Претходни стратешки период поставио је важне основе кроз следеће кључне циљеве:</w:t>
      </w:r>
    </w:p>
    <w:p w:rsidR="00907239" w:rsidRDefault="00836373">
      <w:pPr>
        <w:pStyle w:val="normal0"/>
        <w:numPr>
          <w:ilvl w:val="0"/>
          <w:numId w:val="27"/>
        </w:numPr>
        <w:spacing w:before="240" w:after="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Подстицање активности младих и предузетничког духа кроз омладин</w:t>
      </w:r>
      <w:r>
        <w:rPr>
          <w:rFonts w:ascii="Times New Roman" w:eastAsia="Times New Roman" w:hAnsi="Times New Roman" w:cs="Times New Roman"/>
          <w:i/>
          <w:iCs/>
          <w:sz w:val="24"/>
          <w:szCs w:val="24"/>
        </w:rPr>
        <w:t>ски рад.</w:t>
      </w:r>
    </w:p>
    <w:p w:rsidR="00907239" w:rsidRDefault="00836373">
      <w:pPr>
        <w:pStyle w:val="normal0"/>
        <w:numPr>
          <w:ilvl w:val="0"/>
          <w:numId w:val="27"/>
        </w:numPr>
        <w:spacing w:after="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Унапређење компетенција младих и подршка талентованим појединцима.</w:t>
      </w:r>
    </w:p>
    <w:p w:rsidR="00907239" w:rsidRDefault="00836373">
      <w:pPr>
        <w:pStyle w:val="normal0"/>
        <w:numPr>
          <w:ilvl w:val="0"/>
          <w:numId w:val="27"/>
        </w:numPr>
        <w:spacing w:after="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Јачање друштвене укључености младих из осетљивих група.</w:t>
      </w:r>
    </w:p>
    <w:p w:rsidR="00907239" w:rsidRDefault="00836373">
      <w:pPr>
        <w:pStyle w:val="normal0"/>
        <w:numPr>
          <w:ilvl w:val="0"/>
          <w:numId w:val="27"/>
        </w:numPr>
        <w:spacing w:after="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Промоција здравих стилова живота и безбедности омладине.</w:t>
      </w:r>
    </w:p>
    <w:p w:rsidR="00907239" w:rsidRDefault="00836373">
      <w:pPr>
        <w:pStyle w:val="normal0"/>
        <w:numPr>
          <w:ilvl w:val="0"/>
          <w:numId w:val="27"/>
        </w:numPr>
        <w:spacing w:after="0"/>
        <w:rPr>
          <w:rFonts w:ascii="Times New Roman" w:eastAsia="Times New Roman" w:hAnsi="Times New Roman" w:cs="Times New Roman"/>
          <w:sz w:val="24"/>
          <w:szCs w:val="24"/>
        </w:rPr>
      </w:pPr>
      <w:r>
        <w:rPr>
          <w:rFonts w:ascii="Times New Roman" w:eastAsia="Times New Roman" w:hAnsi="Times New Roman" w:cs="Times New Roman"/>
          <w:i/>
          <w:iCs/>
          <w:sz w:val="24"/>
          <w:szCs w:val="24"/>
        </w:rPr>
        <w:lastRenderedPageBreak/>
        <w:t>Подршка мобилности и повезивању младих на међународном нивоу.</w:t>
      </w:r>
    </w:p>
    <w:p w:rsidR="00907239" w:rsidRDefault="00836373">
      <w:pPr>
        <w:pStyle w:val="normal0"/>
        <w:numPr>
          <w:ilvl w:val="0"/>
          <w:numId w:val="27"/>
        </w:numPr>
        <w:spacing w:after="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Јачање капацитета Савета за младе и учешће у доношењу одлука.</w:t>
      </w:r>
    </w:p>
    <w:p w:rsidR="00907239" w:rsidRDefault="00836373">
      <w:pPr>
        <w:pStyle w:val="normal0"/>
        <w:numPr>
          <w:ilvl w:val="0"/>
          <w:numId w:val="27"/>
        </w:numPr>
        <w:spacing w:after="24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Континуирани развој културних и креативних потенцијала младих.</w:t>
      </w:r>
    </w:p>
    <w:p w:rsidR="00907239" w:rsidRDefault="00836373">
      <w:pPr>
        <w:pStyle w:val="normal0"/>
        <w:spacing w:before="240" w:after="24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Постигнути резултати у претходном периоду:</w:t>
      </w:r>
    </w:p>
    <w:p w:rsidR="00907239" w:rsidRDefault="00836373">
      <w:pPr>
        <w:pStyle w:val="normal0"/>
        <w:numPr>
          <w:ilvl w:val="0"/>
          <w:numId w:val="26"/>
        </w:numPr>
        <w:spacing w:before="240"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Снажна и континуирана активност Канцеларије за младе:</w:t>
      </w:r>
      <w:r>
        <w:rPr>
          <w:rFonts w:ascii="Times New Roman" w:eastAsia="Times New Roman" w:hAnsi="Times New Roman" w:cs="Times New Roman"/>
          <w:sz w:val="24"/>
          <w:szCs w:val="24"/>
        </w:rPr>
        <w:t xml:space="preserve"> Канцеларија за младе се потврдила </w:t>
      </w:r>
      <w:r>
        <w:rPr>
          <w:rFonts w:ascii="Times New Roman" w:eastAsia="Times New Roman" w:hAnsi="Times New Roman" w:cs="Times New Roman"/>
          <w:sz w:val="24"/>
          <w:szCs w:val="24"/>
        </w:rPr>
        <w:t>као витално средиште омладинског живота, редовно реализујући пројекте, управљајући омладинским клубом и покрећући локалне иницијативе које су значајно подигле ниво ангажовања младих до 2021. године.</w:t>
      </w:r>
    </w:p>
    <w:p w:rsidR="00907239" w:rsidRDefault="00836373">
      <w:pPr>
        <w:pStyle w:val="normal0"/>
        <w:numPr>
          <w:ilvl w:val="0"/>
          <w:numId w:val="26"/>
        </w:num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Унапређена институционална сарадња:</w:t>
      </w:r>
      <w:r>
        <w:rPr>
          <w:rFonts w:ascii="Times New Roman" w:eastAsia="Times New Roman" w:hAnsi="Times New Roman" w:cs="Times New Roman"/>
          <w:sz w:val="24"/>
          <w:szCs w:val="24"/>
        </w:rPr>
        <w:t xml:space="preserve"> Постављен је чврст ок</w:t>
      </w:r>
      <w:r>
        <w:rPr>
          <w:rFonts w:ascii="Times New Roman" w:eastAsia="Times New Roman" w:hAnsi="Times New Roman" w:cs="Times New Roman"/>
          <w:sz w:val="24"/>
          <w:szCs w:val="24"/>
        </w:rPr>
        <w:t>вир за мултисекторску сарадњу између локалних институција, школа и цивилног сектора, чиме је осигурана већа видљивост и заступљеност омладинских питања.</w:t>
      </w:r>
    </w:p>
    <w:p w:rsidR="00907239" w:rsidRDefault="00836373">
      <w:pPr>
        <w:pStyle w:val="normal0"/>
        <w:numPr>
          <w:ilvl w:val="0"/>
          <w:numId w:val="26"/>
        </w:numPr>
        <w:spacing w:after="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Богати садржаји и мобилност:</w:t>
      </w:r>
      <w:r>
        <w:rPr>
          <w:rFonts w:ascii="Times New Roman" w:eastAsia="Times New Roman" w:hAnsi="Times New Roman" w:cs="Times New Roman"/>
          <w:sz w:val="24"/>
          <w:szCs w:val="24"/>
        </w:rPr>
        <w:t xml:space="preserve"> Кроз успешну реализацију културних и спортских манифестација, фестивала и </w:t>
      </w:r>
      <w:r>
        <w:rPr>
          <w:rFonts w:ascii="Times New Roman" w:eastAsia="Times New Roman" w:hAnsi="Times New Roman" w:cs="Times New Roman"/>
          <w:sz w:val="24"/>
          <w:szCs w:val="24"/>
        </w:rPr>
        <w:t>турнира, општина Владичин Хан је унапредила културни живот и отворила простор за социјализацију и повезивање младих.</w:t>
      </w:r>
    </w:p>
    <w:p w:rsidR="00907239" w:rsidRDefault="00836373">
      <w:pPr>
        <w:pStyle w:val="normal0"/>
        <w:spacing w:before="240" w:after="24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Области усмерене на даље јачање и унапређење:</w:t>
      </w:r>
    </w:p>
    <w:p w:rsidR="00907239" w:rsidRDefault="00836373">
      <w:pPr>
        <w:pStyle w:val="normal0"/>
        <w:numPr>
          <w:ilvl w:val="0"/>
          <w:numId w:val="96"/>
        </w:numPr>
        <w:spacing w:before="240" w:after="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Интензивирање подршке запошљавању и омладинском предузетништву:</w:t>
      </w:r>
      <w:r>
        <w:rPr>
          <w:rFonts w:ascii="Times New Roman" w:eastAsia="Times New Roman" w:hAnsi="Times New Roman" w:cs="Times New Roman"/>
          <w:sz w:val="24"/>
          <w:szCs w:val="24"/>
        </w:rPr>
        <w:t xml:space="preserve"> Иако су у претходном периоду покренути одређени програми обука, анализа показује да област економског оснаживања младих захтева нови, свеобухватнији приступ. Препозната је потреба за креирањем напреднијих и прилагођенијих модела подршке за покретање сопст</w:t>
      </w:r>
      <w:r>
        <w:rPr>
          <w:rFonts w:ascii="Times New Roman" w:eastAsia="Times New Roman" w:hAnsi="Times New Roman" w:cs="Times New Roman"/>
          <w:sz w:val="24"/>
          <w:szCs w:val="24"/>
        </w:rPr>
        <w:t>веног бизниса, као и за снажнијим мотивисањем младих да се укључе у предузетнички сектор. Управо зато, овај Програм ставља посебан фокус на модернизацију обука, обезбеђивање додатних ресурса за самозапошљавање и успостављање директне везе између система об</w:t>
      </w:r>
      <w:r>
        <w:rPr>
          <w:rFonts w:ascii="Times New Roman" w:eastAsia="Times New Roman" w:hAnsi="Times New Roman" w:cs="Times New Roman"/>
          <w:sz w:val="24"/>
          <w:szCs w:val="24"/>
        </w:rPr>
        <w:t>разовања и локалне привреде, како би се постојећи потенцијали максимално искористили.</w:t>
      </w:r>
    </w:p>
    <w:p w:rsidR="00907239" w:rsidRDefault="00836373">
      <w:pPr>
        <w:pStyle w:val="Heading4"/>
        <w:keepNext w:val="0"/>
        <w:keepLines w:val="0"/>
        <w:jc w:val="both"/>
        <w:rPr>
          <w:rFonts w:ascii="Times New Roman" w:eastAsia="Times New Roman" w:hAnsi="Times New Roman" w:cs="Times New Roman"/>
        </w:rPr>
      </w:pPr>
      <w:bookmarkStart w:id="7" w:name="_heading=h.49n45dwx6mi" w:colFirst="0" w:colLast="0"/>
      <w:bookmarkEnd w:id="7"/>
      <w:r>
        <w:rPr>
          <w:rFonts w:ascii="Times New Roman" w:eastAsia="Times New Roman" w:hAnsi="Times New Roman" w:cs="Times New Roman"/>
        </w:rPr>
        <w:t>Разлози за унапређење форме документа</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основу спроведених анализа, консултација са кључним актерима и усклађивања са савременим правним стандардима, донета је стратешка</w:t>
      </w:r>
      <w:r>
        <w:rPr>
          <w:rFonts w:ascii="Times New Roman" w:eastAsia="Times New Roman" w:hAnsi="Times New Roman" w:cs="Times New Roman"/>
          <w:sz w:val="24"/>
          <w:szCs w:val="24"/>
        </w:rPr>
        <w:t xml:space="preserve"> одлука да нови документ носи назив Програм за унапређење положаја младих општине Владичин Хан за период 2026–2028. године, уместо раније форме Локалног акционог плана (ЛАП).</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Ова промена је суштинског карактера и доноси неколико кључних предности:</w:t>
      </w:r>
    </w:p>
    <w:p w:rsidR="00907239" w:rsidRDefault="00836373">
      <w:pPr>
        <w:pStyle w:val="normal0"/>
        <w:numPr>
          <w:ilvl w:val="0"/>
          <w:numId w:val="19"/>
        </w:numPr>
        <w:spacing w:before="240"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Шири стр</w:t>
      </w:r>
      <w:r>
        <w:rPr>
          <w:rFonts w:ascii="Times New Roman" w:eastAsia="Times New Roman" w:hAnsi="Times New Roman" w:cs="Times New Roman"/>
          <w:b/>
          <w:bCs/>
          <w:sz w:val="24"/>
          <w:szCs w:val="24"/>
        </w:rPr>
        <w:t>атешки обухват:</w:t>
      </w:r>
      <w:r>
        <w:rPr>
          <w:rFonts w:ascii="Times New Roman" w:eastAsia="Times New Roman" w:hAnsi="Times New Roman" w:cs="Times New Roman"/>
          <w:sz w:val="24"/>
          <w:szCs w:val="24"/>
        </w:rPr>
        <w:t xml:space="preserve"> Док је претходни Локални акциони план представљао важан инструмент за реализацију конкретних активности, нови Програм пружа шири стратешки оквир који повезује дугорочну визију развоја са конкретним мерама.</w:t>
      </w:r>
    </w:p>
    <w:p w:rsidR="00907239" w:rsidRDefault="00836373">
      <w:pPr>
        <w:pStyle w:val="normal0"/>
        <w:numPr>
          <w:ilvl w:val="0"/>
          <w:numId w:val="19"/>
        </w:num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Институционална стабилност:</w:t>
      </w:r>
      <w:r>
        <w:rPr>
          <w:rFonts w:ascii="Times New Roman" w:eastAsia="Times New Roman" w:hAnsi="Times New Roman" w:cs="Times New Roman"/>
          <w:sz w:val="24"/>
          <w:szCs w:val="24"/>
        </w:rPr>
        <w:t xml:space="preserve"> Програ</w:t>
      </w:r>
      <w:r>
        <w:rPr>
          <w:rFonts w:ascii="Times New Roman" w:eastAsia="Times New Roman" w:hAnsi="Times New Roman" w:cs="Times New Roman"/>
          <w:sz w:val="24"/>
          <w:szCs w:val="24"/>
        </w:rPr>
        <w:t xml:space="preserve">м омогућава системско постављање циљева који превазилазе оквире једногодишњих планирања, обезбеђујући континуитет у </w:t>
      </w:r>
      <w:r>
        <w:rPr>
          <w:rFonts w:ascii="Times New Roman" w:eastAsia="Times New Roman" w:hAnsi="Times New Roman" w:cs="Times New Roman"/>
          <w:sz w:val="24"/>
          <w:szCs w:val="24"/>
        </w:rPr>
        <w:lastRenderedPageBreak/>
        <w:t>раду локалних институција, са Канцеларијом за младе као главним гарантом суверености и одрживости планираних мера.</w:t>
      </w:r>
    </w:p>
    <w:p w:rsidR="00907239" w:rsidRDefault="00836373">
      <w:pPr>
        <w:pStyle w:val="normal0"/>
        <w:numPr>
          <w:ilvl w:val="0"/>
          <w:numId w:val="19"/>
        </w:numPr>
        <w:spacing w:after="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Прецизније праћење ефекат</w:t>
      </w:r>
      <w:r>
        <w:rPr>
          <w:rFonts w:ascii="Times New Roman" w:eastAsia="Times New Roman" w:hAnsi="Times New Roman" w:cs="Times New Roman"/>
          <w:b/>
          <w:bCs/>
          <w:sz w:val="24"/>
          <w:szCs w:val="24"/>
        </w:rPr>
        <w:t>а:</w:t>
      </w:r>
      <w:r>
        <w:rPr>
          <w:rFonts w:ascii="Times New Roman" w:eastAsia="Times New Roman" w:hAnsi="Times New Roman" w:cs="Times New Roman"/>
          <w:sz w:val="24"/>
          <w:szCs w:val="24"/>
        </w:rPr>
        <w:t xml:space="preserve"> Нова форма пружа напредније механизме за праћење и евалуацију остварених резултата, чиме се осигурава да свака планирана активност директно допринесе дугорочном побољшању квалитета живота младих у нашој општини.</w:t>
      </w:r>
    </w:p>
    <w:p w:rsidR="00907239" w:rsidRDefault="00836373">
      <w:pPr>
        <w:pStyle w:val="Heading3"/>
        <w:keepNext w:val="0"/>
        <w:keepLines w:val="0"/>
        <w:spacing w:before="280" w:after="80"/>
        <w:jc w:val="both"/>
        <w:rPr>
          <w:rFonts w:ascii="Times New Roman" w:eastAsia="Times New Roman" w:hAnsi="Times New Roman" w:cs="Times New Roman"/>
          <w:color w:val="0000FF"/>
          <w:sz w:val="26"/>
          <w:szCs w:val="26"/>
        </w:rPr>
      </w:pPr>
      <w:bookmarkStart w:id="8" w:name="_heading=h.ug3b24r1zanm" w:colFirst="0" w:colLast="0"/>
      <w:bookmarkEnd w:id="8"/>
      <w:r>
        <w:rPr>
          <w:rFonts w:ascii="Times New Roman" w:eastAsia="Times New Roman" w:hAnsi="Times New Roman" w:cs="Times New Roman"/>
          <w:color w:val="0000FF"/>
          <w:sz w:val="26"/>
          <w:szCs w:val="26"/>
        </w:rPr>
        <w:t>1.4. Плански и правни основ</w:t>
      </w:r>
    </w:p>
    <w:p w:rsidR="00907239" w:rsidRDefault="00836373">
      <w:pPr>
        <w:pStyle w:val="Heading4"/>
        <w:keepNext w:val="0"/>
        <w:keepLines w:val="0"/>
        <w:jc w:val="both"/>
        <w:rPr>
          <w:rFonts w:ascii="Times New Roman" w:eastAsia="Times New Roman" w:hAnsi="Times New Roman" w:cs="Times New Roman"/>
          <w:color w:val="3D85C6"/>
        </w:rPr>
      </w:pPr>
      <w:bookmarkStart w:id="9" w:name="_heading=h.ad7v39bt1127" w:colFirst="0" w:colLast="0"/>
      <w:bookmarkEnd w:id="9"/>
      <w:r>
        <w:rPr>
          <w:rFonts w:ascii="Times New Roman" w:eastAsia="Times New Roman" w:hAnsi="Times New Roman" w:cs="Times New Roman"/>
          <w:color w:val="3D85C6"/>
        </w:rPr>
        <w:t>1.4.1. Правни основ</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Правни основ за доношење Програма за унапређење положаја младих општине Владичин Хан за период 2026. – 2028. године дефинисан је у члановима 10. и 38. Закона о планском систему Републике Србије („Службени гласник РС”, број 30/18), члану</w:t>
      </w:r>
      <w:r>
        <w:rPr>
          <w:rFonts w:ascii="Times New Roman" w:eastAsia="Times New Roman" w:hAnsi="Times New Roman" w:cs="Times New Roman"/>
          <w:sz w:val="24"/>
          <w:szCs w:val="24"/>
        </w:rPr>
        <w:t xml:space="preserve"> 12. Закона о младима („Службени гласник РС”, број 50/11) и члану 40. став 1. тачка 4. Статута општине Владичин Хан („Службени гласник града Врања”, број 7/2024).</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Републички и општински прописи од кључног значаја за системско регулисање и развој области ом</w:t>
      </w:r>
      <w:r>
        <w:rPr>
          <w:rFonts w:ascii="Times New Roman" w:eastAsia="Times New Roman" w:hAnsi="Times New Roman" w:cs="Times New Roman"/>
          <w:sz w:val="24"/>
          <w:szCs w:val="24"/>
        </w:rPr>
        <w:t>ладинске политике су:</w:t>
      </w:r>
    </w:p>
    <w:p w:rsidR="00907239" w:rsidRDefault="00836373">
      <w:pPr>
        <w:pStyle w:val="normal0"/>
        <w:numPr>
          <w:ilvl w:val="0"/>
          <w:numId w:val="113"/>
        </w:numPr>
        <w:spacing w:before="240"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Закон о планском систему Републике Србије („Службени гласник РС”, број 30/18)</w:t>
      </w:r>
      <w:r>
        <w:rPr>
          <w:rFonts w:ascii="Times New Roman" w:eastAsia="Times New Roman" w:hAnsi="Times New Roman" w:cs="Times New Roman"/>
          <w:sz w:val="24"/>
          <w:szCs w:val="24"/>
        </w:rPr>
        <w:t xml:space="preserve"> Овим законом се уређује јединствени плански систем Републике Србије – управљање системом јавних политика и средњерочно планирање, врсте и садржина планских </w:t>
      </w:r>
      <w:r>
        <w:rPr>
          <w:rFonts w:ascii="Times New Roman" w:eastAsia="Times New Roman" w:hAnsi="Times New Roman" w:cs="Times New Roman"/>
          <w:sz w:val="24"/>
          <w:szCs w:val="24"/>
        </w:rPr>
        <w:t>докумената које у складу са својим надлежностима предлажу, усвајају и спроводе сви учесници у планском систему, међусобна усклађеност планских докумената, поступак утврђивања и спровођења јавних политика, као и обавеза извештавања о спровођењу планских док</w:t>
      </w:r>
      <w:r>
        <w:rPr>
          <w:rFonts w:ascii="Times New Roman" w:eastAsia="Times New Roman" w:hAnsi="Times New Roman" w:cs="Times New Roman"/>
          <w:sz w:val="24"/>
          <w:szCs w:val="24"/>
        </w:rPr>
        <w:t>умената. Предметним законом је уређен појам, структура и садржина докумената јавних политика, обезбеђујући да се локални програми доносе у складу са највишим методолошким стандардима јавне управе.</w:t>
      </w:r>
    </w:p>
    <w:p w:rsidR="00907239" w:rsidRDefault="00836373">
      <w:pPr>
        <w:pStyle w:val="normal0"/>
        <w:numPr>
          <w:ilvl w:val="0"/>
          <w:numId w:val="113"/>
        </w:numPr>
        <w:spacing w:after="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Закон о младима („Службени гласник РС”, бр. 50/11 и 116/22 </w:t>
      </w:r>
      <w:r>
        <w:rPr>
          <w:rFonts w:ascii="Times New Roman" w:eastAsia="Times New Roman" w:hAnsi="Times New Roman" w:cs="Times New Roman"/>
          <w:b/>
          <w:bCs/>
          <w:sz w:val="24"/>
          <w:szCs w:val="24"/>
        </w:rPr>
        <w:t>– др. закон)</w:t>
      </w:r>
      <w:r>
        <w:rPr>
          <w:rFonts w:ascii="Times New Roman" w:eastAsia="Times New Roman" w:hAnsi="Times New Roman" w:cs="Times New Roman"/>
          <w:sz w:val="24"/>
          <w:szCs w:val="24"/>
        </w:rPr>
        <w:t xml:space="preserve"> Овим законом се дефинишу оквири и услови за системску подршку младима у организовању, друштвеном деловању, развоју и остваривању пуних потенцијала на личну и друштвену добробит. Закон јасно прецизира јавни интерес у области омладинског сектора</w:t>
      </w:r>
      <w:r>
        <w:rPr>
          <w:rFonts w:ascii="Times New Roman" w:eastAsia="Times New Roman" w:hAnsi="Times New Roman" w:cs="Times New Roman"/>
          <w:sz w:val="24"/>
          <w:szCs w:val="24"/>
        </w:rPr>
        <w:t xml:space="preserve"> и утврђује да се финансирање потреба и интереса младих у јединицама локалне самоуправе врши у складу са специфичностима сваке заједнице и њеним економским развојем.</w:t>
      </w:r>
      <w:r>
        <w:rPr>
          <w:rFonts w:ascii="Times New Roman" w:eastAsia="Times New Roman" w:hAnsi="Times New Roman" w:cs="Times New Roman"/>
          <w:sz w:val="24"/>
          <w:szCs w:val="24"/>
        </w:rPr>
        <w:br/>
        <w:t>Закон нарочито истиче важност стварања услова за активно учешће младих у изради локалних п</w:t>
      </w:r>
      <w:r>
        <w:rPr>
          <w:rFonts w:ascii="Times New Roman" w:eastAsia="Times New Roman" w:hAnsi="Times New Roman" w:cs="Times New Roman"/>
          <w:sz w:val="24"/>
          <w:szCs w:val="24"/>
        </w:rPr>
        <w:t xml:space="preserve">ланских докумената, неформалном образовању и квалитетном провођењу слободног времена. У том контексту, законски оквир препознаје </w:t>
      </w:r>
      <w:r>
        <w:rPr>
          <w:rFonts w:ascii="Times New Roman" w:eastAsia="Times New Roman" w:hAnsi="Times New Roman" w:cs="Times New Roman"/>
          <w:b/>
          <w:bCs/>
          <w:sz w:val="24"/>
          <w:szCs w:val="24"/>
        </w:rPr>
        <w:t>оснивање и снажну улогу Канцеларије за младе</w:t>
      </w:r>
      <w:r>
        <w:rPr>
          <w:rFonts w:ascii="Times New Roman" w:eastAsia="Times New Roman" w:hAnsi="Times New Roman" w:cs="Times New Roman"/>
          <w:sz w:val="24"/>
          <w:szCs w:val="24"/>
        </w:rPr>
        <w:t>, омладинских клубова и центара као кључних институционалних механизама за спровође</w:t>
      </w:r>
      <w:r>
        <w:rPr>
          <w:rFonts w:ascii="Times New Roman" w:eastAsia="Times New Roman" w:hAnsi="Times New Roman" w:cs="Times New Roman"/>
          <w:sz w:val="24"/>
          <w:szCs w:val="24"/>
        </w:rPr>
        <w:t>ње омладинске политике на локалном нивоу, уз обавезу обезбеђивања средстава за ове намене у буџету локалне самоуправе.</w:t>
      </w:r>
    </w:p>
    <w:p w:rsidR="00907239" w:rsidRDefault="00836373">
      <w:pPr>
        <w:pStyle w:val="Heading4"/>
        <w:keepNext w:val="0"/>
        <w:keepLines w:val="0"/>
        <w:jc w:val="both"/>
        <w:rPr>
          <w:rFonts w:ascii="Times New Roman" w:eastAsia="Times New Roman" w:hAnsi="Times New Roman" w:cs="Times New Roman"/>
          <w:color w:val="3D85C6"/>
        </w:rPr>
      </w:pPr>
      <w:bookmarkStart w:id="10" w:name="_heading=h.f3ommtujg96s" w:colFirst="0" w:colLast="0"/>
      <w:bookmarkEnd w:id="10"/>
      <w:r>
        <w:rPr>
          <w:rFonts w:ascii="Times New Roman" w:eastAsia="Times New Roman" w:hAnsi="Times New Roman" w:cs="Times New Roman"/>
          <w:color w:val="3D85C6"/>
        </w:rPr>
        <w:lastRenderedPageBreak/>
        <w:t>1.4.2. Плански оквир</w:t>
      </w:r>
    </w:p>
    <w:p w:rsidR="00907239" w:rsidRDefault="00836373">
      <w:pPr>
        <w:pStyle w:val="normal0"/>
        <w:numPr>
          <w:ilvl w:val="0"/>
          <w:numId w:val="3"/>
        </w:numPr>
        <w:spacing w:before="240"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Стратегија Европске уније за младе за период 2019 – 2027 (2018/C 456/01)</w:t>
      </w:r>
      <w:r>
        <w:rPr>
          <w:rFonts w:ascii="Times New Roman" w:eastAsia="Times New Roman" w:hAnsi="Times New Roman" w:cs="Times New Roman"/>
          <w:sz w:val="24"/>
          <w:szCs w:val="24"/>
        </w:rPr>
        <w:t xml:space="preserve"> Усвојена од стране Савета Европске уније, ова стратегија пружа глобални оквир циљева, приоритета и мера за међународну сарадњу у области омладинске политике. Реализацијом локалних активности, општина Владичин Хан тежи усклађивању са европским стандардима </w:t>
      </w:r>
      <w:r>
        <w:rPr>
          <w:rFonts w:ascii="Times New Roman" w:eastAsia="Times New Roman" w:hAnsi="Times New Roman" w:cs="Times New Roman"/>
          <w:sz w:val="24"/>
          <w:szCs w:val="24"/>
        </w:rPr>
        <w:t>који подразумевају:</w:t>
      </w:r>
    </w:p>
    <w:p w:rsidR="00907239" w:rsidRDefault="00836373">
      <w:pPr>
        <w:pStyle w:val="normal0"/>
        <w:numPr>
          <w:ilvl w:val="1"/>
          <w:numId w:val="3"/>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Пружање подршке младима у изградњи личне аутономије, отпорности на савремене изазове и стицању животних вештина у свету који се брзо мења;</w:t>
      </w:r>
    </w:p>
    <w:p w:rsidR="00907239" w:rsidRDefault="00836373">
      <w:pPr>
        <w:pStyle w:val="normal0"/>
        <w:numPr>
          <w:ilvl w:val="1"/>
          <w:numId w:val="3"/>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Подстицање младих на активно грађанско деловање, солидарност и преузимање улоге носиоца позитивни</w:t>
      </w:r>
      <w:r>
        <w:rPr>
          <w:rFonts w:ascii="Times New Roman" w:eastAsia="Times New Roman" w:hAnsi="Times New Roman" w:cs="Times New Roman"/>
          <w:sz w:val="24"/>
          <w:szCs w:val="24"/>
        </w:rPr>
        <w:t>х друштвених промена;</w:t>
      </w:r>
    </w:p>
    <w:p w:rsidR="00907239" w:rsidRDefault="00836373">
      <w:pPr>
        <w:pStyle w:val="normal0"/>
        <w:numPr>
          <w:ilvl w:val="1"/>
          <w:numId w:val="3"/>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Системско унапређење секторских политика које утичу на младе, са посебним акцентом на запошљавање, образовање, здравље и социјалну инклузију;</w:t>
      </w:r>
    </w:p>
    <w:p w:rsidR="00907239" w:rsidRDefault="00836373">
      <w:pPr>
        <w:pStyle w:val="normal0"/>
        <w:numPr>
          <w:ilvl w:val="1"/>
          <w:numId w:val="3"/>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Активно деловање на смањењу ризика од сиромаштва, сузбијању свих форми дискриминације и подс</w:t>
      </w:r>
      <w:r>
        <w:rPr>
          <w:rFonts w:ascii="Times New Roman" w:eastAsia="Times New Roman" w:hAnsi="Times New Roman" w:cs="Times New Roman"/>
          <w:sz w:val="24"/>
          <w:szCs w:val="24"/>
        </w:rPr>
        <w:t>тицању потпуне социјалне укључености омладине.</w:t>
      </w:r>
    </w:p>
    <w:p w:rsidR="00907239" w:rsidRDefault="00836373">
      <w:pPr>
        <w:pStyle w:val="normal0"/>
        <w:numPr>
          <w:ilvl w:val="0"/>
          <w:numId w:val="3"/>
        </w:num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Стратегија за младе у Републици Србији за период од 2023. до 2030. године</w:t>
      </w:r>
      <w:r>
        <w:rPr>
          <w:rFonts w:ascii="Times New Roman" w:eastAsia="Times New Roman" w:hAnsi="Times New Roman" w:cs="Times New Roman"/>
          <w:sz w:val="24"/>
          <w:szCs w:val="24"/>
        </w:rPr>
        <w:t xml:space="preserve"> Као највиши плански документ на републичком нивоу, ова стратегија поставља правце развоја кроз јасно дефинисане циљеве. Приликом израде</w:t>
      </w:r>
      <w:r>
        <w:rPr>
          <w:rFonts w:ascii="Times New Roman" w:eastAsia="Times New Roman" w:hAnsi="Times New Roman" w:cs="Times New Roman"/>
          <w:sz w:val="24"/>
          <w:szCs w:val="24"/>
        </w:rPr>
        <w:t xml:space="preserve"> овог Програма, Радна група је посебно водила рачуна о потпуном усклађивању са одредбама члана 23. Закона о планском систему РС (вертикална усклађеност јавних политика), при чему су као директан путоказ узети следећи републички циљеви:</w:t>
      </w:r>
    </w:p>
    <w:p w:rsidR="00907239" w:rsidRDefault="00836373">
      <w:pPr>
        <w:pStyle w:val="normal0"/>
        <w:numPr>
          <w:ilvl w:val="1"/>
          <w:numId w:val="3"/>
        </w:numPr>
        <w:spacing w:after="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Посебан циљ 3:</w:t>
      </w:r>
      <w:r>
        <w:rPr>
          <w:rFonts w:ascii="Times New Roman" w:eastAsia="Times New Roman" w:hAnsi="Times New Roman" w:cs="Times New Roman"/>
          <w:sz w:val="24"/>
          <w:szCs w:val="24"/>
        </w:rPr>
        <w:t xml:space="preserve"> Млади</w:t>
      </w:r>
      <w:r>
        <w:rPr>
          <w:rFonts w:ascii="Times New Roman" w:eastAsia="Times New Roman" w:hAnsi="Times New Roman" w:cs="Times New Roman"/>
          <w:sz w:val="24"/>
          <w:szCs w:val="24"/>
        </w:rPr>
        <w:t xml:space="preserve"> су активни учесници друштва на свим нивоима;</w:t>
      </w:r>
    </w:p>
    <w:p w:rsidR="00907239" w:rsidRDefault="00836373">
      <w:pPr>
        <w:pStyle w:val="normal0"/>
        <w:numPr>
          <w:ilvl w:val="1"/>
          <w:numId w:val="3"/>
        </w:numPr>
        <w:spacing w:after="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Посебан циљ 4:</w:t>
      </w:r>
      <w:r>
        <w:rPr>
          <w:rFonts w:ascii="Times New Roman" w:eastAsia="Times New Roman" w:hAnsi="Times New Roman" w:cs="Times New Roman"/>
          <w:sz w:val="24"/>
          <w:szCs w:val="24"/>
        </w:rPr>
        <w:t xml:space="preserve"> Млади имају равноправне могућности и подстицаје да развијају своје потенцијале и компетенције, који доводе до социјалног и економског осамостаљивања;</w:t>
      </w:r>
    </w:p>
    <w:p w:rsidR="00907239" w:rsidRDefault="00836373">
      <w:pPr>
        <w:pStyle w:val="normal0"/>
        <w:numPr>
          <w:ilvl w:val="1"/>
          <w:numId w:val="3"/>
        </w:numPr>
        <w:spacing w:after="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Посебан циљ 5:</w:t>
      </w:r>
      <w:r>
        <w:rPr>
          <w:rFonts w:ascii="Times New Roman" w:eastAsia="Times New Roman" w:hAnsi="Times New Roman" w:cs="Times New Roman"/>
          <w:sz w:val="24"/>
          <w:szCs w:val="24"/>
        </w:rPr>
        <w:t xml:space="preserve"> Створени услови за здраво и бе</w:t>
      </w:r>
      <w:r>
        <w:rPr>
          <w:rFonts w:ascii="Times New Roman" w:eastAsia="Times New Roman" w:hAnsi="Times New Roman" w:cs="Times New Roman"/>
          <w:sz w:val="24"/>
          <w:szCs w:val="24"/>
        </w:rPr>
        <w:t>збедно окружење и социјално благостање младих.</w:t>
      </w:r>
    </w:p>
    <w:p w:rsidR="00907239" w:rsidRDefault="00836373">
      <w:pPr>
        <w:pStyle w:val="normal0"/>
        <w:numPr>
          <w:ilvl w:val="0"/>
          <w:numId w:val="3"/>
        </w:num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План развоја општине Владичин Хан 2019 – 2026</w:t>
      </w:r>
      <w:r>
        <w:rPr>
          <w:rFonts w:ascii="Times New Roman" w:eastAsia="Times New Roman" w:hAnsi="Times New Roman" w:cs="Times New Roman"/>
          <w:sz w:val="24"/>
          <w:szCs w:val="24"/>
        </w:rPr>
        <w:t xml:space="preserve"> Програм за унапређење положаја младих представља природан наставак и дугорочну надградњу стратешких праваца дефинисаних Планом развоја општине Владичин Хан. Постиг</w:t>
      </w:r>
      <w:r>
        <w:rPr>
          <w:rFonts w:ascii="Times New Roman" w:eastAsia="Times New Roman" w:hAnsi="Times New Roman" w:cs="Times New Roman"/>
          <w:sz w:val="24"/>
          <w:szCs w:val="24"/>
        </w:rPr>
        <w:t>нути успеси у претходном периоду – пре свега кроз ширење индустријске зоне, привлачење инвестиција и отварање нових радних места, као и значајна улагања у спортску и културну инфраструктуру – створили су чврсту платформу за даљи развој омладинске политике.</w:t>
      </w:r>
      <w:r>
        <w:rPr>
          <w:rFonts w:ascii="Times New Roman" w:eastAsia="Times New Roman" w:hAnsi="Times New Roman" w:cs="Times New Roman"/>
          <w:sz w:val="24"/>
          <w:szCs w:val="24"/>
        </w:rPr>
        <w:br/>
        <w:t>У том смислу, овај Програм се директно наслонио на кључне стратешке циљеве локалног развоја:</w:t>
      </w:r>
    </w:p>
    <w:p w:rsidR="00907239" w:rsidRDefault="00836373">
      <w:pPr>
        <w:pStyle w:val="normal0"/>
        <w:numPr>
          <w:ilvl w:val="1"/>
          <w:numId w:val="3"/>
        </w:numPr>
        <w:spacing w:after="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Стратешки циљ 1.2 (Повећана запосленост до 2026. године):</w:t>
      </w:r>
      <w:r>
        <w:rPr>
          <w:rFonts w:ascii="Times New Roman" w:eastAsia="Times New Roman" w:hAnsi="Times New Roman" w:cs="Times New Roman"/>
          <w:sz w:val="24"/>
          <w:szCs w:val="24"/>
        </w:rPr>
        <w:t xml:space="preserve"> Преко кога се отварају нове економске шансе, при чему Канцеларија за младе преузима активну улогу у пром</w:t>
      </w:r>
      <w:r>
        <w:rPr>
          <w:rFonts w:ascii="Times New Roman" w:eastAsia="Times New Roman" w:hAnsi="Times New Roman" w:cs="Times New Roman"/>
          <w:sz w:val="24"/>
          <w:szCs w:val="24"/>
        </w:rPr>
        <w:t>оцији и развоју специфичних програма за омладинско предузетништво и покретање сопственог бизниса.</w:t>
      </w:r>
    </w:p>
    <w:p w:rsidR="00907239" w:rsidRDefault="00836373">
      <w:pPr>
        <w:pStyle w:val="normal0"/>
        <w:numPr>
          <w:ilvl w:val="1"/>
          <w:numId w:val="3"/>
        </w:numPr>
        <w:spacing w:after="240"/>
        <w:rPr>
          <w:rFonts w:ascii="Times New Roman" w:eastAsia="Times New Roman" w:hAnsi="Times New Roman" w:cs="Times New Roman"/>
          <w:sz w:val="24"/>
          <w:szCs w:val="24"/>
        </w:rPr>
      </w:pPr>
      <w:r>
        <w:rPr>
          <w:rFonts w:ascii="Times New Roman" w:eastAsia="Times New Roman" w:hAnsi="Times New Roman" w:cs="Times New Roman"/>
          <w:i/>
          <w:iCs/>
          <w:sz w:val="24"/>
          <w:szCs w:val="24"/>
        </w:rPr>
        <w:lastRenderedPageBreak/>
        <w:t>Стратешки циљ 2.5 (Повећање броја грађана који користе спортске објекте до 2026. године):</w:t>
      </w:r>
      <w:r>
        <w:rPr>
          <w:rFonts w:ascii="Times New Roman" w:eastAsia="Times New Roman" w:hAnsi="Times New Roman" w:cs="Times New Roman"/>
          <w:sz w:val="24"/>
          <w:szCs w:val="24"/>
        </w:rPr>
        <w:t xml:space="preserve"> Који је успешно модернизовао спортску инфраструктуру у општини, а шт</w:t>
      </w:r>
      <w:r>
        <w:rPr>
          <w:rFonts w:ascii="Times New Roman" w:eastAsia="Times New Roman" w:hAnsi="Times New Roman" w:cs="Times New Roman"/>
          <w:sz w:val="24"/>
          <w:szCs w:val="24"/>
        </w:rPr>
        <w:t>о наш Програм користи као материјалну основу за масовније укључивање омладине у спорт, рекреацију и неговање здравих стилова живота.</w:t>
      </w:r>
    </w:p>
    <w:p w:rsidR="00907239" w:rsidRDefault="00907239">
      <w:pPr>
        <w:pStyle w:val="normal0"/>
        <w:spacing w:after="0"/>
        <w:jc w:val="both"/>
        <w:rPr>
          <w:rFonts w:ascii="Times New Roman" w:eastAsia="Times New Roman" w:hAnsi="Times New Roman" w:cs="Times New Roman"/>
          <w:b/>
          <w:bCs/>
          <w:sz w:val="28"/>
          <w:szCs w:val="28"/>
        </w:rPr>
      </w:pPr>
    </w:p>
    <w:p w:rsidR="00907239" w:rsidRDefault="00836373">
      <w:pPr>
        <w:pStyle w:val="Heading2"/>
        <w:spacing w:after="80" w:line="276" w:lineRule="auto"/>
        <w:jc w:val="both"/>
        <w:rPr>
          <w:color w:val="FF0000"/>
          <w:sz w:val="28"/>
          <w:szCs w:val="28"/>
        </w:rPr>
      </w:pPr>
      <w:bookmarkStart w:id="11" w:name="_heading=h.exa3hdew17c" w:colFirst="0" w:colLast="0"/>
      <w:bookmarkEnd w:id="11"/>
      <w:r>
        <w:rPr>
          <w:color w:val="FF0000"/>
          <w:sz w:val="28"/>
          <w:szCs w:val="28"/>
        </w:rPr>
        <w:t>2. Анализа тренутног стања</w:t>
      </w:r>
    </w:p>
    <w:p w:rsidR="00907239" w:rsidRDefault="00907239">
      <w:pPr>
        <w:pStyle w:val="normal0"/>
      </w:pPr>
    </w:p>
    <w:p w:rsidR="00907239" w:rsidRDefault="00836373">
      <w:pPr>
        <w:pStyle w:val="Heading3"/>
        <w:keepNext w:val="0"/>
        <w:keepLines w:val="0"/>
        <w:spacing w:before="0" w:after="80" w:line="276" w:lineRule="auto"/>
        <w:jc w:val="both"/>
        <w:rPr>
          <w:rFonts w:ascii="Times New Roman" w:eastAsia="Times New Roman" w:hAnsi="Times New Roman" w:cs="Times New Roman"/>
          <w:color w:val="0000FF"/>
          <w:sz w:val="26"/>
          <w:szCs w:val="26"/>
        </w:rPr>
      </w:pPr>
      <w:bookmarkStart w:id="12" w:name="_heading=h.d7ct6zev2xo6" w:colFirst="0" w:colLast="0"/>
      <w:bookmarkEnd w:id="12"/>
      <w:r>
        <w:rPr>
          <w:rFonts w:ascii="Times New Roman" w:eastAsia="Times New Roman" w:hAnsi="Times New Roman" w:cs="Times New Roman"/>
          <w:color w:val="0000FF"/>
          <w:sz w:val="26"/>
          <w:szCs w:val="26"/>
        </w:rPr>
        <w:t>2.1. Развојни лук и институционални модел омладинске политике у општини Владичин Хан (2024–2026)</w:t>
      </w:r>
    </w:p>
    <w:p w:rsidR="00907239" w:rsidRDefault="00836373">
      <w:pPr>
        <w:pStyle w:val="Heading3"/>
        <w:keepNext w:val="0"/>
        <w:keepLines w:val="0"/>
        <w:spacing w:before="0" w:after="80" w:line="276" w:lineRule="auto"/>
        <w:jc w:val="both"/>
        <w:rPr>
          <w:rFonts w:ascii="Times New Roman" w:eastAsia="Times New Roman" w:hAnsi="Times New Roman" w:cs="Times New Roman"/>
          <w:b w:val="0"/>
          <w:bCs w:val="0"/>
          <w:color w:val="000000"/>
          <w:sz w:val="24"/>
          <w:szCs w:val="24"/>
        </w:rPr>
      </w:pPr>
      <w:bookmarkStart w:id="13" w:name="_heading=h.43ylw37u601j" w:colFirst="0" w:colLast="0"/>
      <w:bookmarkEnd w:id="13"/>
      <w:r>
        <w:rPr>
          <w:rFonts w:ascii="Times New Roman" w:eastAsia="Times New Roman" w:hAnsi="Times New Roman" w:cs="Times New Roman"/>
          <w:b w:val="0"/>
          <w:bCs w:val="0"/>
          <w:color w:val="000000"/>
          <w:sz w:val="24"/>
          <w:szCs w:val="24"/>
        </w:rPr>
        <w:t>​Успостављањем функције координатора Канцеларије за младе (КЗМ) и њеним поновним отварањем у другој половини 2024. године, општина Владичин Хан је отпочела интензиван процес изградње заокруженог и одрживог модела локалне омладинске политике. За свега две г</w:t>
      </w:r>
      <w:r>
        <w:rPr>
          <w:rFonts w:ascii="Times New Roman" w:eastAsia="Times New Roman" w:hAnsi="Times New Roman" w:cs="Times New Roman"/>
          <w:b w:val="0"/>
          <w:bCs w:val="0"/>
          <w:color w:val="000000"/>
          <w:sz w:val="24"/>
          <w:szCs w:val="24"/>
        </w:rPr>
        <w:t>одине, кроз стратешко планирање и синергију локалне самоуправе са младима, општина је успешно уобличила комплетан модел јединице локалне самоуправе (ЈЛС) који се заснива на шест фундаменталних и шест додатних развојних стубова.</w:t>
      </w:r>
    </w:p>
    <w:p w:rsidR="00907239" w:rsidRDefault="00836373">
      <w:pPr>
        <w:pStyle w:val="Heading3"/>
        <w:keepNext w:val="0"/>
        <w:keepLines w:val="0"/>
        <w:spacing w:before="0" w:after="80" w:line="276" w:lineRule="auto"/>
        <w:jc w:val="both"/>
        <w:rPr>
          <w:rFonts w:ascii="Times New Roman" w:eastAsia="Times New Roman" w:hAnsi="Times New Roman" w:cs="Times New Roman"/>
          <w:color w:val="000000"/>
          <w:sz w:val="24"/>
          <w:szCs w:val="24"/>
        </w:rPr>
      </w:pPr>
      <w:bookmarkStart w:id="14" w:name="_heading=h.8h66nxwrbutj" w:colFirst="0" w:colLast="0"/>
      <w:bookmarkEnd w:id="14"/>
      <w:r>
        <w:rPr>
          <w:rFonts w:ascii="Times New Roman" w:eastAsia="Times New Roman" w:hAnsi="Times New Roman" w:cs="Times New Roman"/>
          <w:color w:val="000000"/>
          <w:sz w:val="24"/>
          <w:szCs w:val="24"/>
        </w:rPr>
        <w:t>​1. Шест основних стубова ло</w:t>
      </w:r>
      <w:r>
        <w:rPr>
          <w:rFonts w:ascii="Times New Roman" w:eastAsia="Times New Roman" w:hAnsi="Times New Roman" w:cs="Times New Roman"/>
          <w:color w:val="000000"/>
          <w:sz w:val="24"/>
          <w:szCs w:val="24"/>
        </w:rPr>
        <w:t>калне омладинске политике</w:t>
      </w:r>
    </w:p>
    <w:p w:rsidR="00907239" w:rsidRDefault="00836373">
      <w:pPr>
        <w:pStyle w:val="Heading3"/>
        <w:keepNext w:val="0"/>
        <w:keepLines w:val="0"/>
        <w:spacing w:before="0" w:after="80" w:line="276" w:lineRule="auto"/>
        <w:jc w:val="both"/>
        <w:rPr>
          <w:rFonts w:ascii="Times New Roman" w:eastAsia="Times New Roman" w:hAnsi="Times New Roman" w:cs="Times New Roman"/>
          <w:b w:val="0"/>
          <w:bCs w:val="0"/>
          <w:color w:val="000000"/>
          <w:sz w:val="24"/>
          <w:szCs w:val="24"/>
        </w:rPr>
      </w:pPr>
      <w:bookmarkStart w:id="15" w:name="_heading=h.udklfio0s34r" w:colFirst="0" w:colLast="0"/>
      <w:bookmarkEnd w:id="15"/>
      <w:r>
        <w:rPr>
          <w:rFonts w:ascii="Times New Roman" w:eastAsia="Times New Roman" w:hAnsi="Times New Roman" w:cs="Times New Roman"/>
          <w:b w:val="0"/>
          <w:bCs w:val="0"/>
          <w:color w:val="000000"/>
          <w:sz w:val="24"/>
          <w:szCs w:val="24"/>
        </w:rPr>
        <w:t>​До средине 2026. године, у Владичином Хану су у потпуности успостављени и функционално повезани следећи базични стубови:</w:t>
      </w:r>
    </w:p>
    <w:p w:rsidR="00907239" w:rsidRDefault="00836373">
      <w:pPr>
        <w:pStyle w:val="Heading3"/>
        <w:keepNext w:val="0"/>
        <w:keepLines w:val="0"/>
        <w:spacing w:before="0" w:after="80" w:line="276" w:lineRule="auto"/>
        <w:jc w:val="both"/>
        <w:rPr>
          <w:rFonts w:ascii="Times New Roman" w:eastAsia="Times New Roman" w:hAnsi="Times New Roman" w:cs="Times New Roman"/>
          <w:b w:val="0"/>
          <w:bCs w:val="0"/>
          <w:color w:val="000000"/>
          <w:sz w:val="24"/>
          <w:szCs w:val="24"/>
        </w:rPr>
      </w:pPr>
      <w:bookmarkStart w:id="16" w:name="_heading=h.xtfxitlievma" w:colFirst="0" w:colLast="0"/>
      <w:bookmarkEnd w:id="16"/>
      <w:r>
        <w:rPr>
          <w:rFonts w:ascii="Times New Roman" w:eastAsia="Times New Roman" w:hAnsi="Times New Roman" w:cs="Times New Roman"/>
          <w:i/>
          <w:iCs/>
          <w:color w:val="000000"/>
          <w:sz w:val="24"/>
          <w:szCs w:val="24"/>
        </w:rPr>
        <w:t>​Канцеларија за младе (КЗМ):</w:t>
      </w:r>
      <w:r>
        <w:rPr>
          <w:rFonts w:ascii="Times New Roman" w:eastAsia="Times New Roman" w:hAnsi="Times New Roman" w:cs="Times New Roman"/>
          <w:b w:val="0"/>
          <w:bCs w:val="0"/>
          <w:color w:val="000000"/>
          <w:sz w:val="24"/>
          <w:szCs w:val="24"/>
        </w:rPr>
        <w:t xml:space="preserve"> Као кључни административни и покретачки механизам, Канцеларија је од друге поло</w:t>
      </w:r>
      <w:r>
        <w:rPr>
          <w:rFonts w:ascii="Times New Roman" w:eastAsia="Times New Roman" w:hAnsi="Times New Roman" w:cs="Times New Roman"/>
          <w:b w:val="0"/>
          <w:bCs w:val="0"/>
          <w:color w:val="000000"/>
          <w:sz w:val="24"/>
          <w:szCs w:val="24"/>
        </w:rPr>
        <w:t>вине 2026. године добила и своју засебну буџетску линију, чиме је осигурана финансијска независност и дугорочна оперативност њених програма.</w:t>
      </w:r>
    </w:p>
    <w:p w:rsidR="00907239" w:rsidRDefault="00836373">
      <w:pPr>
        <w:pStyle w:val="Heading3"/>
        <w:keepNext w:val="0"/>
        <w:keepLines w:val="0"/>
        <w:spacing w:before="0" w:after="80" w:line="276" w:lineRule="auto"/>
        <w:jc w:val="both"/>
        <w:rPr>
          <w:rFonts w:ascii="Times New Roman" w:eastAsia="Times New Roman" w:hAnsi="Times New Roman" w:cs="Times New Roman"/>
          <w:b w:val="0"/>
          <w:bCs w:val="0"/>
          <w:color w:val="000000"/>
          <w:sz w:val="24"/>
          <w:szCs w:val="24"/>
        </w:rPr>
      </w:pPr>
      <w:bookmarkStart w:id="17" w:name="_heading=h.xhkfn7bu19hv" w:colFirst="0" w:colLast="0"/>
      <w:bookmarkEnd w:id="17"/>
      <w:r>
        <w:rPr>
          <w:rFonts w:ascii="Times New Roman" w:eastAsia="Times New Roman" w:hAnsi="Times New Roman" w:cs="Times New Roman"/>
          <w:i/>
          <w:iCs/>
          <w:color w:val="000000"/>
          <w:sz w:val="24"/>
          <w:szCs w:val="24"/>
        </w:rPr>
        <w:t>​Савет за младе:</w:t>
      </w:r>
      <w:r>
        <w:rPr>
          <w:rFonts w:ascii="Times New Roman" w:eastAsia="Times New Roman" w:hAnsi="Times New Roman" w:cs="Times New Roman"/>
          <w:b w:val="0"/>
          <w:bCs w:val="0"/>
          <w:color w:val="000000"/>
          <w:sz w:val="24"/>
          <w:szCs w:val="24"/>
        </w:rPr>
        <w:t xml:space="preserve"> Локални Савет за младе тренутно успешно приводи крају свој четворогодишњи мандат (започет 2022. го</w:t>
      </w:r>
      <w:r>
        <w:rPr>
          <w:rFonts w:ascii="Times New Roman" w:eastAsia="Times New Roman" w:hAnsi="Times New Roman" w:cs="Times New Roman"/>
          <w:b w:val="0"/>
          <w:bCs w:val="0"/>
          <w:color w:val="000000"/>
          <w:sz w:val="24"/>
          <w:szCs w:val="24"/>
        </w:rPr>
        <w:t>дине, са трајањем до краја 2026. године), делујући као институционални мост између предлога младих и Скупштине општине.</w:t>
      </w:r>
    </w:p>
    <w:p w:rsidR="00907239" w:rsidRDefault="00836373">
      <w:pPr>
        <w:pStyle w:val="Heading3"/>
        <w:keepNext w:val="0"/>
        <w:keepLines w:val="0"/>
        <w:spacing w:before="0" w:after="80" w:line="276" w:lineRule="auto"/>
        <w:jc w:val="both"/>
        <w:rPr>
          <w:rFonts w:ascii="Times New Roman" w:eastAsia="Times New Roman" w:hAnsi="Times New Roman" w:cs="Times New Roman"/>
          <w:b w:val="0"/>
          <w:bCs w:val="0"/>
          <w:color w:val="000000"/>
          <w:sz w:val="24"/>
          <w:szCs w:val="24"/>
        </w:rPr>
      </w:pPr>
      <w:bookmarkStart w:id="18" w:name="_heading=h.7jzhm2nfx61f" w:colFirst="0" w:colLast="0"/>
      <w:bookmarkEnd w:id="18"/>
      <w:r>
        <w:rPr>
          <w:rFonts w:ascii="Times New Roman" w:eastAsia="Times New Roman" w:hAnsi="Times New Roman" w:cs="Times New Roman"/>
          <w:i/>
          <w:iCs/>
          <w:color w:val="000000"/>
          <w:sz w:val="24"/>
          <w:szCs w:val="24"/>
        </w:rPr>
        <w:t>​Локални акциони план (ЛАП) / Програм за младе:</w:t>
      </w:r>
      <w:r>
        <w:rPr>
          <w:rFonts w:ascii="Times New Roman" w:eastAsia="Times New Roman" w:hAnsi="Times New Roman" w:cs="Times New Roman"/>
          <w:b w:val="0"/>
          <w:bCs w:val="0"/>
          <w:color w:val="000000"/>
          <w:sz w:val="24"/>
          <w:szCs w:val="24"/>
        </w:rPr>
        <w:t xml:space="preserve"> Усвајањем овог стратешког документа за период 2026–2028. године, предвиђен је укупан тро</w:t>
      </w:r>
      <w:r>
        <w:rPr>
          <w:rFonts w:ascii="Times New Roman" w:eastAsia="Times New Roman" w:hAnsi="Times New Roman" w:cs="Times New Roman"/>
          <w:b w:val="0"/>
          <w:bCs w:val="0"/>
          <w:color w:val="000000"/>
          <w:sz w:val="24"/>
          <w:szCs w:val="24"/>
        </w:rPr>
        <w:t>годишњи буџет од 5.000.000,00 динара (са расподелом: 500.000,00 РСД за 2026. годину, и по 2.250.000,00 РСД за 2027. и 2028. годину), што представља досада највеће системско улагање у младе.</w:t>
      </w:r>
    </w:p>
    <w:p w:rsidR="00907239" w:rsidRDefault="00836373">
      <w:pPr>
        <w:pStyle w:val="Heading3"/>
        <w:keepNext w:val="0"/>
        <w:keepLines w:val="0"/>
        <w:spacing w:before="0" w:after="80" w:line="276" w:lineRule="auto"/>
        <w:jc w:val="both"/>
        <w:rPr>
          <w:rFonts w:ascii="Times New Roman" w:eastAsia="Times New Roman" w:hAnsi="Times New Roman" w:cs="Times New Roman"/>
          <w:b w:val="0"/>
          <w:bCs w:val="0"/>
          <w:color w:val="000000"/>
          <w:sz w:val="24"/>
          <w:szCs w:val="24"/>
        </w:rPr>
      </w:pPr>
      <w:bookmarkStart w:id="19" w:name="_heading=h.bil7ahz27rd6" w:colFirst="0" w:colLast="0"/>
      <w:bookmarkEnd w:id="19"/>
      <w:r>
        <w:rPr>
          <w:rFonts w:ascii="Times New Roman" w:eastAsia="Times New Roman" w:hAnsi="Times New Roman" w:cs="Times New Roman"/>
          <w:i/>
          <w:iCs/>
          <w:color w:val="000000"/>
          <w:sz w:val="24"/>
          <w:szCs w:val="24"/>
        </w:rPr>
        <w:t>​Омладински простор и омладински клуб:</w:t>
      </w:r>
      <w:r>
        <w:rPr>
          <w:rFonts w:ascii="Times New Roman" w:eastAsia="Times New Roman" w:hAnsi="Times New Roman" w:cs="Times New Roman"/>
          <w:b w:val="0"/>
          <w:bCs w:val="0"/>
          <w:color w:val="000000"/>
          <w:sz w:val="24"/>
          <w:szCs w:val="24"/>
        </w:rPr>
        <w:t xml:space="preserve"> Обезбеђивањем и активирањем</w:t>
      </w:r>
      <w:r>
        <w:rPr>
          <w:rFonts w:ascii="Times New Roman" w:eastAsia="Times New Roman" w:hAnsi="Times New Roman" w:cs="Times New Roman"/>
          <w:b w:val="0"/>
          <w:bCs w:val="0"/>
          <w:color w:val="000000"/>
          <w:sz w:val="24"/>
          <w:szCs w:val="24"/>
        </w:rPr>
        <w:t xml:space="preserve"> наменских простора за младе (Омладински клуб Стубал и Тренинг центар "Connection"), млади су добили сигурне физичке локације за креативно изражавање, едукацију и дружење.</w:t>
      </w:r>
    </w:p>
    <w:p w:rsidR="00907239" w:rsidRDefault="00836373">
      <w:pPr>
        <w:pStyle w:val="Heading3"/>
        <w:keepNext w:val="0"/>
        <w:keepLines w:val="0"/>
        <w:spacing w:before="0" w:after="80" w:line="276" w:lineRule="auto"/>
        <w:jc w:val="both"/>
        <w:rPr>
          <w:rFonts w:ascii="Times New Roman" w:eastAsia="Times New Roman" w:hAnsi="Times New Roman" w:cs="Times New Roman"/>
          <w:b w:val="0"/>
          <w:bCs w:val="0"/>
          <w:color w:val="000000"/>
          <w:sz w:val="24"/>
          <w:szCs w:val="24"/>
        </w:rPr>
      </w:pPr>
      <w:bookmarkStart w:id="20" w:name="_heading=h.g6cibd1lautt" w:colFirst="0" w:colLast="0"/>
      <w:bookmarkEnd w:id="20"/>
      <w:r>
        <w:rPr>
          <w:rFonts w:ascii="Times New Roman" w:eastAsia="Times New Roman" w:hAnsi="Times New Roman" w:cs="Times New Roman"/>
          <w:i/>
          <w:iCs/>
          <w:color w:val="000000"/>
          <w:sz w:val="24"/>
          <w:szCs w:val="24"/>
        </w:rPr>
        <w:t>​Финансирање омладинске политике:</w:t>
      </w:r>
      <w:r>
        <w:rPr>
          <w:rFonts w:ascii="Times New Roman" w:eastAsia="Times New Roman" w:hAnsi="Times New Roman" w:cs="Times New Roman"/>
          <w:b w:val="0"/>
          <w:bCs w:val="0"/>
          <w:color w:val="000000"/>
          <w:sz w:val="24"/>
          <w:szCs w:val="24"/>
        </w:rPr>
        <w:t xml:space="preserve"> Успостављен је транспарентан систем редовних годиш</w:t>
      </w:r>
      <w:r>
        <w:rPr>
          <w:rFonts w:ascii="Times New Roman" w:eastAsia="Times New Roman" w:hAnsi="Times New Roman" w:cs="Times New Roman"/>
          <w:b w:val="0"/>
          <w:bCs w:val="0"/>
          <w:color w:val="000000"/>
          <w:sz w:val="24"/>
          <w:szCs w:val="24"/>
        </w:rPr>
        <w:t>њих конкурса из буџета општине, преко којих се континуирано финансирају пројекти, акције и локалне омладинске иницијативе.</w:t>
      </w:r>
    </w:p>
    <w:p w:rsidR="00907239" w:rsidRDefault="00836373">
      <w:pPr>
        <w:pStyle w:val="Heading3"/>
        <w:keepNext w:val="0"/>
        <w:keepLines w:val="0"/>
        <w:spacing w:before="0" w:after="80" w:line="276" w:lineRule="auto"/>
        <w:jc w:val="both"/>
        <w:rPr>
          <w:rFonts w:ascii="Times New Roman" w:eastAsia="Times New Roman" w:hAnsi="Times New Roman" w:cs="Times New Roman"/>
          <w:b w:val="0"/>
          <w:bCs w:val="0"/>
          <w:color w:val="000000"/>
          <w:sz w:val="24"/>
          <w:szCs w:val="24"/>
        </w:rPr>
      </w:pPr>
      <w:bookmarkStart w:id="21" w:name="_heading=h.d6hljuo2mgsf" w:colFirst="0" w:colLast="0"/>
      <w:bookmarkEnd w:id="21"/>
      <w:r>
        <w:rPr>
          <w:rFonts w:ascii="Times New Roman" w:eastAsia="Times New Roman" w:hAnsi="Times New Roman" w:cs="Times New Roman"/>
          <w:i/>
          <w:iCs/>
          <w:color w:val="000000"/>
          <w:sz w:val="24"/>
          <w:szCs w:val="24"/>
        </w:rPr>
        <w:lastRenderedPageBreak/>
        <w:t>​Учешће младих и партиципација у одлучивању:</w:t>
      </w:r>
      <w:r>
        <w:rPr>
          <w:rFonts w:ascii="Times New Roman" w:eastAsia="Times New Roman" w:hAnsi="Times New Roman" w:cs="Times New Roman"/>
          <w:b w:val="0"/>
          <w:bCs w:val="0"/>
          <w:color w:val="000000"/>
          <w:sz w:val="24"/>
          <w:szCs w:val="24"/>
        </w:rPr>
        <w:t xml:space="preserve"> Кроз заједнички рад КЗМ-а, Савета за младе и непосредно укључивање младих у креирање стр</w:t>
      </w:r>
      <w:r>
        <w:rPr>
          <w:rFonts w:ascii="Times New Roman" w:eastAsia="Times New Roman" w:hAnsi="Times New Roman" w:cs="Times New Roman"/>
          <w:b w:val="0"/>
          <w:bCs w:val="0"/>
          <w:color w:val="000000"/>
          <w:sz w:val="24"/>
          <w:szCs w:val="24"/>
        </w:rPr>
        <w:t>атешких докумената, осигурано је да се глас младих чује и уважи приликом доношења локалних одлука.</w:t>
      </w:r>
    </w:p>
    <w:p w:rsidR="00907239" w:rsidRDefault="00836373">
      <w:pPr>
        <w:pStyle w:val="Heading3"/>
        <w:keepNext w:val="0"/>
        <w:keepLines w:val="0"/>
        <w:spacing w:before="0" w:after="80" w:line="276" w:lineRule="auto"/>
        <w:jc w:val="both"/>
        <w:rPr>
          <w:rFonts w:ascii="Times New Roman" w:eastAsia="Times New Roman" w:hAnsi="Times New Roman" w:cs="Times New Roman"/>
          <w:color w:val="000000"/>
          <w:sz w:val="24"/>
          <w:szCs w:val="24"/>
        </w:rPr>
      </w:pPr>
      <w:bookmarkStart w:id="22" w:name="_heading=h.63t27dvnx30p" w:colFirst="0" w:colLast="0"/>
      <w:bookmarkEnd w:id="22"/>
      <w:r>
        <w:rPr>
          <w:rFonts w:ascii="Times New Roman" w:eastAsia="Times New Roman" w:hAnsi="Times New Roman" w:cs="Times New Roman"/>
          <w:color w:val="000000"/>
          <w:sz w:val="24"/>
          <w:szCs w:val="24"/>
        </w:rPr>
        <w:t>​2. Додатни стубови и специфични ресурси општине Владичин Хан</w:t>
      </w:r>
    </w:p>
    <w:p w:rsidR="00907239" w:rsidRDefault="00836373">
      <w:pPr>
        <w:pStyle w:val="Heading3"/>
        <w:keepNext w:val="0"/>
        <w:keepLines w:val="0"/>
        <w:spacing w:before="0" w:after="80" w:line="276" w:lineRule="auto"/>
        <w:jc w:val="both"/>
        <w:rPr>
          <w:rFonts w:ascii="Times New Roman" w:eastAsia="Times New Roman" w:hAnsi="Times New Roman" w:cs="Times New Roman"/>
          <w:b w:val="0"/>
          <w:bCs w:val="0"/>
          <w:color w:val="000000"/>
          <w:sz w:val="24"/>
          <w:szCs w:val="24"/>
        </w:rPr>
      </w:pPr>
      <w:bookmarkStart w:id="23" w:name="_heading=h.hn4pv7k3fduz" w:colFirst="0" w:colLast="0"/>
      <w:bookmarkEnd w:id="23"/>
      <w:r>
        <w:rPr>
          <w:rFonts w:ascii="Times New Roman" w:eastAsia="Times New Roman" w:hAnsi="Times New Roman" w:cs="Times New Roman"/>
          <w:b w:val="0"/>
          <w:bCs w:val="0"/>
          <w:color w:val="000000"/>
          <w:sz w:val="24"/>
          <w:szCs w:val="24"/>
        </w:rPr>
        <w:t>​Поред основне структуре, општина Владичин Хан се издваја на локалној мапи Србије захваљујући и</w:t>
      </w:r>
      <w:r>
        <w:rPr>
          <w:rFonts w:ascii="Times New Roman" w:eastAsia="Times New Roman" w:hAnsi="Times New Roman" w:cs="Times New Roman"/>
          <w:b w:val="0"/>
          <w:bCs w:val="0"/>
          <w:color w:val="000000"/>
          <w:sz w:val="24"/>
          <w:szCs w:val="24"/>
        </w:rPr>
        <w:t>зграђеним напредним капацитетима у следећим областима:</w:t>
      </w:r>
    </w:p>
    <w:p w:rsidR="00907239" w:rsidRDefault="00836373">
      <w:pPr>
        <w:pStyle w:val="Heading3"/>
        <w:keepNext w:val="0"/>
        <w:keepLines w:val="0"/>
        <w:spacing w:before="0" w:after="80" w:line="276" w:lineRule="auto"/>
        <w:jc w:val="both"/>
        <w:rPr>
          <w:rFonts w:ascii="Times New Roman" w:eastAsia="Times New Roman" w:hAnsi="Times New Roman" w:cs="Times New Roman"/>
          <w:b w:val="0"/>
          <w:bCs w:val="0"/>
          <w:color w:val="000000"/>
          <w:sz w:val="24"/>
          <w:szCs w:val="24"/>
        </w:rPr>
      </w:pPr>
      <w:bookmarkStart w:id="24" w:name="_heading=h.6mzlc7cwkksz" w:colFirst="0" w:colLast="0"/>
      <w:bookmarkEnd w:id="24"/>
      <w:r>
        <w:rPr>
          <w:rFonts w:ascii="Times New Roman" w:eastAsia="Times New Roman" w:hAnsi="Times New Roman" w:cs="Times New Roman"/>
          <w:i/>
          <w:iCs/>
          <w:color w:val="000000"/>
          <w:sz w:val="24"/>
          <w:szCs w:val="24"/>
        </w:rPr>
        <w:t>​Омладински рад и компетентност кадра:</w:t>
      </w:r>
      <w:r>
        <w:rPr>
          <w:rFonts w:ascii="Times New Roman" w:eastAsia="Times New Roman" w:hAnsi="Times New Roman" w:cs="Times New Roman"/>
          <w:b w:val="0"/>
          <w:bCs w:val="0"/>
          <w:color w:val="000000"/>
          <w:sz w:val="24"/>
          <w:szCs w:val="24"/>
        </w:rPr>
        <w:t xml:space="preserve"> На територији општине активно делују два сертификована омладинска радника и једна омладинска лидерка. Посебну вредност представља чињеница да општина има сертифик</w:t>
      </w:r>
      <w:r>
        <w:rPr>
          <w:rFonts w:ascii="Times New Roman" w:eastAsia="Times New Roman" w:hAnsi="Times New Roman" w:cs="Times New Roman"/>
          <w:b w:val="0"/>
          <w:bCs w:val="0"/>
          <w:color w:val="000000"/>
          <w:sz w:val="24"/>
          <w:szCs w:val="24"/>
        </w:rPr>
        <w:t>ованог координатора Канцеларије за младе, чије су компетенције званично верификоване од стране Министарства туризма и омладине Републике Србије и Националне академије за јавну управу (НАЈУ).</w:t>
      </w:r>
    </w:p>
    <w:p w:rsidR="00907239" w:rsidRDefault="00836373">
      <w:pPr>
        <w:pStyle w:val="Heading3"/>
        <w:keepNext w:val="0"/>
        <w:keepLines w:val="0"/>
        <w:spacing w:before="0" w:after="80" w:line="276" w:lineRule="auto"/>
        <w:jc w:val="both"/>
        <w:rPr>
          <w:rFonts w:ascii="Times New Roman" w:eastAsia="Times New Roman" w:hAnsi="Times New Roman" w:cs="Times New Roman"/>
          <w:b w:val="0"/>
          <w:bCs w:val="0"/>
          <w:color w:val="000000"/>
          <w:sz w:val="24"/>
          <w:szCs w:val="24"/>
        </w:rPr>
      </w:pPr>
      <w:bookmarkStart w:id="25" w:name="_heading=h.ghgt0c1yk02k" w:colFirst="0" w:colLast="0"/>
      <w:bookmarkEnd w:id="25"/>
      <w:r>
        <w:rPr>
          <w:rFonts w:ascii="Times New Roman" w:eastAsia="Times New Roman" w:hAnsi="Times New Roman" w:cs="Times New Roman"/>
          <w:i/>
          <w:iCs/>
          <w:color w:val="000000"/>
          <w:sz w:val="24"/>
          <w:szCs w:val="24"/>
        </w:rPr>
        <w:t>​Сарадња са удружењима младих и за младе:</w:t>
      </w:r>
      <w:r>
        <w:rPr>
          <w:rFonts w:ascii="Times New Roman" w:eastAsia="Times New Roman" w:hAnsi="Times New Roman" w:cs="Times New Roman"/>
          <w:b w:val="0"/>
          <w:bCs w:val="0"/>
          <w:color w:val="000000"/>
          <w:sz w:val="24"/>
          <w:szCs w:val="24"/>
        </w:rPr>
        <w:t xml:space="preserve"> Остварена је плодоносна</w:t>
      </w:r>
      <w:r>
        <w:rPr>
          <w:rFonts w:ascii="Times New Roman" w:eastAsia="Times New Roman" w:hAnsi="Times New Roman" w:cs="Times New Roman"/>
          <w:b w:val="0"/>
          <w:bCs w:val="0"/>
          <w:color w:val="000000"/>
          <w:sz w:val="24"/>
          <w:szCs w:val="24"/>
        </w:rPr>
        <w:t xml:space="preserve"> и партнерска сарадња са локалним и регионалним организацијама цивилног друштва, што омогућава заједничко повлачење средстава из екстерних фондова.</w:t>
      </w:r>
    </w:p>
    <w:p w:rsidR="00907239" w:rsidRDefault="00836373">
      <w:pPr>
        <w:pStyle w:val="Heading3"/>
        <w:keepNext w:val="0"/>
        <w:keepLines w:val="0"/>
        <w:spacing w:before="0" w:after="80" w:line="276" w:lineRule="auto"/>
        <w:jc w:val="both"/>
        <w:rPr>
          <w:rFonts w:ascii="Times New Roman" w:eastAsia="Times New Roman" w:hAnsi="Times New Roman" w:cs="Times New Roman"/>
          <w:b w:val="0"/>
          <w:bCs w:val="0"/>
          <w:color w:val="000000"/>
          <w:sz w:val="24"/>
          <w:szCs w:val="24"/>
        </w:rPr>
      </w:pPr>
      <w:bookmarkStart w:id="26" w:name="_heading=h.uy5vfzbkczob" w:colFirst="0" w:colLast="0"/>
      <w:bookmarkEnd w:id="26"/>
      <w:r>
        <w:rPr>
          <w:rFonts w:ascii="Times New Roman" w:eastAsia="Times New Roman" w:hAnsi="Times New Roman" w:cs="Times New Roman"/>
          <w:i/>
          <w:iCs/>
          <w:color w:val="000000"/>
          <w:sz w:val="24"/>
          <w:szCs w:val="24"/>
        </w:rPr>
        <w:t>​Савремено информисање младих:</w:t>
      </w:r>
      <w:r>
        <w:rPr>
          <w:rFonts w:ascii="Times New Roman" w:eastAsia="Times New Roman" w:hAnsi="Times New Roman" w:cs="Times New Roman"/>
          <w:b w:val="0"/>
          <w:bCs w:val="0"/>
          <w:color w:val="000000"/>
          <w:sz w:val="24"/>
          <w:szCs w:val="24"/>
        </w:rPr>
        <w:t xml:space="preserve"> Информативни сервиси КЗМ-а су у потпуности дигитализовани и прилагођени савре</w:t>
      </w:r>
      <w:r>
        <w:rPr>
          <w:rFonts w:ascii="Times New Roman" w:eastAsia="Times New Roman" w:hAnsi="Times New Roman" w:cs="Times New Roman"/>
          <w:b w:val="0"/>
          <w:bCs w:val="0"/>
          <w:color w:val="000000"/>
          <w:sz w:val="24"/>
          <w:szCs w:val="24"/>
        </w:rPr>
        <w:t>меним трендовима. Комуникација и дистрибуција информација врши се путем веома активних званичних профила на друштвеним мрежама (Facebook, Instagram, X, Threads, TikTok), као и кроз директне инфо-канале и групе на Viber и WhatsApp платформама.</w:t>
      </w:r>
    </w:p>
    <w:p w:rsidR="00907239" w:rsidRDefault="00836373">
      <w:pPr>
        <w:pStyle w:val="Heading3"/>
        <w:keepNext w:val="0"/>
        <w:keepLines w:val="0"/>
        <w:spacing w:before="0" w:after="80" w:line="276" w:lineRule="auto"/>
        <w:jc w:val="both"/>
        <w:rPr>
          <w:rFonts w:ascii="Times New Roman" w:eastAsia="Times New Roman" w:hAnsi="Times New Roman" w:cs="Times New Roman"/>
          <w:b w:val="0"/>
          <w:bCs w:val="0"/>
          <w:color w:val="000000"/>
          <w:sz w:val="24"/>
          <w:szCs w:val="24"/>
        </w:rPr>
      </w:pPr>
      <w:bookmarkStart w:id="27" w:name="_heading=h.wgpr7du2699" w:colFirst="0" w:colLast="0"/>
      <w:bookmarkEnd w:id="27"/>
      <w:r>
        <w:rPr>
          <w:rFonts w:ascii="Times New Roman" w:eastAsia="Times New Roman" w:hAnsi="Times New Roman" w:cs="Times New Roman"/>
          <w:i/>
          <w:iCs/>
          <w:color w:val="000000"/>
          <w:sz w:val="24"/>
          <w:szCs w:val="24"/>
        </w:rPr>
        <w:t>​Међусекторск</w:t>
      </w:r>
      <w:r>
        <w:rPr>
          <w:rFonts w:ascii="Times New Roman" w:eastAsia="Times New Roman" w:hAnsi="Times New Roman" w:cs="Times New Roman"/>
          <w:i/>
          <w:iCs/>
          <w:color w:val="000000"/>
          <w:sz w:val="24"/>
          <w:szCs w:val="24"/>
        </w:rPr>
        <w:t>а сарадња:</w:t>
      </w:r>
      <w:r>
        <w:rPr>
          <w:rFonts w:ascii="Times New Roman" w:eastAsia="Times New Roman" w:hAnsi="Times New Roman" w:cs="Times New Roman"/>
          <w:b w:val="0"/>
          <w:bCs w:val="0"/>
          <w:color w:val="000000"/>
          <w:sz w:val="24"/>
          <w:szCs w:val="24"/>
        </w:rPr>
        <w:t xml:space="preserve"> Постигнут је висок ниво кохезије између КЗМ-а и других јавних институција у општини – укључујући основне и средње школе, Националну службу за запошљавање, Здравствени центар,  Полицијска станица,  Центар за социјални рад, као и локалне актере из</w:t>
      </w:r>
      <w:r>
        <w:rPr>
          <w:rFonts w:ascii="Times New Roman" w:eastAsia="Times New Roman" w:hAnsi="Times New Roman" w:cs="Times New Roman"/>
          <w:b w:val="0"/>
          <w:bCs w:val="0"/>
          <w:color w:val="000000"/>
          <w:sz w:val="24"/>
          <w:szCs w:val="24"/>
        </w:rPr>
        <w:t xml:space="preserve"> области културе, спорта и привреде.</w:t>
      </w:r>
    </w:p>
    <w:p w:rsidR="00907239" w:rsidRDefault="00836373">
      <w:pPr>
        <w:pStyle w:val="Heading3"/>
        <w:keepNext w:val="0"/>
        <w:keepLines w:val="0"/>
        <w:spacing w:before="0" w:after="80" w:line="276" w:lineRule="auto"/>
        <w:jc w:val="both"/>
        <w:rPr>
          <w:rFonts w:ascii="Times New Roman" w:eastAsia="Times New Roman" w:hAnsi="Times New Roman" w:cs="Times New Roman"/>
          <w:b w:val="0"/>
          <w:bCs w:val="0"/>
          <w:color w:val="000000"/>
          <w:sz w:val="24"/>
          <w:szCs w:val="24"/>
        </w:rPr>
      </w:pPr>
      <w:bookmarkStart w:id="28" w:name="_heading=h.zggd5gqsyg79" w:colFirst="0" w:colLast="0"/>
      <w:bookmarkEnd w:id="28"/>
      <w:r>
        <w:rPr>
          <w:rFonts w:ascii="Times New Roman" w:eastAsia="Times New Roman" w:hAnsi="Times New Roman" w:cs="Times New Roman"/>
          <w:i/>
          <w:iCs/>
          <w:color w:val="000000"/>
          <w:sz w:val="24"/>
          <w:szCs w:val="24"/>
        </w:rPr>
        <w:t>​Волонтерство младих:</w:t>
      </w:r>
      <w:r>
        <w:rPr>
          <w:rFonts w:ascii="Times New Roman" w:eastAsia="Times New Roman" w:hAnsi="Times New Roman" w:cs="Times New Roman"/>
          <w:b w:val="0"/>
          <w:bCs w:val="0"/>
          <w:color w:val="000000"/>
          <w:sz w:val="24"/>
          <w:szCs w:val="24"/>
        </w:rPr>
        <w:t xml:space="preserve"> Кроз Канцеларију за младе и партнерске организације изграђена је снажна и врло добро организована мрежа локалних волонтера, који су способни да у кратком року одговоре на потребе заједнице и органи</w:t>
      </w:r>
      <w:r>
        <w:rPr>
          <w:rFonts w:ascii="Times New Roman" w:eastAsia="Times New Roman" w:hAnsi="Times New Roman" w:cs="Times New Roman"/>
          <w:b w:val="0"/>
          <w:bCs w:val="0"/>
          <w:color w:val="000000"/>
          <w:sz w:val="24"/>
          <w:szCs w:val="24"/>
        </w:rPr>
        <w:t>зују хуманитарне, еколошке и културне акције.</w:t>
      </w:r>
    </w:p>
    <w:p w:rsidR="00907239" w:rsidRDefault="00836373">
      <w:pPr>
        <w:pStyle w:val="Heading3"/>
        <w:keepNext w:val="0"/>
        <w:keepLines w:val="0"/>
        <w:spacing w:before="0" w:after="80" w:line="276" w:lineRule="auto"/>
        <w:jc w:val="both"/>
      </w:pPr>
      <w:bookmarkStart w:id="29" w:name="_heading=h.c3wh05mjqzfm" w:colFirst="0" w:colLast="0"/>
      <w:bookmarkEnd w:id="29"/>
      <w:r>
        <w:rPr>
          <w:rFonts w:ascii="Times New Roman" w:eastAsia="Times New Roman" w:hAnsi="Times New Roman" w:cs="Times New Roman"/>
          <w:i/>
          <w:iCs/>
          <w:color w:val="000000"/>
          <w:sz w:val="24"/>
          <w:szCs w:val="24"/>
        </w:rPr>
        <w:t>​Праћење и евалуација резултата:</w:t>
      </w:r>
      <w:r>
        <w:rPr>
          <w:rFonts w:ascii="Times New Roman" w:eastAsia="Times New Roman" w:hAnsi="Times New Roman" w:cs="Times New Roman"/>
          <w:b w:val="0"/>
          <w:bCs w:val="0"/>
          <w:color w:val="000000"/>
          <w:sz w:val="24"/>
          <w:szCs w:val="24"/>
        </w:rPr>
        <w:t xml:space="preserve"> Комплетан систем мониторинга и мерења постигнутих резултата спроводи Канцеларија за младе, чиме се обезбеђује стални увид у степен реализације циљева, наменско трошење средстава</w:t>
      </w:r>
      <w:r>
        <w:rPr>
          <w:rFonts w:ascii="Times New Roman" w:eastAsia="Times New Roman" w:hAnsi="Times New Roman" w:cs="Times New Roman"/>
          <w:b w:val="0"/>
          <w:bCs w:val="0"/>
          <w:color w:val="000000"/>
          <w:sz w:val="24"/>
          <w:szCs w:val="24"/>
        </w:rPr>
        <w:t xml:space="preserve"> и реални утицај спроведених мера на квалитет живота младих у Владичином Хану.</w:t>
      </w:r>
    </w:p>
    <w:p w:rsidR="00907239" w:rsidRDefault="00836373">
      <w:pPr>
        <w:pStyle w:val="Heading3"/>
        <w:keepNext w:val="0"/>
        <w:keepLines w:val="0"/>
        <w:spacing w:before="0" w:after="80" w:line="276" w:lineRule="auto"/>
        <w:jc w:val="both"/>
        <w:rPr>
          <w:rFonts w:ascii="Times New Roman" w:eastAsia="Times New Roman" w:hAnsi="Times New Roman" w:cs="Times New Roman"/>
          <w:color w:val="0000FF"/>
          <w:sz w:val="26"/>
          <w:szCs w:val="26"/>
        </w:rPr>
      </w:pPr>
      <w:bookmarkStart w:id="30" w:name="_heading=h.k9jwojp12e9r" w:colFirst="0" w:colLast="0"/>
      <w:bookmarkEnd w:id="30"/>
      <w:r>
        <w:rPr>
          <w:rFonts w:ascii="Times New Roman" w:eastAsia="Times New Roman" w:hAnsi="Times New Roman" w:cs="Times New Roman"/>
          <w:color w:val="0000FF"/>
          <w:sz w:val="26"/>
          <w:szCs w:val="26"/>
        </w:rPr>
        <w:t>2.2. Демографски показатељи</w:t>
      </w:r>
    </w:p>
    <w:p w:rsidR="00907239" w:rsidRDefault="00836373">
      <w:pPr>
        <w:pStyle w:val="normal0"/>
        <w:spacing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Општина Владичин Хан, попут већине локалних самоуправа у овом делу Републике Србије, дели суочавање са општим демографским кретањима која су карактеристична за ширу ширу региону. Развојни фокус у наредном периоду биће усмерен на креирање дугорочних мера ко</w:t>
      </w:r>
      <w:r>
        <w:rPr>
          <w:rFonts w:ascii="Times New Roman" w:eastAsia="Times New Roman" w:hAnsi="Times New Roman" w:cs="Times New Roman"/>
          <w:sz w:val="24"/>
          <w:szCs w:val="24"/>
        </w:rPr>
        <w:t>је имају за циљ стабилизацију ових трендова и мотивисање младих за останак и професионално остваривање у родној средини.</w:t>
      </w:r>
    </w:p>
    <w:tbl>
      <w:tblPr>
        <w:tblStyle w:val="a"/>
        <w:tblW w:w="6180" w:type="dxa"/>
        <w:tblInd w:w="80" w:type="dxa"/>
        <w:tblBorders>
          <w:top w:val="nil"/>
          <w:left w:val="nil"/>
          <w:bottom w:val="nil"/>
          <w:right w:val="nil"/>
          <w:insideH w:val="nil"/>
          <w:insideV w:val="nil"/>
        </w:tblBorders>
        <w:tblLayout w:type="fixed"/>
        <w:tblLook w:val="0600"/>
      </w:tblPr>
      <w:tblGrid>
        <w:gridCol w:w="3000"/>
        <w:gridCol w:w="3180"/>
      </w:tblGrid>
      <w:tr w:rsidR="00907239">
        <w:trPr>
          <w:cantSplit/>
          <w:trHeight w:val="555"/>
          <w:tblHeader/>
        </w:trPr>
        <w:tc>
          <w:tcPr>
            <w:tcW w:w="300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Година</w:t>
            </w:r>
          </w:p>
        </w:tc>
        <w:tc>
          <w:tcPr>
            <w:tcW w:w="318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Број становника</w:t>
            </w:r>
          </w:p>
        </w:tc>
      </w:tr>
      <w:tr w:rsidR="00907239">
        <w:trPr>
          <w:cantSplit/>
          <w:trHeight w:val="555"/>
          <w:tblHeader/>
        </w:trPr>
        <w:tc>
          <w:tcPr>
            <w:tcW w:w="300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2011.</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(Попис)</w:t>
            </w:r>
          </w:p>
        </w:tc>
        <w:tc>
          <w:tcPr>
            <w:tcW w:w="318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20.871</w:t>
            </w:r>
          </w:p>
        </w:tc>
      </w:tr>
      <w:tr w:rsidR="00907239">
        <w:trPr>
          <w:cantSplit/>
          <w:trHeight w:val="555"/>
          <w:tblHeader/>
        </w:trPr>
        <w:tc>
          <w:tcPr>
            <w:tcW w:w="300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2022.</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(Попис)</w:t>
            </w:r>
          </w:p>
        </w:tc>
        <w:tc>
          <w:tcPr>
            <w:tcW w:w="318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17.592</w:t>
            </w:r>
          </w:p>
        </w:tc>
      </w:tr>
    </w:tbl>
    <w:p w:rsidR="00907239" w:rsidRDefault="00836373">
      <w:pPr>
        <w:pStyle w:val="normal0"/>
        <w:spacing w:after="240" w:line="276" w:lineRule="auto"/>
        <w:ind w:left="600" w:right="60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Напомена за анализу:</w:t>
      </w:r>
      <w:r>
        <w:rPr>
          <w:rFonts w:ascii="Times New Roman" w:eastAsia="Times New Roman" w:hAnsi="Times New Roman" w:cs="Times New Roman"/>
          <w:sz w:val="24"/>
          <w:szCs w:val="24"/>
        </w:rPr>
        <w:t xml:space="preserve"> Општа кретања у броју становника указују на потребу за даљим снажним деловањем и спровођењем координисаних мера локалних институција и Канцеларије за младе, како би се кроз подстицајне програме додатно унапредио квалитет друштвеног и економског живота омл</w:t>
      </w:r>
      <w:r>
        <w:rPr>
          <w:rFonts w:ascii="Times New Roman" w:eastAsia="Times New Roman" w:hAnsi="Times New Roman" w:cs="Times New Roman"/>
          <w:sz w:val="24"/>
          <w:szCs w:val="24"/>
        </w:rPr>
        <w:t>адине у нашој општини.</w:t>
      </w:r>
    </w:p>
    <w:p w:rsidR="00907239" w:rsidRDefault="00836373">
      <w:pPr>
        <w:pStyle w:val="Heading3"/>
        <w:keepNext w:val="0"/>
        <w:keepLines w:val="0"/>
        <w:spacing w:before="0" w:after="80" w:line="276" w:lineRule="auto"/>
        <w:jc w:val="both"/>
        <w:rPr>
          <w:rFonts w:ascii="Times New Roman" w:eastAsia="Times New Roman" w:hAnsi="Times New Roman" w:cs="Times New Roman"/>
          <w:color w:val="0000FF"/>
          <w:sz w:val="26"/>
          <w:szCs w:val="26"/>
        </w:rPr>
      </w:pPr>
      <w:bookmarkStart w:id="31" w:name="_heading=h.hx4km742b4oy" w:colFirst="0" w:colLast="0"/>
      <w:bookmarkEnd w:id="31"/>
      <w:r>
        <w:rPr>
          <w:rFonts w:ascii="Times New Roman" w:eastAsia="Times New Roman" w:hAnsi="Times New Roman" w:cs="Times New Roman"/>
          <w:color w:val="0000FF"/>
          <w:sz w:val="26"/>
          <w:szCs w:val="26"/>
        </w:rPr>
        <w:t>2.3. Старосна структура становништва</w:t>
      </w:r>
    </w:p>
    <w:p w:rsidR="00907239" w:rsidRDefault="00836373">
      <w:pPr>
        <w:pStyle w:val="normal0"/>
        <w:spacing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циљу потпуног разумевања потреба локалне заједнице, праћење старосне структуре представља важан елемент за планирање мера у области образовања, културе и социјалне политике. Радно способни део п</w:t>
      </w:r>
      <w:r>
        <w:rPr>
          <w:rFonts w:ascii="Times New Roman" w:eastAsia="Times New Roman" w:hAnsi="Times New Roman" w:cs="Times New Roman"/>
          <w:sz w:val="24"/>
          <w:szCs w:val="24"/>
        </w:rPr>
        <w:t>опулације чини значајан развојни потенцијал општине Владичин Хан, што отвара простор за нове пројекте и програме намењене управо овом сегменту становништва.</w:t>
      </w:r>
    </w:p>
    <w:p w:rsidR="00907239" w:rsidRDefault="00836373">
      <w:pPr>
        <w:pStyle w:val="normal0"/>
        <w:spacing w:after="24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Старосна структура становништва општине Владичин Хан :</w:t>
      </w:r>
    </w:p>
    <w:tbl>
      <w:tblPr>
        <w:tblStyle w:val="a0"/>
        <w:tblW w:w="6405" w:type="dxa"/>
        <w:tblInd w:w="80" w:type="dxa"/>
        <w:tblBorders>
          <w:top w:val="nil"/>
          <w:left w:val="nil"/>
          <w:bottom w:val="nil"/>
          <w:right w:val="nil"/>
          <w:insideH w:val="nil"/>
          <w:insideV w:val="nil"/>
        </w:tblBorders>
        <w:tblLayout w:type="fixed"/>
        <w:tblLook w:val="0600"/>
      </w:tblPr>
      <w:tblGrid>
        <w:gridCol w:w="2460"/>
        <w:gridCol w:w="1620"/>
        <w:gridCol w:w="1095"/>
        <w:gridCol w:w="1230"/>
      </w:tblGrid>
      <w:tr w:rsidR="00907239">
        <w:trPr>
          <w:cantSplit/>
          <w:trHeight w:val="555"/>
          <w:tblHeader/>
        </w:trPr>
        <w:tc>
          <w:tcPr>
            <w:tcW w:w="246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Старосна група</w:t>
            </w:r>
          </w:p>
        </w:tc>
        <w:tc>
          <w:tcPr>
            <w:tcW w:w="162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Мушкарци</w:t>
            </w:r>
          </w:p>
        </w:tc>
        <w:tc>
          <w:tcPr>
            <w:tcW w:w="1095"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Жене</w:t>
            </w:r>
          </w:p>
        </w:tc>
        <w:tc>
          <w:tcPr>
            <w:tcW w:w="123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Укупно</w:t>
            </w:r>
          </w:p>
        </w:tc>
      </w:tr>
      <w:tr w:rsidR="00907239">
        <w:trPr>
          <w:cantSplit/>
          <w:trHeight w:val="555"/>
          <w:tblHeader/>
        </w:trPr>
        <w:tc>
          <w:tcPr>
            <w:tcW w:w="246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0–19 година</w:t>
            </w:r>
          </w:p>
        </w:tc>
        <w:tc>
          <w:tcPr>
            <w:tcW w:w="162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1660</w:t>
            </w:r>
          </w:p>
        </w:tc>
        <w:tc>
          <w:tcPr>
            <w:tcW w:w="1095"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1664</w:t>
            </w:r>
          </w:p>
        </w:tc>
        <w:tc>
          <w:tcPr>
            <w:tcW w:w="123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3324</w:t>
            </w:r>
          </w:p>
        </w:tc>
      </w:tr>
      <w:tr w:rsidR="00907239">
        <w:trPr>
          <w:cantSplit/>
          <w:trHeight w:val="555"/>
          <w:tblHeader/>
        </w:trPr>
        <w:tc>
          <w:tcPr>
            <w:tcW w:w="246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20–29 година</w:t>
            </w:r>
          </w:p>
        </w:tc>
        <w:tc>
          <w:tcPr>
            <w:tcW w:w="162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881</w:t>
            </w:r>
          </w:p>
        </w:tc>
        <w:tc>
          <w:tcPr>
            <w:tcW w:w="1095"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847</w:t>
            </w:r>
          </w:p>
        </w:tc>
        <w:tc>
          <w:tcPr>
            <w:tcW w:w="123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1728</w:t>
            </w:r>
          </w:p>
        </w:tc>
      </w:tr>
      <w:tr w:rsidR="00907239">
        <w:trPr>
          <w:cantSplit/>
          <w:trHeight w:val="555"/>
          <w:tblHeader/>
        </w:trPr>
        <w:tc>
          <w:tcPr>
            <w:tcW w:w="246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30–64 година</w:t>
            </w:r>
          </w:p>
        </w:tc>
        <w:tc>
          <w:tcPr>
            <w:tcW w:w="162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4322</w:t>
            </w:r>
          </w:p>
        </w:tc>
        <w:tc>
          <w:tcPr>
            <w:tcW w:w="1095"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4164</w:t>
            </w:r>
          </w:p>
        </w:tc>
        <w:tc>
          <w:tcPr>
            <w:tcW w:w="123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8486</w:t>
            </w:r>
          </w:p>
        </w:tc>
      </w:tr>
      <w:tr w:rsidR="00907239">
        <w:trPr>
          <w:cantSplit/>
          <w:trHeight w:val="555"/>
          <w:tblHeader/>
        </w:trPr>
        <w:tc>
          <w:tcPr>
            <w:tcW w:w="246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65 и више година</w:t>
            </w:r>
          </w:p>
        </w:tc>
        <w:tc>
          <w:tcPr>
            <w:tcW w:w="162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1888</w:t>
            </w:r>
          </w:p>
        </w:tc>
        <w:tc>
          <w:tcPr>
            <w:tcW w:w="1095"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2166</w:t>
            </w:r>
          </w:p>
        </w:tc>
        <w:tc>
          <w:tcPr>
            <w:tcW w:w="123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4054</w:t>
            </w:r>
          </w:p>
        </w:tc>
      </w:tr>
    </w:tbl>
    <w:p w:rsidR="00907239" w:rsidRDefault="00907239">
      <w:pPr>
        <w:pStyle w:val="normal0"/>
        <w:spacing w:after="240" w:line="276" w:lineRule="auto"/>
        <w:jc w:val="both"/>
        <w:rPr>
          <w:rFonts w:ascii="Times New Roman" w:eastAsia="Times New Roman" w:hAnsi="Times New Roman" w:cs="Times New Roman"/>
          <w:sz w:val="24"/>
          <w:szCs w:val="24"/>
        </w:rPr>
      </w:pPr>
    </w:p>
    <w:p w:rsidR="00907239" w:rsidRDefault="00836373">
      <w:pPr>
        <w:pStyle w:val="normal0"/>
        <w:spacing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Спровођење овог Програма омогућиће још боље мапирање специфичних потреба унутар саме омладинске популације, са посебним акцентом на стварање савремених садржаја за квалитетно провођење слободног времена и лични развој младих од 15 до 30 година.</w:t>
      </w:r>
    </w:p>
    <w:p w:rsidR="00907239" w:rsidRDefault="00836373">
      <w:pPr>
        <w:pStyle w:val="Heading3"/>
        <w:keepNext w:val="0"/>
        <w:keepLines w:val="0"/>
        <w:spacing w:before="0" w:after="80" w:line="276" w:lineRule="auto"/>
        <w:jc w:val="both"/>
        <w:rPr>
          <w:rFonts w:ascii="Times New Roman" w:eastAsia="Times New Roman" w:hAnsi="Times New Roman" w:cs="Times New Roman"/>
          <w:color w:val="0000FF"/>
          <w:sz w:val="26"/>
          <w:szCs w:val="26"/>
        </w:rPr>
      </w:pPr>
      <w:bookmarkStart w:id="32" w:name="_heading=h.2l3em2v351p4" w:colFirst="0" w:colLast="0"/>
      <w:bookmarkEnd w:id="32"/>
      <w:r>
        <w:rPr>
          <w:rFonts w:ascii="Times New Roman" w:eastAsia="Times New Roman" w:hAnsi="Times New Roman" w:cs="Times New Roman"/>
          <w:color w:val="0000FF"/>
          <w:sz w:val="26"/>
          <w:szCs w:val="26"/>
        </w:rPr>
        <w:t>2.4. Економска активност и запошљавање младих</w:t>
      </w:r>
    </w:p>
    <w:p w:rsidR="00907239" w:rsidRDefault="00836373">
      <w:pPr>
        <w:pStyle w:val="normal0"/>
        <w:spacing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Економско осамостаљивање младих представља један од најважнијих приоритета општине Владичин Хан. Захваљујући претходним улагањима у развој индустријске зоне и привлачење инвеститора, остварена је стабилна база </w:t>
      </w:r>
      <w:r>
        <w:rPr>
          <w:rFonts w:ascii="Times New Roman" w:eastAsia="Times New Roman" w:hAnsi="Times New Roman" w:cs="Times New Roman"/>
          <w:sz w:val="24"/>
          <w:szCs w:val="24"/>
        </w:rPr>
        <w:t>запослености. Ипак, динамика савременог тржишта рада захтева даље интензивирање подршке, пре свега у области професионалне оријентације и развоја специфичних вештина које послодавци потражују.</w:t>
      </w:r>
    </w:p>
    <w:p w:rsidR="00907239" w:rsidRDefault="00836373">
      <w:pPr>
        <w:pStyle w:val="normal0"/>
        <w:spacing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Унапређење положаја младих на тржишту рада општина препознаје к</w:t>
      </w:r>
      <w:r>
        <w:rPr>
          <w:rFonts w:ascii="Times New Roman" w:eastAsia="Times New Roman" w:hAnsi="Times New Roman" w:cs="Times New Roman"/>
          <w:sz w:val="24"/>
          <w:szCs w:val="24"/>
        </w:rPr>
        <w:t>роз реалну потребу за увођењем нових стручних пракси, програма доквалификације и неформалног образовања. Локална привреда показује континуирану потребу за кадровима у производним, услужним и угоститељским делатностима, као и у сектору напредне пољопривреде</w:t>
      </w:r>
      <w:r>
        <w:rPr>
          <w:rFonts w:ascii="Times New Roman" w:eastAsia="Times New Roman" w:hAnsi="Times New Roman" w:cs="Times New Roman"/>
          <w:sz w:val="24"/>
          <w:szCs w:val="24"/>
        </w:rPr>
        <w:t>.</w:t>
      </w:r>
    </w:p>
    <w:p w:rsidR="00907239" w:rsidRDefault="00836373">
      <w:pPr>
        <w:pStyle w:val="normal0"/>
        <w:spacing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Истовремено, стратешки циљ је снажније подстицање омладинског предузетништва. Као централна институција за подршку, Канцеларија за младе општине Владичин Хан ће у наредном периоду развити платформу за информисање и едукацију младих о могућностима покрета</w:t>
      </w:r>
      <w:r>
        <w:rPr>
          <w:rFonts w:ascii="Times New Roman" w:eastAsia="Times New Roman" w:hAnsi="Times New Roman" w:cs="Times New Roman"/>
          <w:sz w:val="24"/>
          <w:szCs w:val="24"/>
        </w:rPr>
        <w:t>ња сопственог бизниса, коришћењу државних субвенција и развоју бизнис планова.Стратешки правац деловања: Анализа структуре незапослености указује на важност унапређења компетенција младих који тек улазе на тржиште рада. Посебан фокус биће стављен на смањењ</w:t>
      </w:r>
      <w:r>
        <w:rPr>
          <w:rFonts w:ascii="Times New Roman" w:eastAsia="Times New Roman" w:hAnsi="Times New Roman" w:cs="Times New Roman"/>
          <w:sz w:val="24"/>
          <w:szCs w:val="24"/>
        </w:rPr>
        <w:t xml:space="preserve">е удела младих без квалификација кроз циљане обуке. Подршка младим женама у сектору предузетништва и запошљавања биће реализована кроз заједничке пројекте општине, привредних субјеката и Канцеларије за младе, чиме ће се додатно унапредити укупни економски </w:t>
      </w:r>
      <w:r>
        <w:rPr>
          <w:rFonts w:ascii="Times New Roman" w:eastAsia="Times New Roman" w:hAnsi="Times New Roman" w:cs="Times New Roman"/>
          <w:sz w:val="24"/>
          <w:szCs w:val="24"/>
        </w:rPr>
        <w:t>амбијент у Владичином Хану.</w:t>
      </w:r>
    </w:p>
    <w:p w:rsidR="00907239" w:rsidRDefault="00836373">
      <w:pPr>
        <w:pStyle w:val="Heading2"/>
        <w:spacing w:before="360" w:after="80" w:line="259" w:lineRule="auto"/>
        <w:jc w:val="both"/>
        <w:rPr>
          <w:color w:val="0000FF"/>
        </w:rPr>
      </w:pPr>
      <w:bookmarkStart w:id="33" w:name="_heading=h.csf0m95eb7y5" w:colFirst="0" w:colLast="0"/>
      <w:bookmarkEnd w:id="33"/>
      <w:r>
        <w:rPr>
          <w:color w:val="0000FF"/>
        </w:rPr>
        <w:t>2.5. Положај младих на тржишту рада и запошљавање (анализа података НСЗ)</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Како би се креирале ефикасне мере у оквиру Локалног акционог плана, извршена је детаљна анализа званичних података Националне службе за запошљавање – Испос</w:t>
      </w:r>
      <w:r>
        <w:rPr>
          <w:rFonts w:ascii="Times New Roman" w:eastAsia="Times New Roman" w:hAnsi="Times New Roman" w:cs="Times New Roman"/>
          <w:sz w:val="24"/>
          <w:szCs w:val="24"/>
        </w:rPr>
        <w:t>тава Владичин Хан, за период јануар–мај 2026. године. Квантитативни индикатори пружају јасну слику о структури незапослености, квалификацијама, дужини тражења посла, као и о степену укључености младих у мере активне политике запошљавања.</w:t>
      </w:r>
    </w:p>
    <w:p w:rsidR="00907239" w:rsidRDefault="00836373">
      <w:pPr>
        <w:pStyle w:val="Heading3"/>
        <w:keepNext w:val="0"/>
        <w:keepLines w:val="0"/>
        <w:spacing w:before="280" w:after="80"/>
        <w:jc w:val="both"/>
        <w:rPr>
          <w:rFonts w:ascii="Times New Roman" w:eastAsia="Times New Roman" w:hAnsi="Times New Roman" w:cs="Times New Roman"/>
          <w:color w:val="3D85C6"/>
          <w:sz w:val="24"/>
          <w:szCs w:val="24"/>
        </w:rPr>
      </w:pPr>
      <w:bookmarkStart w:id="34" w:name="_heading=h.kbbt6etdufdl" w:colFirst="0" w:colLast="0"/>
      <w:bookmarkEnd w:id="34"/>
      <w:r>
        <w:rPr>
          <w:rFonts w:ascii="Times New Roman" w:eastAsia="Times New Roman" w:hAnsi="Times New Roman" w:cs="Times New Roman"/>
          <w:color w:val="3D85C6"/>
          <w:sz w:val="24"/>
          <w:szCs w:val="24"/>
        </w:rPr>
        <w:lastRenderedPageBreak/>
        <w:t>2.5.1. Основна стр</w:t>
      </w:r>
      <w:r>
        <w:rPr>
          <w:rFonts w:ascii="Times New Roman" w:eastAsia="Times New Roman" w:hAnsi="Times New Roman" w:cs="Times New Roman"/>
          <w:color w:val="3D85C6"/>
          <w:sz w:val="24"/>
          <w:szCs w:val="24"/>
        </w:rPr>
        <w:t>уктура незапослених младих</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дан 31.05.2026. године, на евиденцији НСЗ у Владичином Хану регистровано је укупно 275 незапослених младих старости од 15 до 29 година. У укупној структури, већину чине жене са 55,3% (152 лица), док мушкарци чине 44,7% (123 ли</w:t>
      </w:r>
      <w:r>
        <w:rPr>
          <w:rFonts w:ascii="Times New Roman" w:eastAsia="Times New Roman" w:hAnsi="Times New Roman" w:cs="Times New Roman"/>
          <w:sz w:val="24"/>
          <w:szCs w:val="24"/>
        </w:rPr>
        <w:t>ца).</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Анализом старосних подгрупа уочавају се следећи трендови:</w:t>
      </w:r>
    </w:p>
    <w:p w:rsidR="00907239" w:rsidRDefault="00836373">
      <w:pPr>
        <w:pStyle w:val="normal0"/>
        <w:numPr>
          <w:ilvl w:val="0"/>
          <w:numId w:val="42"/>
        </w:numPr>
        <w:spacing w:before="240"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15–19 година: 45 лица или 16,4% (24 мушкарца и 21 жена)</w:t>
      </w:r>
    </w:p>
    <w:p w:rsidR="00907239" w:rsidRDefault="00836373">
      <w:pPr>
        <w:pStyle w:val="normal0"/>
        <w:numPr>
          <w:ilvl w:val="0"/>
          <w:numId w:val="42"/>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20–24 године: 127 лица или 46,2% (56 мушкараца и 71 жена)</w:t>
      </w:r>
    </w:p>
    <w:p w:rsidR="00907239" w:rsidRDefault="00836373">
      <w:pPr>
        <w:pStyle w:val="normal0"/>
        <w:numPr>
          <w:ilvl w:val="0"/>
          <w:numId w:val="42"/>
        </w:num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25–29 година: 103 лица или 37,4% (43 мушкарца и 60 жена)</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Највећи притисак на тржиште рада концентрисан је у старосној доби од 20 до 24 године, где је удео младих жена најизраженији.</w:t>
      </w:r>
    </w:p>
    <w:p w:rsidR="00907239" w:rsidRDefault="00836373">
      <w:pPr>
        <w:pStyle w:val="Heading3"/>
        <w:keepNext w:val="0"/>
        <w:keepLines w:val="0"/>
        <w:spacing w:before="280" w:after="80"/>
        <w:jc w:val="both"/>
        <w:rPr>
          <w:rFonts w:ascii="Times New Roman" w:eastAsia="Times New Roman" w:hAnsi="Times New Roman" w:cs="Times New Roman"/>
          <w:color w:val="3D85C6"/>
          <w:sz w:val="24"/>
          <w:szCs w:val="24"/>
        </w:rPr>
      </w:pPr>
      <w:bookmarkStart w:id="35" w:name="_heading=h.j66k8bc50zqs" w:colFirst="0" w:colLast="0"/>
      <w:bookmarkEnd w:id="35"/>
      <w:r>
        <w:rPr>
          <w:rFonts w:ascii="Times New Roman" w:eastAsia="Times New Roman" w:hAnsi="Times New Roman" w:cs="Times New Roman"/>
          <w:color w:val="3D85C6"/>
          <w:sz w:val="24"/>
          <w:szCs w:val="24"/>
        </w:rPr>
        <w:t>2.5.2. Дужина тражења посла и дугорочна незапосленост</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Дужина чекања на запослење представља један од кључних индикатора економске р</w:t>
      </w:r>
      <w:r>
        <w:rPr>
          <w:rFonts w:ascii="Times New Roman" w:eastAsia="Times New Roman" w:hAnsi="Times New Roman" w:cs="Times New Roman"/>
          <w:sz w:val="24"/>
          <w:szCs w:val="24"/>
        </w:rPr>
        <w:t>ањивости омладинске популације. Према трајању незапослености, млади на евиденцији су распоређени на следећи начин:</w:t>
      </w:r>
    </w:p>
    <w:p w:rsidR="00907239" w:rsidRDefault="00836373">
      <w:pPr>
        <w:pStyle w:val="normal0"/>
        <w:numPr>
          <w:ilvl w:val="0"/>
          <w:numId w:val="36"/>
        </w:numPr>
        <w:spacing w:before="240"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 6 месеци (краткорочна незапосленост): 115 лица (41,8%), што указује на континуирани прилив нових лица на евиденцију (углавном након заврше</w:t>
      </w:r>
      <w:r>
        <w:rPr>
          <w:rFonts w:ascii="Times New Roman" w:eastAsia="Times New Roman" w:hAnsi="Times New Roman" w:cs="Times New Roman"/>
          <w:sz w:val="24"/>
          <w:szCs w:val="24"/>
        </w:rPr>
        <w:t>тка школовања).</w:t>
      </w:r>
    </w:p>
    <w:p w:rsidR="00907239" w:rsidRDefault="00836373">
      <w:pPr>
        <w:pStyle w:val="normal0"/>
        <w:numPr>
          <w:ilvl w:val="0"/>
          <w:numId w:val="36"/>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до 12 месеци: 49 лица (17,8%).</w:t>
      </w:r>
    </w:p>
    <w:p w:rsidR="00907239" w:rsidRDefault="00836373">
      <w:pPr>
        <w:pStyle w:val="normal0"/>
        <w:numPr>
          <w:ilvl w:val="0"/>
          <w:numId w:val="36"/>
        </w:num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Преко 12 месеци (дугорочна незапосленост): Укупно 111 младих лица налази се у категорији дугорочно незапослених, што чини чак 40,4% укупног броја незапослених младих. Међу њима, 67 су жене (60,4%), а 44 су мушкарци. Посебно је забрињавајуће што је евиденти</w:t>
      </w:r>
      <w:r>
        <w:rPr>
          <w:rFonts w:ascii="Times New Roman" w:eastAsia="Times New Roman" w:hAnsi="Times New Roman" w:cs="Times New Roman"/>
          <w:sz w:val="24"/>
          <w:szCs w:val="24"/>
        </w:rPr>
        <w:t>рано 5 лица из групе од 25 до 29 година која посао траже дуже од 8 година (од којих 3 лица дуже од 10 година).</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Дугорочна незапосленост носи ризик од губитка мотивације и радне функционалности, због чега ова група захтева примарни фокус кроз специфичне лока</w:t>
      </w:r>
      <w:r>
        <w:rPr>
          <w:rFonts w:ascii="Times New Roman" w:eastAsia="Times New Roman" w:hAnsi="Times New Roman" w:cs="Times New Roman"/>
          <w:sz w:val="24"/>
          <w:szCs w:val="24"/>
        </w:rPr>
        <w:t>лне олакшице.</w:t>
      </w:r>
    </w:p>
    <w:p w:rsidR="00907239" w:rsidRDefault="00836373">
      <w:pPr>
        <w:pStyle w:val="Heading3"/>
        <w:keepNext w:val="0"/>
        <w:keepLines w:val="0"/>
        <w:spacing w:before="280" w:after="80"/>
        <w:jc w:val="both"/>
        <w:rPr>
          <w:rFonts w:ascii="Times New Roman" w:eastAsia="Times New Roman" w:hAnsi="Times New Roman" w:cs="Times New Roman"/>
          <w:color w:val="3D85C6"/>
          <w:sz w:val="24"/>
          <w:szCs w:val="24"/>
        </w:rPr>
      </w:pPr>
      <w:bookmarkStart w:id="36" w:name="_heading=h.5ut99x35t97l" w:colFirst="0" w:colLast="0"/>
      <w:bookmarkEnd w:id="36"/>
      <w:r>
        <w:rPr>
          <w:rFonts w:ascii="Times New Roman" w:eastAsia="Times New Roman" w:hAnsi="Times New Roman" w:cs="Times New Roman"/>
          <w:color w:val="3D85C6"/>
          <w:sz w:val="24"/>
          <w:szCs w:val="24"/>
        </w:rPr>
        <w:t>2.5.3. Образовна и квалификациона структура</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Подаци о нивоу образовања незапослених младих један је од структурних изазова. Са једне стране, евидентиран је високи удео неквалификованих лица, док са друге стране постоји уочљив број младих са ви</w:t>
      </w:r>
      <w:r>
        <w:rPr>
          <w:rFonts w:ascii="Times New Roman" w:eastAsia="Times New Roman" w:hAnsi="Times New Roman" w:cs="Times New Roman"/>
          <w:sz w:val="24"/>
          <w:szCs w:val="24"/>
        </w:rPr>
        <w:t>соким образовањем:</w:t>
      </w:r>
    </w:p>
    <w:p w:rsidR="00907239" w:rsidRDefault="00836373">
      <w:pPr>
        <w:pStyle w:val="normal0"/>
        <w:numPr>
          <w:ilvl w:val="0"/>
          <w:numId w:val="4"/>
        </w:numPr>
        <w:spacing w:before="240"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Нискоквалификована лица (Без школе и са основном школом): Укупно 105 лица или 38,2% младих на евиденцији нема завршену средњу школу. Од тога, 37 лица је без стеченог основног образовања, док 68 лица поседује само завршену основну школу (</w:t>
      </w:r>
      <w:r>
        <w:rPr>
          <w:rFonts w:ascii="Times New Roman" w:eastAsia="Times New Roman" w:hAnsi="Times New Roman" w:cs="Times New Roman"/>
          <w:sz w:val="24"/>
          <w:szCs w:val="24"/>
        </w:rPr>
        <w:t>ниво 1 НОКС-а).</w:t>
      </w:r>
    </w:p>
    <w:p w:rsidR="00907239" w:rsidRDefault="00836373">
      <w:pPr>
        <w:pStyle w:val="normal0"/>
        <w:numPr>
          <w:ilvl w:val="0"/>
          <w:numId w:val="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Средње образовање (нивои 3 и 4 НОКС-а): Ова група чини већину евидентираних са 47,6% (131 лице). Међу њима, 43 лица имају трогодишњу средњу стручну школу, 11 лица завршену гимназију, док 77 лица поседује четворогодишње средње стручно или ум</w:t>
      </w:r>
      <w:r>
        <w:rPr>
          <w:rFonts w:ascii="Times New Roman" w:eastAsia="Times New Roman" w:hAnsi="Times New Roman" w:cs="Times New Roman"/>
          <w:sz w:val="24"/>
          <w:szCs w:val="24"/>
        </w:rPr>
        <w:t>етничко образовање.</w:t>
      </w:r>
    </w:p>
    <w:p w:rsidR="00907239" w:rsidRDefault="00836373">
      <w:pPr>
        <w:pStyle w:val="normal0"/>
        <w:numPr>
          <w:ilvl w:val="0"/>
          <w:numId w:val="4"/>
        </w:num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Високо и високо струковно образовање (нивои 6 и 7 НОКС-а): На евиденцији се налази 39 факултетски образованих младих лица (14,2%), од којих су већина жене (30 лица или 76,9%). Ова група обухвата 14 лица са основним струковним студијама,</w:t>
      </w:r>
      <w:r>
        <w:rPr>
          <w:rFonts w:ascii="Times New Roman" w:eastAsia="Times New Roman" w:hAnsi="Times New Roman" w:cs="Times New Roman"/>
          <w:sz w:val="24"/>
          <w:szCs w:val="24"/>
        </w:rPr>
        <w:t xml:space="preserve"> 11 са основним академским студијама, 4 са специјалистичким студијама и 9 лица са завршеним мастер или интегрисаним академским студијама.</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Најзаступљенији образовни профили на евиденцији:</w:t>
      </w:r>
    </w:p>
    <w:p w:rsidR="00907239" w:rsidRDefault="00836373">
      <w:pPr>
        <w:pStyle w:val="normal0"/>
        <w:numPr>
          <w:ilvl w:val="0"/>
          <w:numId w:val="72"/>
        </w:numPr>
        <w:spacing w:before="240" w:after="0"/>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Средње трогодишње:</w:t>
      </w:r>
      <w:r>
        <w:rPr>
          <w:rFonts w:ascii="Times New Roman" w:eastAsia="Times New Roman" w:hAnsi="Times New Roman" w:cs="Times New Roman"/>
          <w:sz w:val="24"/>
          <w:szCs w:val="24"/>
        </w:rPr>
        <w:t xml:space="preserve"> Оператер за израду намештаја, аутоелектричар, меха</w:t>
      </w:r>
      <w:r>
        <w:rPr>
          <w:rFonts w:ascii="Times New Roman" w:eastAsia="Times New Roman" w:hAnsi="Times New Roman" w:cs="Times New Roman"/>
          <w:sz w:val="24"/>
          <w:szCs w:val="24"/>
        </w:rPr>
        <w:t>ничар моторних возила, електромонтер мрежа и постројења.</w:t>
      </w:r>
    </w:p>
    <w:p w:rsidR="00907239" w:rsidRDefault="00836373">
      <w:pPr>
        <w:pStyle w:val="normal0"/>
        <w:numPr>
          <w:ilvl w:val="0"/>
          <w:numId w:val="72"/>
        </w:numPr>
        <w:spacing w:after="0"/>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Средње четворогодишње:</w:t>
      </w:r>
      <w:r>
        <w:rPr>
          <w:rFonts w:ascii="Times New Roman" w:eastAsia="Times New Roman" w:hAnsi="Times New Roman" w:cs="Times New Roman"/>
          <w:sz w:val="24"/>
          <w:szCs w:val="24"/>
        </w:rPr>
        <w:t xml:space="preserve"> Техничар за роботику, техничар друмског саобраћаја, електротехничар електронике/енергетике.</w:t>
      </w:r>
    </w:p>
    <w:p w:rsidR="00907239" w:rsidRDefault="00836373">
      <w:pPr>
        <w:pStyle w:val="normal0"/>
        <w:numPr>
          <w:ilvl w:val="0"/>
          <w:numId w:val="72"/>
        </w:numPr>
        <w:spacing w:after="240"/>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Високо струковно и академско:</w:t>
      </w:r>
      <w:r>
        <w:rPr>
          <w:rFonts w:ascii="Times New Roman" w:eastAsia="Times New Roman" w:hAnsi="Times New Roman" w:cs="Times New Roman"/>
          <w:sz w:val="24"/>
          <w:szCs w:val="24"/>
        </w:rPr>
        <w:t xml:space="preserve"> Струковни васпитач, струковни економиста/менаџер, дипл</w:t>
      </w:r>
      <w:r>
        <w:rPr>
          <w:rFonts w:ascii="Times New Roman" w:eastAsia="Times New Roman" w:hAnsi="Times New Roman" w:cs="Times New Roman"/>
          <w:sz w:val="24"/>
          <w:szCs w:val="24"/>
        </w:rPr>
        <w:t>омирани економиста, дипломирани васпитач, професор физичког васпитања и спорта, дипломирани/мастер правник, мастер биолог, мастер учитељ.</w:t>
      </w:r>
    </w:p>
    <w:p w:rsidR="00907239" w:rsidRDefault="00836373">
      <w:pPr>
        <w:pStyle w:val="Heading3"/>
        <w:keepNext w:val="0"/>
        <w:keepLines w:val="0"/>
        <w:spacing w:before="280" w:after="80"/>
        <w:jc w:val="both"/>
        <w:rPr>
          <w:rFonts w:ascii="Times New Roman" w:eastAsia="Times New Roman" w:hAnsi="Times New Roman" w:cs="Times New Roman"/>
          <w:color w:val="3D85C6"/>
          <w:sz w:val="24"/>
          <w:szCs w:val="24"/>
        </w:rPr>
      </w:pPr>
      <w:bookmarkStart w:id="37" w:name="_heading=h.gkryjt69ov0u" w:colFirst="0" w:colLast="0"/>
      <w:bookmarkEnd w:id="37"/>
      <w:r>
        <w:rPr>
          <w:rFonts w:ascii="Times New Roman" w:eastAsia="Times New Roman" w:hAnsi="Times New Roman" w:cs="Times New Roman"/>
          <w:color w:val="3D85C6"/>
          <w:sz w:val="24"/>
          <w:szCs w:val="24"/>
        </w:rPr>
        <w:t>2.5.4. Теже запошљиве категорије међу младима</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Унутар омладинске популације евидентиране су специфичне подгрупе које се</w:t>
      </w:r>
      <w:r>
        <w:rPr>
          <w:rFonts w:ascii="Times New Roman" w:eastAsia="Times New Roman" w:hAnsi="Times New Roman" w:cs="Times New Roman"/>
          <w:sz w:val="24"/>
          <w:szCs w:val="24"/>
        </w:rPr>
        <w:t xml:space="preserve"> суочавају са додатним препрекама при запошљавању:</w:t>
      </w:r>
    </w:p>
    <w:p w:rsidR="00907239" w:rsidRDefault="00836373">
      <w:pPr>
        <w:pStyle w:val="normal0"/>
        <w:numPr>
          <w:ilvl w:val="0"/>
          <w:numId w:val="83"/>
        </w:numPr>
        <w:spacing w:before="240"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Млади без радног искуства: Ова категорија обухвата свих 275 лица (100%) на евиденцији, што представља системски изазов. Недостатак првог радног ангажмана и почетног искуства је заједнички именитељ за целок</w:t>
      </w:r>
      <w:r>
        <w:rPr>
          <w:rFonts w:ascii="Times New Roman" w:eastAsia="Times New Roman" w:hAnsi="Times New Roman" w:cs="Times New Roman"/>
          <w:sz w:val="24"/>
          <w:szCs w:val="24"/>
        </w:rPr>
        <w:t>упну незапослену омладину у општини.</w:t>
      </w:r>
    </w:p>
    <w:p w:rsidR="00907239" w:rsidRDefault="00836373">
      <w:pPr>
        <w:pStyle w:val="normal0"/>
        <w:numPr>
          <w:ilvl w:val="0"/>
          <w:numId w:val="83"/>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Припадници ромске националне мањине: Укупно 112 лица (56 мушкараца и 56 жена), што чини високих 40,7% укупног броја незапослених младих. Овај податак указује на значај даљег развоја инклузивних локалних мера.</w:t>
      </w:r>
    </w:p>
    <w:p w:rsidR="00907239" w:rsidRDefault="00836373">
      <w:pPr>
        <w:pStyle w:val="normal0"/>
        <w:numPr>
          <w:ilvl w:val="0"/>
          <w:numId w:val="83"/>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Млади без завршене средње школе: Укупно 38 лица старости 20–29 година (поред 22 тинејџера до 19 година).</w:t>
      </w:r>
    </w:p>
    <w:p w:rsidR="00907239" w:rsidRDefault="00836373">
      <w:pPr>
        <w:pStyle w:val="normal0"/>
        <w:numPr>
          <w:ilvl w:val="0"/>
          <w:numId w:val="83"/>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Лица без завршене основне школе: Укупно 53 лица старости 15–29 година.</w:t>
      </w:r>
    </w:p>
    <w:p w:rsidR="00907239" w:rsidRDefault="00836373">
      <w:pPr>
        <w:pStyle w:val="normal0"/>
        <w:numPr>
          <w:ilvl w:val="0"/>
          <w:numId w:val="83"/>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Особе са инвалидитетом (ОСИ): Регистрована су 3 младих лица са инвалидитетом.</w:t>
      </w:r>
    </w:p>
    <w:p w:rsidR="00907239" w:rsidRDefault="00836373">
      <w:pPr>
        <w:pStyle w:val="normal0"/>
        <w:numPr>
          <w:ilvl w:val="0"/>
          <w:numId w:val="83"/>
        </w:num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w:t>
      </w:r>
      <w:r>
        <w:rPr>
          <w:rFonts w:ascii="Times New Roman" w:eastAsia="Times New Roman" w:hAnsi="Times New Roman" w:cs="Times New Roman"/>
          <w:sz w:val="24"/>
          <w:szCs w:val="24"/>
        </w:rPr>
        <w:t>рисници социјалне помоћи и новчане накнаде: Евидентирано је 3 корисника новчане социјалне помоћи и 7 корисника новчане накнаде преко НСЗ.</w:t>
      </w:r>
    </w:p>
    <w:p w:rsidR="00907239" w:rsidRDefault="00836373">
      <w:pPr>
        <w:pStyle w:val="Heading3"/>
        <w:keepNext w:val="0"/>
        <w:keepLines w:val="0"/>
        <w:spacing w:before="280" w:after="80"/>
        <w:jc w:val="both"/>
        <w:rPr>
          <w:rFonts w:ascii="Times New Roman" w:eastAsia="Times New Roman" w:hAnsi="Times New Roman" w:cs="Times New Roman"/>
          <w:color w:val="3D85C6"/>
          <w:sz w:val="24"/>
          <w:szCs w:val="24"/>
        </w:rPr>
      </w:pPr>
      <w:bookmarkStart w:id="38" w:name="_heading=h.x5zwnjcrkefe" w:colFirst="0" w:colLast="0"/>
      <w:bookmarkEnd w:id="38"/>
      <w:r>
        <w:rPr>
          <w:rFonts w:ascii="Times New Roman" w:eastAsia="Times New Roman" w:hAnsi="Times New Roman" w:cs="Times New Roman"/>
          <w:color w:val="3D85C6"/>
          <w:sz w:val="24"/>
          <w:szCs w:val="24"/>
        </w:rPr>
        <w:t>2.5.5. Динамика тржишта рада: Потребе послодаваца насупрот запошљавању</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У периоду од 01.01. до 31.05.2026. године, кроз</w:t>
      </w:r>
      <w:r>
        <w:rPr>
          <w:rFonts w:ascii="Times New Roman" w:eastAsia="Times New Roman" w:hAnsi="Times New Roman" w:cs="Times New Roman"/>
          <w:sz w:val="24"/>
          <w:szCs w:val="24"/>
        </w:rPr>
        <w:t xml:space="preserve"> посредовање НСЗ забележено је укупно 40 случајева запошљавања младих са евиденције (20 жена и 20 мушкараца). Расподела по старости изгледа овако:</w:t>
      </w:r>
    </w:p>
    <w:p w:rsidR="00907239" w:rsidRDefault="00836373">
      <w:pPr>
        <w:pStyle w:val="normal0"/>
        <w:numPr>
          <w:ilvl w:val="0"/>
          <w:numId w:val="29"/>
        </w:numPr>
        <w:spacing w:before="240"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15–19 година: 7 лица</w:t>
      </w:r>
    </w:p>
    <w:p w:rsidR="00907239" w:rsidRDefault="00836373">
      <w:pPr>
        <w:pStyle w:val="normal0"/>
        <w:numPr>
          <w:ilvl w:val="0"/>
          <w:numId w:val="29"/>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20–24 године: 18 лица</w:t>
      </w:r>
    </w:p>
    <w:p w:rsidR="00907239" w:rsidRDefault="00836373">
      <w:pPr>
        <w:pStyle w:val="normal0"/>
        <w:numPr>
          <w:ilvl w:val="0"/>
          <w:numId w:val="29"/>
        </w:num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25–29 година: 15 лица</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 друге стране, пријављене потребе послодаваца у истом петомесечном периоду показују изражену тражњу за одређеним профилима занимања. На листи топ 20 најтраженијих занимања за младе у Владичином Хану издвајају се:</w:t>
      </w:r>
    </w:p>
    <w:p w:rsidR="00907239" w:rsidRDefault="00836373">
      <w:pPr>
        <w:pStyle w:val="normal0"/>
        <w:numPr>
          <w:ilvl w:val="0"/>
          <w:numId w:val="74"/>
        </w:numPr>
        <w:spacing w:before="240" w:after="0"/>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Производни сектор и занати:</w:t>
      </w:r>
      <w:r>
        <w:rPr>
          <w:rFonts w:ascii="Times New Roman" w:eastAsia="Times New Roman" w:hAnsi="Times New Roman" w:cs="Times New Roman"/>
          <w:sz w:val="24"/>
          <w:szCs w:val="24"/>
        </w:rPr>
        <w:t xml:space="preserve"> Израђивач гор</w:t>
      </w:r>
      <w:r>
        <w:rPr>
          <w:rFonts w:ascii="Times New Roman" w:eastAsia="Times New Roman" w:hAnsi="Times New Roman" w:cs="Times New Roman"/>
          <w:sz w:val="24"/>
          <w:szCs w:val="24"/>
        </w:rPr>
        <w:t>њих делова обуће, оператер на линијама за аутоматску производњу, лакирер дрвета, столар за израду намештаја, тапетар, зидар, армирач.</w:t>
      </w:r>
    </w:p>
    <w:p w:rsidR="00907239" w:rsidRDefault="00836373">
      <w:pPr>
        <w:pStyle w:val="normal0"/>
        <w:numPr>
          <w:ilvl w:val="0"/>
          <w:numId w:val="74"/>
        </w:numPr>
        <w:spacing w:after="0"/>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Услуге и транспорт:</w:t>
      </w:r>
      <w:r>
        <w:rPr>
          <w:rFonts w:ascii="Times New Roman" w:eastAsia="Times New Roman" w:hAnsi="Times New Roman" w:cs="Times New Roman"/>
          <w:sz w:val="24"/>
          <w:szCs w:val="24"/>
        </w:rPr>
        <w:t xml:space="preserve"> Возач камиона са приколицом, помоћник кувара, продавац мешовите робе, точилац горива.</w:t>
      </w:r>
    </w:p>
    <w:p w:rsidR="00907239" w:rsidRDefault="00836373">
      <w:pPr>
        <w:pStyle w:val="normal0"/>
        <w:numPr>
          <w:ilvl w:val="0"/>
          <w:numId w:val="74"/>
        </w:numPr>
        <w:spacing w:after="240"/>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Образовање, стру</w:t>
      </w:r>
      <w:r>
        <w:rPr>
          <w:rFonts w:ascii="Times New Roman" w:eastAsia="Times New Roman" w:hAnsi="Times New Roman" w:cs="Times New Roman"/>
          <w:i/>
          <w:iCs/>
          <w:sz w:val="24"/>
          <w:szCs w:val="24"/>
        </w:rPr>
        <w:t>чне и друштвене делатности:</w:t>
      </w:r>
      <w:r>
        <w:rPr>
          <w:rFonts w:ascii="Times New Roman" w:eastAsia="Times New Roman" w:hAnsi="Times New Roman" w:cs="Times New Roman"/>
          <w:sz w:val="24"/>
          <w:szCs w:val="24"/>
        </w:rPr>
        <w:t xml:space="preserve"> Наставник разредне наставе, васпитач предшколске деце, педагог, обрачунски референт, библиотекарски архивар, као и индустријски и машински инжењери.</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Уочава се делимични јаз: док тржиште рада тражи велики број занатских и мануелн</w:t>
      </w:r>
      <w:r>
        <w:rPr>
          <w:rFonts w:ascii="Times New Roman" w:eastAsia="Times New Roman" w:hAnsi="Times New Roman" w:cs="Times New Roman"/>
          <w:sz w:val="24"/>
          <w:szCs w:val="24"/>
        </w:rPr>
        <w:t>их радника у обућарској, дрвној и аутомобилској индустрији, значајан део младих на евиденцији поседује средње економско, саобраћајно или високо друштвено образовање, што захтева програме преквалификације.</w:t>
      </w:r>
    </w:p>
    <w:p w:rsidR="00907239" w:rsidRDefault="00836373">
      <w:pPr>
        <w:pStyle w:val="Heading3"/>
        <w:keepNext w:val="0"/>
        <w:keepLines w:val="0"/>
        <w:spacing w:before="280" w:after="80"/>
        <w:jc w:val="both"/>
        <w:rPr>
          <w:rFonts w:ascii="Times New Roman" w:eastAsia="Times New Roman" w:hAnsi="Times New Roman" w:cs="Times New Roman"/>
          <w:color w:val="3D85C6"/>
          <w:sz w:val="24"/>
          <w:szCs w:val="24"/>
        </w:rPr>
      </w:pPr>
      <w:bookmarkStart w:id="39" w:name="_heading=h.heozmxt7c8ck" w:colFirst="0" w:colLast="0"/>
      <w:bookmarkEnd w:id="39"/>
      <w:r>
        <w:rPr>
          <w:rFonts w:ascii="Times New Roman" w:eastAsia="Times New Roman" w:hAnsi="Times New Roman" w:cs="Times New Roman"/>
          <w:color w:val="3D85C6"/>
          <w:sz w:val="24"/>
          <w:szCs w:val="24"/>
        </w:rPr>
        <w:t>2.5.6. Оцена ефеката мера активне политике запошљав</w:t>
      </w:r>
      <w:r>
        <w:rPr>
          <w:rFonts w:ascii="Times New Roman" w:eastAsia="Times New Roman" w:hAnsi="Times New Roman" w:cs="Times New Roman"/>
          <w:color w:val="3D85C6"/>
          <w:sz w:val="24"/>
          <w:szCs w:val="24"/>
        </w:rPr>
        <w:t>ања (АПЗ)</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Подаци о броју младих укључених у мере активне политике запошљавања у периоду јануар–мај 2026. године указују на простор за даље проширење обухвата и јачање локалне подршке младима. (од стране Локалне самоуправе – ЛС):</w:t>
      </w:r>
    </w:p>
    <w:p w:rsidR="00907239" w:rsidRDefault="00836373">
      <w:pPr>
        <w:pStyle w:val="normal0"/>
        <w:numPr>
          <w:ilvl w:val="0"/>
          <w:numId w:val="44"/>
        </w:numPr>
        <w:spacing w:before="240"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Мере активног тражења посла: Укупно 34 лица је прошло обуке које финансира директно НСЗ са свог централног буџета. Од тога, 18 лица (14 жена) је завршило Обуку за активно тражење посла (АТП1), док је 16 лица (12 жена) прошло Мотивационо-активациону обуку з</w:t>
      </w:r>
      <w:r>
        <w:rPr>
          <w:rFonts w:ascii="Times New Roman" w:eastAsia="Times New Roman" w:hAnsi="Times New Roman" w:cs="Times New Roman"/>
          <w:sz w:val="24"/>
          <w:szCs w:val="24"/>
        </w:rPr>
        <w:t>а лица без квалификација. Кроз локалне акционе планове (суфинансирање ЛС) ниједно младо лице није укључено у ове обуке.</w:t>
      </w:r>
    </w:p>
    <w:p w:rsidR="00907239" w:rsidRDefault="00836373">
      <w:pPr>
        <w:pStyle w:val="normal0"/>
        <w:numPr>
          <w:ilvl w:val="0"/>
          <w:numId w:val="4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Стручно оспособљавање и усавршавање: Регистрован је свега 1 случај укључивања младог лица (жена) у програм „Таленти у јавном сектору” пр</w:t>
      </w:r>
      <w:r>
        <w:rPr>
          <w:rFonts w:ascii="Times New Roman" w:eastAsia="Times New Roman" w:hAnsi="Times New Roman" w:cs="Times New Roman"/>
          <w:sz w:val="24"/>
          <w:szCs w:val="24"/>
        </w:rPr>
        <w:t>еко пројектног финансирања. Програми попут Стручне праксе, Стицања практичних знања или популарног програма „Моја прва плата” бележе нулту стопу реализације у овом петомесечном периоду.</w:t>
      </w:r>
    </w:p>
    <w:p w:rsidR="00907239" w:rsidRDefault="00836373">
      <w:pPr>
        <w:pStyle w:val="normal0"/>
        <w:numPr>
          <w:ilvl w:val="0"/>
          <w:numId w:val="44"/>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Обуке за предузетништво: У обуку за покретање сопственог бизниса укључ</w:t>
      </w:r>
      <w:r>
        <w:rPr>
          <w:rFonts w:ascii="Times New Roman" w:eastAsia="Times New Roman" w:hAnsi="Times New Roman" w:cs="Times New Roman"/>
          <w:sz w:val="24"/>
          <w:szCs w:val="24"/>
        </w:rPr>
        <w:t>ена су укупно 4 млада лица (2 жене), такође искључиво кроз средства НСЗ.</w:t>
      </w:r>
    </w:p>
    <w:p w:rsidR="00907239" w:rsidRDefault="00836373">
      <w:pPr>
        <w:pStyle w:val="normal0"/>
        <w:numPr>
          <w:ilvl w:val="0"/>
          <w:numId w:val="44"/>
        </w:num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Субвенције за запошљавање и самозапошљавање: Забележен је нулти обухват младих када су у питању директне субвенције за самозапошљавање или субвенције послодавцима за отварање нових ра</w:t>
      </w:r>
      <w:r>
        <w:rPr>
          <w:rFonts w:ascii="Times New Roman" w:eastAsia="Times New Roman" w:hAnsi="Times New Roman" w:cs="Times New Roman"/>
          <w:sz w:val="24"/>
          <w:szCs w:val="24"/>
        </w:rPr>
        <w:t>дних места на локалном нивоу.</w:t>
      </w:r>
    </w:p>
    <w:p w:rsidR="00907239" w:rsidRDefault="00836373">
      <w:pPr>
        <w:pStyle w:val="Heading3"/>
        <w:keepNext w:val="0"/>
        <w:keepLines w:val="0"/>
        <w:spacing w:before="280" w:after="80"/>
        <w:jc w:val="both"/>
        <w:rPr>
          <w:rFonts w:ascii="Times New Roman" w:eastAsia="Times New Roman" w:hAnsi="Times New Roman" w:cs="Times New Roman"/>
          <w:color w:val="3D85C6"/>
          <w:sz w:val="24"/>
          <w:szCs w:val="24"/>
        </w:rPr>
      </w:pPr>
      <w:bookmarkStart w:id="40" w:name="_heading=h.xv3d587kwzwx" w:colFirst="0" w:colLast="0"/>
      <w:bookmarkEnd w:id="40"/>
      <w:r>
        <w:rPr>
          <w:rFonts w:ascii="Times New Roman" w:eastAsia="Times New Roman" w:hAnsi="Times New Roman" w:cs="Times New Roman"/>
          <w:color w:val="3D85C6"/>
          <w:sz w:val="24"/>
          <w:szCs w:val="24"/>
        </w:rPr>
        <w:t>2.5.7. Стратешки закључак и смернице за Локални акциони план (ЛАП)</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Детаљан увид у статистику НСЗ за првих пет месеци 2026. године намеће неколико кључних закључака који служе као основа за планирање мера у овом Програму:</w:t>
      </w:r>
    </w:p>
    <w:p w:rsidR="00907239" w:rsidRDefault="00836373">
      <w:pPr>
        <w:pStyle w:val="normal0"/>
        <w:numPr>
          <w:ilvl w:val="0"/>
          <w:numId w:val="53"/>
        </w:numPr>
        <w:spacing w:before="240"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Суфин</w:t>
      </w:r>
      <w:r>
        <w:rPr>
          <w:rFonts w:ascii="Times New Roman" w:eastAsia="Times New Roman" w:hAnsi="Times New Roman" w:cs="Times New Roman"/>
          <w:sz w:val="24"/>
          <w:szCs w:val="24"/>
        </w:rPr>
        <w:t>ансирање мера активне политике запошљавања са НСЗ: Износ од 2.300.000 РСД издвојен је за заједничке програме са Националном службом за запошљавање, што омогућава радно ангажовање младих и стицање првог радног искуства.</w:t>
      </w:r>
    </w:p>
    <w:p w:rsidR="00907239" w:rsidRDefault="00836373">
      <w:pPr>
        <w:pStyle w:val="normal0"/>
        <w:numPr>
          <w:ilvl w:val="0"/>
          <w:numId w:val="53"/>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Фокус на програме првог радног искуст</w:t>
      </w:r>
      <w:r>
        <w:rPr>
          <w:rFonts w:ascii="Times New Roman" w:eastAsia="Times New Roman" w:hAnsi="Times New Roman" w:cs="Times New Roman"/>
          <w:sz w:val="24"/>
          <w:szCs w:val="24"/>
        </w:rPr>
        <w:t>ва и праксе: Имајући у виду да 100% незапослених младих на евиденцији (275 лица) нема претходно радно искуство, локалне мере морају бити примарно усмерене на субвенционисање прве плате, стручну праксу у локалним јавним и приватним предузећима и менторске п</w:t>
      </w:r>
      <w:r>
        <w:rPr>
          <w:rFonts w:ascii="Times New Roman" w:eastAsia="Times New Roman" w:hAnsi="Times New Roman" w:cs="Times New Roman"/>
          <w:sz w:val="24"/>
          <w:szCs w:val="24"/>
        </w:rPr>
        <w:t>рограме.</w:t>
      </w:r>
    </w:p>
    <w:p w:rsidR="00907239" w:rsidRDefault="00836373">
      <w:pPr>
        <w:pStyle w:val="normal0"/>
        <w:numPr>
          <w:ilvl w:val="0"/>
          <w:numId w:val="53"/>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Усклађивање кроз преквалификације: Потребно је финансирати обуке на захтев послодаваца, како би се незапослена лица са општим или средњим профилима којих има превише на евиденцији (нпр. саобраћајни техничари, општа усмерења) дообучила за дефицитар</w:t>
      </w:r>
      <w:r>
        <w:rPr>
          <w:rFonts w:ascii="Times New Roman" w:eastAsia="Times New Roman" w:hAnsi="Times New Roman" w:cs="Times New Roman"/>
          <w:sz w:val="24"/>
          <w:szCs w:val="24"/>
        </w:rPr>
        <w:t>на занимања која локална привреда стварно потражује (оператери у производњи, занатски профили, дрвна и текстилна индустрија).</w:t>
      </w:r>
    </w:p>
    <w:p w:rsidR="00907239" w:rsidRDefault="00836373">
      <w:pPr>
        <w:pStyle w:val="normal0"/>
        <w:numPr>
          <w:ilvl w:val="0"/>
          <w:numId w:val="53"/>
        </w:num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Специфични подстицаји за теже запошљиве групе: Чињеница да Роми чине преко 40% незапослених младих, а да неквалификована лица без </w:t>
      </w:r>
      <w:r>
        <w:rPr>
          <w:rFonts w:ascii="Times New Roman" w:eastAsia="Times New Roman" w:hAnsi="Times New Roman" w:cs="Times New Roman"/>
          <w:sz w:val="24"/>
          <w:szCs w:val="24"/>
        </w:rPr>
        <w:t>средње школе чине преко 38%, захтева креирање посебних локалних програма подршке, у сарадњи са удружењима грађана и мобилним тимовима за инклузију, кроз доквалификације и стимулације за послодавце који запошљавају лица из ових маргинализованих група.</w:t>
      </w:r>
    </w:p>
    <w:p w:rsidR="00907239" w:rsidRDefault="00907239">
      <w:pPr>
        <w:pStyle w:val="normal0"/>
        <w:spacing w:after="0"/>
        <w:jc w:val="both"/>
        <w:rPr>
          <w:rFonts w:ascii="Times New Roman" w:eastAsia="Times New Roman" w:hAnsi="Times New Roman" w:cs="Times New Roman"/>
          <w:b/>
          <w:bCs/>
          <w:color w:val="002060"/>
          <w:sz w:val="24"/>
          <w:szCs w:val="24"/>
        </w:rPr>
      </w:pPr>
    </w:p>
    <w:p w:rsidR="00907239" w:rsidRDefault="00836373">
      <w:pPr>
        <w:pStyle w:val="Heading3"/>
        <w:keepNext w:val="0"/>
        <w:keepLines w:val="0"/>
        <w:spacing w:before="0" w:after="80" w:line="276" w:lineRule="auto"/>
        <w:jc w:val="both"/>
        <w:rPr>
          <w:rFonts w:ascii="Times New Roman" w:eastAsia="Times New Roman" w:hAnsi="Times New Roman" w:cs="Times New Roman"/>
          <w:color w:val="0000FF"/>
          <w:sz w:val="26"/>
          <w:szCs w:val="26"/>
        </w:rPr>
      </w:pPr>
      <w:bookmarkStart w:id="41" w:name="_heading=h.qrojs9am4gyv" w:colFirst="0" w:colLast="0"/>
      <w:bookmarkEnd w:id="41"/>
      <w:r>
        <w:rPr>
          <w:rFonts w:ascii="Times New Roman" w:eastAsia="Times New Roman" w:hAnsi="Times New Roman" w:cs="Times New Roman"/>
          <w:color w:val="0000FF"/>
          <w:sz w:val="26"/>
          <w:szCs w:val="26"/>
        </w:rPr>
        <w:t>2.6.</w:t>
      </w:r>
      <w:r>
        <w:rPr>
          <w:rFonts w:ascii="Times New Roman" w:eastAsia="Times New Roman" w:hAnsi="Times New Roman" w:cs="Times New Roman"/>
          <w:color w:val="0000FF"/>
          <w:sz w:val="26"/>
          <w:szCs w:val="26"/>
        </w:rPr>
        <w:t xml:space="preserve"> Образовање и неформално учење</w:t>
      </w:r>
    </w:p>
    <w:p w:rsidR="00907239" w:rsidRDefault="00836373">
      <w:pPr>
        <w:pStyle w:val="normal0"/>
        <w:spacing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Образовни систем у општини Владичин Хан представља стабилан и снажан стуб развоја наше заједнице. Кроз рад две средње школе, и четири основне локална самоуправа успешно обезбеђује квалитетно опште и стручно образовање за младе генерације, стварајући чврсту</w:t>
      </w:r>
      <w:r>
        <w:rPr>
          <w:rFonts w:ascii="Times New Roman" w:eastAsia="Times New Roman" w:hAnsi="Times New Roman" w:cs="Times New Roman"/>
          <w:sz w:val="24"/>
          <w:szCs w:val="24"/>
        </w:rPr>
        <w:t xml:space="preserve"> основу за њихов даљи лични и професионални развој.</w:t>
      </w:r>
    </w:p>
    <w:tbl>
      <w:tblPr>
        <w:tblStyle w:val="a1"/>
        <w:tblW w:w="6960" w:type="dxa"/>
        <w:tblInd w:w="80" w:type="dxa"/>
        <w:tblBorders>
          <w:top w:val="nil"/>
          <w:left w:val="nil"/>
          <w:bottom w:val="nil"/>
          <w:right w:val="nil"/>
          <w:insideH w:val="nil"/>
          <w:insideV w:val="nil"/>
        </w:tblBorders>
        <w:tblLayout w:type="fixed"/>
        <w:tblLook w:val="0600"/>
      </w:tblPr>
      <w:tblGrid>
        <w:gridCol w:w="3300"/>
        <w:gridCol w:w="3660"/>
      </w:tblGrid>
      <w:tr w:rsidR="00907239">
        <w:trPr>
          <w:cantSplit/>
          <w:trHeight w:val="1022"/>
          <w:tblHeader/>
        </w:trPr>
        <w:tc>
          <w:tcPr>
            <w:tcW w:w="330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Школа</w:t>
            </w:r>
          </w:p>
        </w:tc>
        <w:tc>
          <w:tcPr>
            <w:tcW w:w="366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Број ученика (2026. година)</w:t>
            </w:r>
          </w:p>
        </w:tc>
      </w:tr>
      <w:tr w:rsidR="00907239">
        <w:trPr>
          <w:cantSplit/>
          <w:trHeight w:val="555"/>
          <w:tblHeader/>
        </w:trPr>
        <w:tc>
          <w:tcPr>
            <w:tcW w:w="330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Техничка школа</w:t>
            </w:r>
          </w:p>
        </w:tc>
        <w:tc>
          <w:tcPr>
            <w:tcW w:w="366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352</w:t>
            </w:r>
          </w:p>
        </w:tc>
      </w:tr>
      <w:tr w:rsidR="00907239">
        <w:trPr>
          <w:cantSplit/>
          <w:trHeight w:val="555"/>
          <w:tblHeader/>
        </w:trPr>
        <w:tc>
          <w:tcPr>
            <w:tcW w:w="330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Гимназија “Јован Скерлић”</w:t>
            </w:r>
          </w:p>
        </w:tc>
        <w:tc>
          <w:tcPr>
            <w:tcW w:w="366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159</w:t>
            </w:r>
          </w:p>
        </w:tc>
      </w:tr>
      <w:tr w:rsidR="00907239">
        <w:trPr>
          <w:cantSplit/>
          <w:trHeight w:val="555"/>
          <w:tblHeader/>
        </w:trPr>
        <w:tc>
          <w:tcPr>
            <w:tcW w:w="330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ОШ “Свети Сава”</w:t>
            </w:r>
          </w:p>
        </w:tc>
        <w:tc>
          <w:tcPr>
            <w:tcW w:w="366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446</w:t>
            </w:r>
          </w:p>
        </w:tc>
      </w:tr>
      <w:tr w:rsidR="00907239">
        <w:trPr>
          <w:cantSplit/>
          <w:trHeight w:val="555"/>
          <w:tblHeader/>
        </w:trPr>
        <w:tc>
          <w:tcPr>
            <w:tcW w:w="330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ОШ  “Бранко Радичевић”</w:t>
            </w:r>
          </w:p>
        </w:tc>
        <w:tc>
          <w:tcPr>
            <w:tcW w:w="366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454</w:t>
            </w:r>
          </w:p>
        </w:tc>
      </w:tr>
      <w:tr w:rsidR="00907239">
        <w:trPr>
          <w:cantSplit/>
          <w:trHeight w:val="555"/>
          <w:tblHeader/>
        </w:trPr>
        <w:tc>
          <w:tcPr>
            <w:tcW w:w="330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ОШ “Вук Караџић” - Стубал</w:t>
            </w:r>
          </w:p>
        </w:tc>
        <w:tc>
          <w:tcPr>
            <w:tcW w:w="366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222+55</w:t>
            </w:r>
          </w:p>
        </w:tc>
      </w:tr>
      <w:tr w:rsidR="00907239">
        <w:trPr>
          <w:cantSplit/>
          <w:trHeight w:val="555"/>
          <w:tblHeader/>
        </w:trPr>
        <w:tc>
          <w:tcPr>
            <w:tcW w:w="330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ОШ “Војвода Радомир Путник” - Џеп</w:t>
            </w:r>
          </w:p>
        </w:tc>
        <w:tc>
          <w:tcPr>
            <w:tcW w:w="366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52</w:t>
            </w:r>
          </w:p>
        </w:tc>
      </w:tr>
      <w:tr w:rsidR="00907239">
        <w:trPr>
          <w:cantSplit/>
          <w:trHeight w:val="555"/>
          <w:tblHeader/>
        </w:trPr>
        <w:tc>
          <w:tcPr>
            <w:tcW w:w="330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color w:val="474747"/>
                <w:sz w:val="24"/>
                <w:szCs w:val="24"/>
                <w:highlight w:val="white"/>
              </w:rPr>
              <w:t>Предшколска установа „Пчелица“</w:t>
            </w:r>
            <w:r>
              <w:rPr>
                <w:rFonts w:ascii="Times New Roman" w:eastAsia="Times New Roman" w:hAnsi="Times New Roman" w:cs="Times New Roman"/>
                <w:b/>
                <w:bCs/>
                <w:sz w:val="24"/>
                <w:szCs w:val="24"/>
              </w:rPr>
              <w:t xml:space="preserve"> </w:t>
            </w:r>
          </w:p>
        </w:tc>
        <w:tc>
          <w:tcPr>
            <w:tcW w:w="366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435</w:t>
            </w:r>
          </w:p>
        </w:tc>
      </w:tr>
      <w:tr w:rsidR="00907239">
        <w:trPr>
          <w:cantSplit/>
          <w:trHeight w:val="555"/>
          <w:tblHeader/>
        </w:trPr>
        <w:tc>
          <w:tcPr>
            <w:tcW w:w="330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Укупно</w:t>
            </w:r>
          </w:p>
        </w:tc>
        <w:tc>
          <w:tcPr>
            <w:tcW w:w="366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2175</w:t>
            </w:r>
          </w:p>
        </w:tc>
      </w:tr>
    </w:tbl>
    <w:p w:rsidR="00907239" w:rsidRDefault="00836373">
      <w:pPr>
        <w:pStyle w:val="normal0"/>
        <w:spacing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t>С обзиром на то да савремени трендови диктирају брзе промене на тржишту рада, анализа потреба средњошколаца указује на велики потенцијал за увођење додатних програма неформалног образовања. Како би се спречио одлив младих након завршетка средње школе и одл</w:t>
      </w:r>
      <w:r>
        <w:rPr>
          <w:rFonts w:ascii="Times New Roman" w:eastAsia="Times New Roman" w:hAnsi="Times New Roman" w:cs="Times New Roman"/>
          <w:sz w:val="24"/>
          <w:szCs w:val="24"/>
        </w:rPr>
        <w:t>азак у велике универзитетске центре, општина Владичин Хан ће у наредном периоду ставити акценат на креирање алтернативних образовних могућности у самој локалној средини.</w:t>
      </w:r>
    </w:p>
    <w:p w:rsidR="00907239" w:rsidRDefault="00836373">
      <w:pPr>
        <w:pStyle w:val="normal0"/>
        <w:spacing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том процесу, Канцеларија за младе општине Владичин Хан се препознаје као кључни носи</w:t>
      </w:r>
      <w:r>
        <w:rPr>
          <w:rFonts w:ascii="Times New Roman" w:eastAsia="Times New Roman" w:hAnsi="Times New Roman" w:cs="Times New Roman"/>
          <w:sz w:val="24"/>
          <w:szCs w:val="24"/>
        </w:rPr>
        <w:t>лац развоја неформалног образовања. Кроз организовање иновативних обука за дигиталне вештине, ИТ сектор, управљање пројектима и омладинско предузетништво, Канцеларија за младе ће директно помоћи средњошколцима да стекну дефицитарне компетенције које локалн</w:t>
      </w:r>
      <w:r>
        <w:rPr>
          <w:rFonts w:ascii="Times New Roman" w:eastAsia="Times New Roman" w:hAnsi="Times New Roman" w:cs="Times New Roman"/>
          <w:sz w:val="24"/>
          <w:szCs w:val="24"/>
        </w:rPr>
        <w:t>и послодавци високо вреднују, чиме се значајно подиже њихова запошљивост одмах по завршетку школовања.</w:t>
      </w:r>
    </w:p>
    <w:p w:rsidR="00907239" w:rsidRDefault="00836373">
      <w:pPr>
        <w:pStyle w:val="Heading3"/>
        <w:keepNext w:val="0"/>
        <w:keepLines w:val="0"/>
        <w:spacing w:before="0" w:after="80" w:line="276" w:lineRule="auto"/>
        <w:jc w:val="both"/>
        <w:rPr>
          <w:rFonts w:ascii="Times New Roman" w:eastAsia="Times New Roman" w:hAnsi="Times New Roman" w:cs="Times New Roman"/>
          <w:color w:val="0000FF"/>
          <w:sz w:val="26"/>
          <w:szCs w:val="26"/>
        </w:rPr>
      </w:pPr>
      <w:bookmarkStart w:id="42" w:name="_heading=h.awlxtvrnen9t" w:colFirst="0" w:colLast="0"/>
      <w:bookmarkEnd w:id="42"/>
      <w:r>
        <w:rPr>
          <w:rFonts w:ascii="Times New Roman" w:eastAsia="Times New Roman" w:hAnsi="Times New Roman" w:cs="Times New Roman"/>
          <w:color w:val="0000FF"/>
          <w:sz w:val="26"/>
          <w:szCs w:val="26"/>
        </w:rPr>
        <w:t>2.7. Социјална политика и унапређење здравља младих</w:t>
      </w:r>
    </w:p>
    <w:p w:rsidR="00907239" w:rsidRDefault="00836373">
      <w:pPr>
        <w:pStyle w:val="normal0"/>
        <w:spacing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Здравствено и социјално благостање омладине представља темељ здраве локалне заједнице. Наша општина поседује адекватну примарну здравствену заштиту, али се у наредном трогодишњем периоду препознаје потреба за увођењем специфичних, омладини прилагођених пре</w:t>
      </w:r>
      <w:r>
        <w:rPr>
          <w:rFonts w:ascii="Times New Roman" w:eastAsia="Times New Roman" w:hAnsi="Times New Roman" w:cs="Times New Roman"/>
          <w:sz w:val="24"/>
          <w:szCs w:val="24"/>
        </w:rPr>
        <w:t>вентивних програма.</w:t>
      </w:r>
    </w:p>
    <w:p w:rsidR="00907239" w:rsidRDefault="00836373">
      <w:pPr>
        <w:pStyle w:val="normal0"/>
        <w:numPr>
          <w:ilvl w:val="0"/>
          <w:numId w:val="5"/>
        </w:numPr>
        <w:spacing w:after="240" w:line="276" w:lineRule="auto"/>
        <w:rPr>
          <w:sz w:val="24"/>
          <w:szCs w:val="24"/>
        </w:rPr>
      </w:pPr>
      <w:r>
        <w:rPr>
          <w:rFonts w:ascii="Times New Roman" w:eastAsia="Times New Roman" w:hAnsi="Times New Roman" w:cs="Times New Roman"/>
          <w:b/>
          <w:bCs/>
          <w:sz w:val="24"/>
          <w:szCs w:val="24"/>
        </w:rPr>
        <w:t>Превенција и ментално здравље:</w:t>
      </w:r>
      <w:r>
        <w:rPr>
          <w:rFonts w:ascii="Times New Roman" w:eastAsia="Times New Roman" w:hAnsi="Times New Roman" w:cs="Times New Roman"/>
          <w:sz w:val="24"/>
          <w:szCs w:val="24"/>
        </w:rPr>
        <w:t xml:space="preserve"> Савремени изазови намећу потребу за снажнијом подршком младима у области очувања менталног и репродуктивног здравља, као и промоције здравих и безбедних стилова живота (борба против болести зависности, врш</w:t>
      </w:r>
      <w:r>
        <w:rPr>
          <w:rFonts w:ascii="Times New Roman" w:eastAsia="Times New Roman" w:hAnsi="Times New Roman" w:cs="Times New Roman"/>
          <w:sz w:val="24"/>
          <w:szCs w:val="24"/>
        </w:rPr>
        <w:t>њачког насиља и говора мржње).</w:t>
      </w:r>
    </w:p>
    <w:p w:rsidR="00907239" w:rsidRDefault="00836373">
      <w:pPr>
        <w:pStyle w:val="normal0"/>
        <w:spacing w:after="24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Посебна пажња биће усмерена на развој превентивних програма, информисање младих и јачање доступних механизама подршке.</w:t>
      </w:r>
    </w:p>
    <w:p w:rsidR="00907239" w:rsidRDefault="00836373">
      <w:pPr>
        <w:pStyle w:val="normal0"/>
        <w:numPr>
          <w:ilvl w:val="0"/>
          <w:numId w:val="5"/>
        </w:numPr>
        <w:spacing w:after="240" w:line="276" w:lineRule="auto"/>
        <w:rPr>
          <w:sz w:val="24"/>
          <w:szCs w:val="24"/>
        </w:rPr>
      </w:pPr>
      <w:r>
        <w:rPr>
          <w:rFonts w:ascii="Times New Roman" w:eastAsia="Times New Roman" w:hAnsi="Times New Roman" w:cs="Times New Roman"/>
          <w:b/>
          <w:bCs/>
          <w:sz w:val="24"/>
          <w:szCs w:val="24"/>
        </w:rPr>
        <w:t>Истраживачки рад и социјална инклузија:</w:t>
      </w:r>
      <w:r>
        <w:rPr>
          <w:rFonts w:ascii="Times New Roman" w:eastAsia="Times New Roman" w:hAnsi="Times New Roman" w:cs="Times New Roman"/>
          <w:sz w:val="24"/>
          <w:szCs w:val="24"/>
        </w:rPr>
        <w:t xml:space="preserve"> Кроз овај Програм, Радна група препознаје потребу за спровођењем првог свеобухватног локалног истраживања о специфичним здравственим и социјалним потребама младих. Посебна пажња биће усмерена на младе из осетљивих и руралних категорија, како би им се кроз</w:t>
      </w:r>
      <w:r>
        <w:rPr>
          <w:rFonts w:ascii="Times New Roman" w:eastAsia="Times New Roman" w:hAnsi="Times New Roman" w:cs="Times New Roman"/>
          <w:sz w:val="24"/>
          <w:szCs w:val="24"/>
        </w:rPr>
        <w:t xml:space="preserve"> циљане мере обезбедила потпуна социјална укљученост и једнаке шансе за развој.</w:t>
      </w:r>
    </w:p>
    <w:p w:rsidR="00907239" w:rsidRDefault="00836373">
      <w:pPr>
        <w:pStyle w:val="normal0"/>
        <w:spacing w:after="240" w:line="276" w:lineRule="auto"/>
        <w:rPr>
          <w:rFonts w:ascii="Times New Roman" w:eastAsia="Times New Roman" w:hAnsi="Times New Roman" w:cs="Times New Roman"/>
          <w:b/>
          <w:bCs/>
          <w:color w:val="3D85C6"/>
          <w:sz w:val="24"/>
          <w:szCs w:val="24"/>
        </w:rPr>
      </w:pPr>
      <w:r>
        <w:rPr>
          <w:rFonts w:ascii="Times New Roman" w:eastAsia="Times New Roman" w:hAnsi="Times New Roman" w:cs="Times New Roman"/>
          <w:b/>
          <w:bCs/>
          <w:color w:val="3D85C6"/>
          <w:sz w:val="24"/>
          <w:szCs w:val="24"/>
        </w:rPr>
        <w:t>2.7.1. Социјална заштита и здравље младих</w:t>
      </w:r>
    </w:p>
    <w:p w:rsidR="00907239" w:rsidRDefault="00836373">
      <w:pPr>
        <w:pStyle w:val="normal0"/>
        <w:spacing w:after="24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 оквиру развоја локалне социјалне политике, Општина Владичин Хан, у блиској сарадњи са Центром за социјални рад, развија свеобухватн</w:t>
      </w:r>
      <w:r>
        <w:rPr>
          <w:rFonts w:ascii="Times New Roman" w:eastAsia="Times New Roman" w:hAnsi="Times New Roman" w:cs="Times New Roman"/>
          <w:sz w:val="24"/>
          <w:szCs w:val="24"/>
        </w:rPr>
        <w:t>е и лако доступне механизме подршке за децу и младе. Званични подаци Центра за социјални рад Владичин Хан за текућу 2026. годину јасно показују висок ниво институционалне ефикасности, системске подршке породици, као и брзу, међусекторску реакцију у области</w:t>
      </w:r>
      <w:r>
        <w:rPr>
          <w:rFonts w:ascii="Times New Roman" w:eastAsia="Times New Roman" w:hAnsi="Times New Roman" w:cs="Times New Roman"/>
          <w:sz w:val="24"/>
          <w:szCs w:val="24"/>
        </w:rPr>
        <w:t xml:space="preserve"> заштите безбедности младих.</w:t>
      </w:r>
    </w:p>
    <w:p w:rsidR="00907239" w:rsidRDefault="00836373">
      <w:pPr>
        <w:pStyle w:val="normal0"/>
        <w:spacing w:after="240" w:line="276" w:lineRule="auto"/>
        <w:rPr>
          <w:rFonts w:ascii="Times New Roman" w:eastAsia="Times New Roman" w:hAnsi="Times New Roman" w:cs="Times New Roman"/>
          <w:b/>
          <w:bCs/>
          <w:color w:val="3D85C6"/>
          <w:sz w:val="24"/>
          <w:szCs w:val="24"/>
        </w:rPr>
      </w:pPr>
      <w:r>
        <w:rPr>
          <w:rFonts w:ascii="Times New Roman" w:eastAsia="Times New Roman" w:hAnsi="Times New Roman" w:cs="Times New Roman"/>
          <w:b/>
          <w:bCs/>
          <w:color w:val="3D85C6"/>
          <w:sz w:val="24"/>
          <w:szCs w:val="24"/>
        </w:rPr>
        <w:t>2.7.​2. Укупна структура корисника на евиденцији Центра за социјални рад</w:t>
      </w:r>
    </w:p>
    <w:p w:rsidR="00907239" w:rsidRDefault="00836373">
      <w:pPr>
        <w:pStyle w:val="normal0"/>
        <w:spacing w:after="24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​Према званичној евиденцији Центра за социјални рад у Владичином Хану за 2026. годину, укупан број деце и младих (старости до 25 година) који користе разл</w:t>
      </w:r>
      <w:r>
        <w:rPr>
          <w:rFonts w:ascii="Times New Roman" w:eastAsia="Times New Roman" w:hAnsi="Times New Roman" w:cs="Times New Roman"/>
          <w:sz w:val="24"/>
          <w:szCs w:val="24"/>
        </w:rPr>
        <w:t>ичите услуге, мере или давања социјалне заштите износи 537 лица од 0-17 година, а 255 лица од 18-25.</w:t>
      </w:r>
    </w:p>
    <w:p w:rsidR="00907239" w:rsidRDefault="00836373">
      <w:pPr>
        <w:pStyle w:val="normal0"/>
        <w:spacing w:after="240" w:line="276" w:lineRule="auto"/>
        <w:ind w:left="1440"/>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extent cx="4100513" cy="1445694"/>
            <wp:effectExtent l="0" t="0" r="0" b="0"/>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9"/>
                    <a:srcRect/>
                    <a:stretch>
                      <a:fillRect/>
                    </a:stretch>
                  </pic:blipFill>
                  <pic:spPr>
                    <a:xfrm>
                      <a:off x="0" y="0"/>
                      <a:ext cx="4100513" cy="1445694"/>
                    </a:xfrm>
                    <a:prstGeom prst="rect">
                      <a:avLst/>
                    </a:prstGeom>
                    <a:ln/>
                  </pic:spPr>
                </pic:pic>
              </a:graphicData>
            </a:graphic>
          </wp:inline>
        </w:drawing>
      </w:r>
    </w:p>
    <w:p w:rsidR="00907239" w:rsidRDefault="00836373">
      <w:pPr>
        <w:pStyle w:val="normal0"/>
        <w:spacing w:after="24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Овакав обухват сведочи о изванредним капацитетима локалних социјалних радника и стручних служби да правовремено мапирају потребе најмлађих и омладине, пр</w:t>
      </w:r>
      <w:r>
        <w:rPr>
          <w:rFonts w:ascii="Times New Roman" w:eastAsia="Times New Roman" w:hAnsi="Times New Roman" w:cs="Times New Roman"/>
          <w:sz w:val="24"/>
          <w:szCs w:val="24"/>
        </w:rPr>
        <w:t>ужајући им потребну саветодавну, правну и психосоцијалну помоћ у оквиру локалне заједнице.</w:t>
      </w:r>
    </w:p>
    <w:p w:rsidR="00907239" w:rsidRDefault="00836373">
      <w:pPr>
        <w:pStyle w:val="normal0"/>
        <w:spacing w:after="240" w:line="276" w:lineRule="auto"/>
        <w:rPr>
          <w:rFonts w:ascii="Times New Roman" w:eastAsia="Times New Roman" w:hAnsi="Times New Roman" w:cs="Times New Roman"/>
          <w:b/>
          <w:bCs/>
          <w:color w:val="3D85C6"/>
          <w:sz w:val="24"/>
          <w:szCs w:val="24"/>
        </w:rPr>
      </w:pPr>
      <w:r>
        <w:rPr>
          <w:rFonts w:ascii="Times New Roman" w:eastAsia="Times New Roman" w:hAnsi="Times New Roman" w:cs="Times New Roman"/>
          <w:b/>
          <w:bCs/>
          <w:color w:val="3D85C6"/>
          <w:sz w:val="24"/>
          <w:szCs w:val="24"/>
        </w:rPr>
        <w:t>​2.7.3. Ефикасност система новчане социјалне помоћи (НСП)</w:t>
      </w:r>
    </w:p>
    <w:p w:rsidR="00907239" w:rsidRDefault="00836373">
      <w:pPr>
        <w:pStyle w:val="normal0"/>
        <w:spacing w:after="24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​Новчана социјална помоћ (НСП) представља примарни инструмент фискалне сигурности за породице у стању трену</w:t>
      </w:r>
      <w:r>
        <w:rPr>
          <w:rFonts w:ascii="Times New Roman" w:eastAsia="Times New Roman" w:hAnsi="Times New Roman" w:cs="Times New Roman"/>
          <w:sz w:val="24"/>
          <w:szCs w:val="24"/>
        </w:rPr>
        <w:t>тне материјалне потребе. Систем заштите у Владичином Хану указује на значајан обим рада и потребу за континуираним јачањем међусекторске сарадње у области подршке младима, а укупан број деце и младих до 25 године који остварују право на новчану социјалну п</w:t>
      </w:r>
      <w:r>
        <w:rPr>
          <w:rFonts w:ascii="Times New Roman" w:eastAsia="Times New Roman" w:hAnsi="Times New Roman" w:cs="Times New Roman"/>
          <w:sz w:val="24"/>
          <w:szCs w:val="24"/>
        </w:rPr>
        <w:t>омоћ износи:</w:t>
      </w:r>
    </w:p>
    <w:p w:rsidR="00907239" w:rsidRDefault="00836373">
      <w:pPr>
        <w:pStyle w:val="normal0"/>
        <w:spacing w:after="240" w:line="276" w:lineRule="auto"/>
        <w:ind w:left="2160"/>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extent cx="3417504" cy="1203778"/>
            <wp:effectExtent l="0" t="0" r="0" b="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3417504" cy="1203778"/>
                    </a:xfrm>
                    <a:prstGeom prst="rect">
                      <a:avLst/>
                    </a:prstGeom>
                    <a:ln/>
                  </pic:spPr>
                </pic:pic>
              </a:graphicData>
            </a:graphic>
          </wp:inline>
        </w:drawing>
      </w:r>
    </w:p>
    <w:p w:rsidR="00907239" w:rsidRDefault="00836373">
      <w:pPr>
        <w:pStyle w:val="normal0"/>
        <w:spacing w:after="24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​Локална самоуправа ове младе људе, који излазе из система социјалне помоћи, посматра као апсолутни приоритет за укључивање у АПЗ мере (активне политике запошљавања), програме доквалификације и локалне стручне праксе, чиме се подстиче њихово</w:t>
      </w:r>
      <w:r>
        <w:rPr>
          <w:rFonts w:ascii="Times New Roman" w:eastAsia="Times New Roman" w:hAnsi="Times New Roman" w:cs="Times New Roman"/>
          <w:sz w:val="24"/>
          <w:szCs w:val="24"/>
        </w:rPr>
        <w:t xml:space="preserve"> трајно економско осамостаљивање.</w:t>
      </w:r>
    </w:p>
    <w:p w:rsidR="00907239" w:rsidRDefault="00836373">
      <w:pPr>
        <w:pStyle w:val="normal0"/>
        <w:spacing w:after="240" w:line="276" w:lineRule="auto"/>
        <w:rPr>
          <w:rFonts w:ascii="Times New Roman" w:eastAsia="Times New Roman" w:hAnsi="Times New Roman" w:cs="Times New Roman"/>
          <w:b/>
          <w:bCs/>
          <w:color w:val="3D85C6"/>
          <w:sz w:val="24"/>
          <w:szCs w:val="24"/>
        </w:rPr>
      </w:pPr>
      <w:r>
        <w:rPr>
          <w:rFonts w:ascii="Times New Roman" w:eastAsia="Times New Roman" w:hAnsi="Times New Roman" w:cs="Times New Roman"/>
          <w:b/>
          <w:bCs/>
          <w:color w:val="3D85C6"/>
          <w:sz w:val="24"/>
          <w:szCs w:val="24"/>
        </w:rPr>
        <w:t>​2.7.4. Подршка деци и младима кроз додатак за помоћ и негу другог лица</w:t>
      </w:r>
    </w:p>
    <w:p w:rsidR="00907239" w:rsidRDefault="00836373">
      <w:pPr>
        <w:pStyle w:val="normal0"/>
        <w:spacing w:after="24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​Један од кључних индикатора развијености друштвене емпатије и инклузије у општини Владичин Хан јесте право на додатак за помоћ и негу другог лица (ту</w:t>
      </w:r>
      <w:r>
        <w:rPr>
          <w:rFonts w:ascii="Times New Roman" w:eastAsia="Times New Roman" w:hAnsi="Times New Roman" w:cs="Times New Roman"/>
          <w:sz w:val="24"/>
          <w:szCs w:val="24"/>
        </w:rPr>
        <w:t>ђа нега и помоћ). Кроз овај вид заштите, држава и локална заједница обезбеђују услове за достојанствен живот, кућну негу и социјалну интеграцију деце и младих са здравственим тешкоћама и инвалидитетом.</w:t>
      </w:r>
    </w:p>
    <w:p w:rsidR="00907239" w:rsidRDefault="00836373">
      <w:pPr>
        <w:pStyle w:val="normal0"/>
        <w:spacing w:after="24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​Укупан број корисника овог права у категорији до 25 г</w:t>
      </w:r>
      <w:r>
        <w:rPr>
          <w:rFonts w:ascii="Times New Roman" w:eastAsia="Times New Roman" w:hAnsi="Times New Roman" w:cs="Times New Roman"/>
          <w:sz w:val="24"/>
          <w:szCs w:val="24"/>
        </w:rPr>
        <w:t>одина старости износи:</w:t>
      </w:r>
    </w:p>
    <w:p w:rsidR="00907239" w:rsidRDefault="00836373">
      <w:pPr>
        <w:pStyle w:val="normal0"/>
        <w:spacing w:after="240" w:line="276" w:lineRule="auto"/>
        <w:ind w:left="1440"/>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extent cx="4258631" cy="1276592"/>
            <wp:effectExtent l="0" t="0" r="0" b="0"/>
            <wp:docPr id="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1"/>
                    <a:srcRect/>
                    <a:stretch>
                      <a:fillRect/>
                    </a:stretch>
                  </pic:blipFill>
                  <pic:spPr>
                    <a:xfrm>
                      <a:off x="0" y="0"/>
                      <a:ext cx="4258631" cy="1276592"/>
                    </a:xfrm>
                    <a:prstGeom prst="rect">
                      <a:avLst/>
                    </a:prstGeom>
                    <a:ln/>
                  </pic:spPr>
                </pic:pic>
              </a:graphicData>
            </a:graphic>
          </wp:inline>
        </w:drawing>
      </w:r>
    </w:p>
    <w:p w:rsidR="00907239" w:rsidRDefault="00836373">
      <w:pPr>
        <w:pStyle w:val="normal0"/>
        <w:spacing w:after="24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​Обезбеђивањем ове подршке, Општина у сарадњи са Центром осигурава да ниједно дете и ниједна породица који се суочавају са здравственим изазовима не буду препуштени сами себи.</w:t>
      </w:r>
    </w:p>
    <w:p w:rsidR="00907239" w:rsidRDefault="00836373">
      <w:pPr>
        <w:pStyle w:val="normal0"/>
        <w:spacing w:after="240" w:line="276" w:lineRule="auto"/>
        <w:rPr>
          <w:rFonts w:ascii="Times New Roman" w:eastAsia="Times New Roman" w:hAnsi="Times New Roman" w:cs="Times New Roman"/>
          <w:b/>
          <w:bCs/>
          <w:color w:val="3D85C6"/>
          <w:sz w:val="24"/>
          <w:szCs w:val="24"/>
        </w:rPr>
      </w:pPr>
      <w:r>
        <w:rPr>
          <w:rFonts w:ascii="Times New Roman" w:eastAsia="Times New Roman" w:hAnsi="Times New Roman" w:cs="Times New Roman"/>
          <w:b/>
          <w:bCs/>
          <w:color w:val="3D85C6"/>
          <w:sz w:val="24"/>
          <w:szCs w:val="24"/>
        </w:rPr>
        <w:t>2.7.​5. Институционална заштита и ефикасно сузбијање на</w:t>
      </w:r>
      <w:r>
        <w:rPr>
          <w:rFonts w:ascii="Times New Roman" w:eastAsia="Times New Roman" w:hAnsi="Times New Roman" w:cs="Times New Roman"/>
          <w:b/>
          <w:bCs/>
          <w:color w:val="3D85C6"/>
          <w:sz w:val="24"/>
          <w:szCs w:val="24"/>
        </w:rPr>
        <w:t>сиља у породици</w:t>
      </w:r>
    </w:p>
    <w:p w:rsidR="00907239" w:rsidRDefault="00836373">
      <w:pPr>
        <w:pStyle w:val="normal0"/>
        <w:spacing w:after="24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​Центар за социјални рад Владичин Хан показује висок ниво одговорности и благовремено поступање у области заштите деце и младих од свих облика насиља, злостављања или занемаривања, континуирано примењујући Закон о спречавању насиља у породи</w:t>
      </w:r>
      <w:r>
        <w:rPr>
          <w:rFonts w:ascii="Times New Roman" w:eastAsia="Times New Roman" w:hAnsi="Times New Roman" w:cs="Times New Roman"/>
          <w:sz w:val="24"/>
          <w:szCs w:val="24"/>
        </w:rPr>
        <w:t>ци.</w:t>
      </w:r>
    </w:p>
    <w:p w:rsidR="00907239" w:rsidRDefault="00836373">
      <w:pPr>
        <w:pStyle w:val="normal0"/>
        <w:spacing w:after="24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 току 2026. године, на евиденцији Центра забележено је укупно 20 случаја заштите деце и младих до 25 година од насиља у породици. Структура по старости и полу обухвата:</w:t>
      </w:r>
    </w:p>
    <w:p w:rsidR="00907239" w:rsidRDefault="00836373">
      <w:pPr>
        <w:pStyle w:val="normal0"/>
        <w:spacing w:after="240" w:line="276" w:lineRule="auto"/>
        <w:ind w:left="720"/>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extent cx="4733760" cy="1339397"/>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2"/>
                    <a:srcRect/>
                    <a:stretch>
                      <a:fillRect/>
                    </a:stretch>
                  </pic:blipFill>
                  <pic:spPr>
                    <a:xfrm>
                      <a:off x="0" y="0"/>
                      <a:ext cx="4733760" cy="1339397"/>
                    </a:xfrm>
                    <a:prstGeom prst="rect">
                      <a:avLst/>
                    </a:prstGeom>
                    <a:ln/>
                  </pic:spPr>
                </pic:pic>
              </a:graphicData>
            </a:graphic>
          </wp:inline>
        </w:drawing>
      </w:r>
    </w:p>
    <w:p w:rsidR="00907239" w:rsidRDefault="00836373">
      <w:pPr>
        <w:pStyle w:val="normal0"/>
        <w:spacing w:after="24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 свим наведеним случајевима, стручни тимови Центра су реаговали моментално по пријави, спроводећи хитне мере и пружајући комплетну психолошку, правну и социјалну заштиту. Посебно важан механизам заштите представља редован рад заједничке Групе за координа</w:t>
      </w:r>
      <w:r>
        <w:rPr>
          <w:rFonts w:ascii="Times New Roman" w:eastAsia="Times New Roman" w:hAnsi="Times New Roman" w:cs="Times New Roman"/>
          <w:sz w:val="24"/>
          <w:szCs w:val="24"/>
        </w:rPr>
        <w:t>цију и сарадњу, која окупља представнике Центра за социјални рад, Полицијске станице Владичин Хан и Основног јавног тужилаштва. Кроз овај међусекторски модел, за свако дете и младу особу израђују се детаљни, индивидуални планови заштите који гарантују њихо</w:t>
      </w:r>
      <w:r>
        <w:rPr>
          <w:rFonts w:ascii="Times New Roman" w:eastAsia="Times New Roman" w:hAnsi="Times New Roman" w:cs="Times New Roman"/>
          <w:sz w:val="24"/>
          <w:szCs w:val="24"/>
        </w:rPr>
        <w:t>ву дугорочну безбедност, физички и емоционални опоравак, као и пуну правну сигурност унутар заједнице.</w:t>
      </w:r>
    </w:p>
    <w:p w:rsidR="00907239" w:rsidRDefault="00836373">
      <w:pPr>
        <w:pStyle w:val="normal0"/>
        <w:spacing w:after="24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​Напомена о методолошком обухвату старосних категорија: Приликом анализе свих приказаних параметара социјалне заштите, важно је истаћи да су званични под</w:t>
      </w:r>
      <w:r>
        <w:rPr>
          <w:rFonts w:ascii="Times New Roman" w:eastAsia="Times New Roman" w:hAnsi="Times New Roman" w:cs="Times New Roman"/>
          <w:sz w:val="24"/>
          <w:szCs w:val="24"/>
        </w:rPr>
        <w:t>аци разврстани према конвенционалним старосним границама које прати Информациони систем (ИС) Центра за социјални рад. Из тог разлога, евиденција за младо пунолетно становништво води се искључиво до напуњених 25 година старости. Сходно томе, подаци за старо</w:t>
      </w:r>
      <w:r>
        <w:rPr>
          <w:rFonts w:ascii="Times New Roman" w:eastAsia="Times New Roman" w:hAnsi="Times New Roman" w:cs="Times New Roman"/>
          <w:sz w:val="24"/>
          <w:szCs w:val="24"/>
        </w:rPr>
        <w:t>сну категорију младих од 25 до 30 година нису обухваћени овим програмом, с обзиром на то да наведени орган по закону и успостављеној методологији не поседује засебне статистичке прегледе за тај узраст.</w:t>
      </w:r>
    </w:p>
    <w:p w:rsidR="00907239" w:rsidRDefault="00836373">
      <w:pPr>
        <w:pStyle w:val="Heading2"/>
        <w:spacing w:before="360" w:after="80" w:line="276" w:lineRule="auto"/>
        <w:rPr>
          <w:color w:val="5B9BD5"/>
        </w:rPr>
      </w:pPr>
      <w:bookmarkStart w:id="43" w:name="_heading=h.cidpywamazxt" w:colFirst="0" w:colLast="0"/>
      <w:bookmarkEnd w:id="43"/>
      <w:r>
        <w:rPr>
          <w:color w:val="5B9BD5"/>
        </w:rPr>
        <w:t>2.7.6 Ментално здравље младих и психосоцијална подршка</w:t>
      </w:r>
    </w:p>
    <w:p w:rsidR="00907239" w:rsidRDefault="00836373">
      <w:pPr>
        <w:pStyle w:val="normal0"/>
        <w:spacing w:before="240" w:after="24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Савремени изазови са којима се млади суочавају – од притисака у образовном систему, преко економске неизвесности, па све до дигиталног насиља и изолације у виртуелном простору – позиционирају ментално здравље као један од кључних приоритета локалне омлади</w:t>
      </w:r>
      <w:r>
        <w:rPr>
          <w:rFonts w:ascii="Times New Roman" w:eastAsia="Times New Roman" w:hAnsi="Times New Roman" w:cs="Times New Roman"/>
          <w:sz w:val="24"/>
          <w:szCs w:val="24"/>
        </w:rPr>
        <w:t>нске политике. Општина Владичин Хан препознаје да без стабилног психосоцијалног развоја младих нема ни дугорочног друштвеног ни економског напретка заједнице.</w:t>
      </w:r>
    </w:p>
    <w:p w:rsidR="00907239" w:rsidRDefault="00836373">
      <w:pPr>
        <w:pStyle w:val="Heading3"/>
        <w:keepNext w:val="0"/>
        <w:keepLines w:val="0"/>
        <w:spacing w:before="280" w:after="80" w:line="276" w:lineRule="auto"/>
        <w:rPr>
          <w:rFonts w:ascii="Times New Roman" w:eastAsia="Times New Roman" w:hAnsi="Times New Roman" w:cs="Times New Roman"/>
          <w:color w:val="4A86E8"/>
          <w:sz w:val="24"/>
          <w:szCs w:val="24"/>
        </w:rPr>
      </w:pPr>
      <w:bookmarkStart w:id="44" w:name="_heading=h.nwu4yqvzoub8" w:colFirst="0" w:colLast="0"/>
      <w:bookmarkEnd w:id="44"/>
      <w:r>
        <w:rPr>
          <w:rFonts w:ascii="Times New Roman" w:eastAsia="Times New Roman" w:hAnsi="Times New Roman" w:cs="Times New Roman"/>
          <w:color w:val="4A86E8"/>
          <w:sz w:val="24"/>
          <w:szCs w:val="24"/>
        </w:rPr>
        <w:t>2.7.6.1. Доступност услуга менталног здравља и саветодавног рада у локалној заједници</w:t>
      </w:r>
    </w:p>
    <w:p w:rsidR="00907239" w:rsidRDefault="00836373">
      <w:pPr>
        <w:pStyle w:val="normal0"/>
        <w:spacing w:before="240" w:after="24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територи</w:t>
      </w:r>
      <w:r>
        <w:rPr>
          <w:rFonts w:ascii="Times New Roman" w:eastAsia="Times New Roman" w:hAnsi="Times New Roman" w:cs="Times New Roman"/>
          <w:sz w:val="24"/>
          <w:szCs w:val="24"/>
        </w:rPr>
        <w:t xml:space="preserve">ји општине Владичин Хан постоји јасна потреба за унапређењем институционалних капацитета који се баве психосоцијалном подршком младима. Тренутни систем се углавном ослања на школске психологе и педагоге, као и на примарну здравствену заштиту у оквиру Дома </w:t>
      </w:r>
      <w:r>
        <w:rPr>
          <w:rFonts w:ascii="Times New Roman" w:eastAsia="Times New Roman" w:hAnsi="Times New Roman" w:cs="Times New Roman"/>
          <w:sz w:val="24"/>
          <w:szCs w:val="24"/>
        </w:rPr>
        <w:t>здравља и стручне службе Центра за социјални рад. Међутим, простор за превентивно и континуирано саветовање је често ограничен због преоптерећености ових служби. Локална заједница тежи успостављању одрживих, бесплатних и лако доступних саветовалишта за мла</w:t>
      </w:r>
      <w:r>
        <w:rPr>
          <w:rFonts w:ascii="Times New Roman" w:eastAsia="Times New Roman" w:hAnsi="Times New Roman" w:cs="Times New Roman"/>
          <w:sz w:val="24"/>
          <w:szCs w:val="24"/>
        </w:rPr>
        <w:t>де (кроз Канцеларију за младе или посебне програме суфинансирања), где би млади могли да потраже стручну помоћ брзо, дискретно и без административних баријера.</w:t>
      </w:r>
    </w:p>
    <w:p w:rsidR="00907239" w:rsidRDefault="00836373">
      <w:pPr>
        <w:pStyle w:val="Heading3"/>
        <w:keepNext w:val="0"/>
        <w:keepLines w:val="0"/>
        <w:spacing w:before="280" w:after="80" w:line="276" w:lineRule="auto"/>
        <w:rPr>
          <w:rFonts w:ascii="Times New Roman" w:eastAsia="Times New Roman" w:hAnsi="Times New Roman" w:cs="Times New Roman"/>
          <w:color w:val="4A86E8"/>
          <w:sz w:val="24"/>
          <w:szCs w:val="24"/>
        </w:rPr>
      </w:pPr>
      <w:bookmarkStart w:id="45" w:name="_heading=h.in4ea7lwm3iy" w:colFirst="0" w:colLast="0"/>
      <w:bookmarkEnd w:id="45"/>
      <w:r>
        <w:rPr>
          <w:rFonts w:ascii="Times New Roman" w:eastAsia="Times New Roman" w:hAnsi="Times New Roman" w:cs="Times New Roman"/>
          <w:color w:val="4A86E8"/>
          <w:sz w:val="24"/>
          <w:szCs w:val="24"/>
        </w:rPr>
        <w:t>2.7.6.2. Дестигматизација менталних проблема и подизање свести међу младима</w:t>
      </w:r>
    </w:p>
    <w:p w:rsidR="00907239" w:rsidRDefault="00836373">
      <w:pPr>
        <w:pStyle w:val="normal0"/>
        <w:spacing w:before="240" w:after="24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Један од највећих из</w:t>
      </w:r>
      <w:r>
        <w:rPr>
          <w:rFonts w:ascii="Times New Roman" w:eastAsia="Times New Roman" w:hAnsi="Times New Roman" w:cs="Times New Roman"/>
          <w:sz w:val="24"/>
          <w:szCs w:val="24"/>
        </w:rPr>
        <w:t>азова у мањим срединама је изражена стигма и друштвена осуда која прати проблеме са менталним здрављем. Због страха од обележавања од стране вршњака или околине, млади често прећуткују своје проблеме (анксиозност, депресивна стања, паничне нападе) и одлажу</w:t>
      </w:r>
      <w:r>
        <w:rPr>
          <w:rFonts w:ascii="Times New Roman" w:eastAsia="Times New Roman" w:hAnsi="Times New Roman" w:cs="Times New Roman"/>
          <w:sz w:val="24"/>
          <w:szCs w:val="24"/>
        </w:rPr>
        <w:t xml:space="preserve"> тражење помоћи док они не ескалирају. Како би се овај тренд зауставио, неопходно је континуирано спровођење локалних кампања подршке, организовање трибина, јавних разговора и радионица које нормализују бригу о сопственом менталном стању. Стварање сигурног</w:t>
      </w:r>
      <w:r>
        <w:rPr>
          <w:rFonts w:ascii="Times New Roman" w:eastAsia="Times New Roman" w:hAnsi="Times New Roman" w:cs="Times New Roman"/>
          <w:sz w:val="24"/>
          <w:szCs w:val="24"/>
        </w:rPr>
        <w:t xml:space="preserve"> окружења у коме је „у реду не бити у реду“ кључни је корак ка изградњи здраве омладинске заједнице.</w:t>
      </w:r>
    </w:p>
    <w:p w:rsidR="00907239" w:rsidRDefault="00836373">
      <w:pPr>
        <w:pStyle w:val="Heading3"/>
        <w:keepNext w:val="0"/>
        <w:keepLines w:val="0"/>
        <w:spacing w:before="280" w:after="80" w:line="276" w:lineRule="auto"/>
        <w:rPr>
          <w:rFonts w:ascii="Times New Roman" w:eastAsia="Times New Roman" w:hAnsi="Times New Roman" w:cs="Times New Roman"/>
          <w:color w:val="4A86E8"/>
          <w:sz w:val="24"/>
          <w:szCs w:val="24"/>
        </w:rPr>
      </w:pPr>
      <w:bookmarkStart w:id="46" w:name="_heading=h.ymd5sjrvpc5m" w:colFirst="0" w:colLast="0"/>
      <w:bookmarkEnd w:id="46"/>
      <w:r>
        <w:rPr>
          <w:rFonts w:ascii="Times New Roman" w:eastAsia="Times New Roman" w:hAnsi="Times New Roman" w:cs="Times New Roman"/>
          <w:color w:val="4A86E8"/>
          <w:sz w:val="24"/>
          <w:szCs w:val="24"/>
        </w:rPr>
        <w:t>2.7.6.3. Превенција изгарања (burnout) код младих, стреса у школи/на послу и изградња емоционалне отпорности</w:t>
      </w:r>
    </w:p>
    <w:p w:rsidR="00907239" w:rsidRDefault="00836373">
      <w:pPr>
        <w:pStyle w:val="normal0"/>
        <w:spacing w:before="240" w:after="24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Феномен „изгарања“ (burnout) и хроничног стрес</w:t>
      </w:r>
      <w:r>
        <w:rPr>
          <w:rFonts w:ascii="Times New Roman" w:eastAsia="Times New Roman" w:hAnsi="Times New Roman" w:cs="Times New Roman"/>
          <w:sz w:val="24"/>
          <w:szCs w:val="24"/>
        </w:rPr>
        <w:t>а све је присутнији како код ученика и студената због превисоких очекивања у погледу школског успеха, тако и код младих радника који се суочавају са притисцима на радном месту или неизвесношћу самозапослења. Недостатак механизама за управљање стресом често</w:t>
      </w:r>
      <w:r>
        <w:rPr>
          <w:rFonts w:ascii="Times New Roman" w:eastAsia="Times New Roman" w:hAnsi="Times New Roman" w:cs="Times New Roman"/>
          <w:sz w:val="24"/>
          <w:szCs w:val="24"/>
        </w:rPr>
        <w:t xml:space="preserve"> води ка озбиљнијим психолошким поремећајима или психосоматским тегобама. Локалне мере биће усмерене на едукацију младих о техникама превазилажења стреса, бољем управљању временом (time management), балансу између пословног/школског и приватног живота, као</w:t>
      </w:r>
      <w:r>
        <w:rPr>
          <w:rFonts w:ascii="Times New Roman" w:eastAsia="Times New Roman" w:hAnsi="Times New Roman" w:cs="Times New Roman"/>
          <w:sz w:val="24"/>
          <w:szCs w:val="24"/>
        </w:rPr>
        <w:t xml:space="preserve"> и на јачање личне емоционалне отпорности (resilience) како би се успешно носили са свакодневним животним кризама.</w:t>
      </w:r>
    </w:p>
    <w:p w:rsidR="00907239" w:rsidRDefault="00836373">
      <w:pPr>
        <w:pStyle w:val="Heading3"/>
        <w:keepNext w:val="0"/>
        <w:keepLines w:val="0"/>
        <w:spacing w:before="0" w:after="80" w:line="276" w:lineRule="auto"/>
        <w:jc w:val="both"/>
        <w:rPr>
          <w:rFonts w:ascii="Times New Roman" w:eastAsia="Times New Roman" w:hAnsi="Times New Roman" w:cs="Times New Roman"/>
          <w:color w:val="0000FF"/>
          <w:sz w:val="26"/>
          <w:szCs w:val="26"/>
        </w:rPr>
      </w:pPr>
      <w:bookmarkStart w:id="47" w:name="_heading=h.1n7f5kctody6" w:colFirst="0" w:colLast="0"/>
      <w:bookmarkEnd w:id="47"/>
      <w:r>
        <w:rPr>
          <w:rFonts w:ascii="Times New Roman" w:eastAsia="Times New Roman" w:hAnsi="Times New Roman" w:cs="Times New Roman"/>
          <w:color w:val="0000FF"/>
          <w:sz w:val="26"/>
          <w:szCs w:val="26"/>
        </w:rPr>
        <w:t>2.8. Омладински активизам, институционално учешће и системско финансирање</w:t>
      </w:r>
    </w:p>
    <w:p w:rsidR="00907239" w:rsidRDefault="00836373">
      <w:pPr>
        <w:pStyle w:val="normal0"/>
        <w:spacing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Степен учешћа младих у друштвеном животу и процесима доношења одлук</w:t>
      </w:r>
      <w:r>
        <w:rPr>
          <w:rFonts w:ascii="Times New Roman" w:eastAsia="Times New Roman" w:hAnsi="Times New Roman" w:cs="Times New Roman"/>
          <w:sz w:val="24"/>
          <w:szCs w:val="24"/>
        </w:rPr>
        <w:t>а директно одсликава демократски и развојни капацитет једне локалне самоуправе. У претходном периоду, постојећи институционални механизми, попут Савета за младе, имали су пасивну улогу у друштвеном животу општине, што је резултирало смањеном мотивацијом мл</w:t>
      </w:r>
      <w:r>
        <w:rPr>
          <w:rFonts w:ascii="Times New Roman" w:eastAsia="Times New Roman" w:hAnsi="Times New Roman" w:cs="Times New Roman"/>
          <w:sz w:val="24"/>
          <w:szCs w:val="24"/>
        </w:rPr>
        <w:t>адих за активно ангажовање. У наредном периоду постоји простор за даље јачање улоге Савета за младе, како би овај механизам у још већој мери допринео укључивању младих у процесе доношења одлука.</w:t>
      </w:r>
    </w:p>
    <w:p w:rsidR="00907239" w:rsidRDefault="00836373">
      <w:pPr>
        <w:pStyle w:val="normal0"/>
        <w:spacing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циљу потпуног преокрета у овој области, овај Програм доноси</w:t>
      </w:r>
      <w:r>
        <w:rPr>
          <w:rFonts w:ascii="Times New Roman" w:eastAsia="Times New Roman" w:hAnsi="Times New Roman" w:cs="Times New Roman"/>
          <w:sz w:val="24"/>
          <w:szCs w:val="24"/>
        </w:rPr>
        <w:t xml:space="preserve"> нову, амбициозну визију која подразумева даље институционално јачање локалне омладинске политике до краја 2026. године:</w:t>
      </w:r>
    </w:p>
    <w:p w:rsidR="00907239" w:rsidRDefault="00836373">
      <w:pPr>
        <w:pStyle w:val="normal0"/>
        <w:numPr>
          <w:ilvl w:val="0"/>
          <w:numId w:val="14"/>
        </w:numPr>
        <w:spacing w:after="0" w:line="276" w:lineRule="auto"/>
        <w:rPr>
          <w:sz w:val="24"/>
          <w:szCs w:val="24"/>
        </w:rPr>
      </w:pPr>
      <w:r>
        <w:rPr>
          <w:rFonts w:ascii="Times New Roman" w:eastAsia="Times New Roman" w:hAnsi="Times New Roman" w:cs="Times New Roman"/>
          <w:b/>
          <w:bCs/>
          <w:sz w:val="24"/>
          <w:szCs w:val="24"/>
        </w:rPr>
        <w:t>Избор и реформа Савета за младе:</w:t>
      </w:r>
      <w:r>
        <w:rPr>
          <w:rFonts w:ascii="Times New Roman" w:eastAsia="Times New Roman" w:hAnsi="Times New Roman" w:cs="Times New Roman"/>
          <w:sz w:val="24"/>
          <w:szCs w:val="24"/>
        </w:rPr>
        <w:t xml:space="preserve"> Планирано формирање новог сазива Савета за младе биће спроведено са циљем да се на његово чело и у чланство поставе високи, стручни и посвећени појединци. Нови Савет за младе ће преузети своју законску и суштинску улогу – постаће снажно и оперативно савет</w:t>
      </w:r>
      <w:r>
        <w:rPr>
          <w:rFonts w:ascii="Times New Roman" w:eastAsia="Times New Roman" w:hAnsi="Times New Roman" w:cs="Times New Roman"/>
          <w:sz w:val="24"/>
          <w:szCs w:val="24"/>
        </w:rPr>
        <w:t>одавно тело које активно утиче на одлуке Скупштине општине и креира мере по мери нове генерације.</w:t>
      </w:r>
    </w:p>
    <w:p w:rsidR="00907239" w:rsidRDefault="00836373">
      <w:pPr>
        <w:pStyle w:val="normal0"/>
        <w:numPr>
          <w:ilvl w:val="0"/>
          <w:numId w:val="14"/>
        </w:numPr>
        <w:spacing w:after="240" w:line="276" w:lineRule="auto"/>
        <w:rPr>
          <w:sz w:val="24"/>
          <w:szCs w:val="24"/>
        </w:rPr>
      </w:pPr>
      <w:r>
        <w:rPr>
          <w:rFonts w:ascii="Times New Roman" w:eastAsia="Times New Roman" w:hAnsi="Times New Roman" w:cs="Times New Roman"/>
          <w:b/>
          <w:bCs/>
          <w:sz w:val="24"/>
          <w:szCs w:val="24"/>
        </w:rPr>
        <w:t>Буџетско јачање омладинске политике (Препорука за директна улагања):</w:t>
      </w:r>
      <w:r>
        <w:rPr>
          <w:rFonts w:ascii="Times New Roman" w:eastAsia="Times New Roman" w:hAnsi="Times New Roman" w:cs="Times New Roman"/>
          <w:sz w:val="24"/>
          <w:szCs w:val="24"/>
        </w:rPr>
        <w:t xml:space="preserve"> Посебан куриозитет и понос наше општине представља чињеница да је Канцеларија за младе Вл</w:t>
      </w:r>
      <w:r>
        <w:rPr>
          <w:rFonts w:ascii="Times New Roman" w:eastAsia="Times New Roman" w:hAnsi="Times New Roman" w:cs="Times New Roman"/>
          <w:sz w:val="24"/>
          <w:szCs w:val="24"/>
        </w:rPr>
        <w:t>адичин Хан, упркос великим ограничењима у погледу сопственог буџета, успела да реализује бројне заједнице и волонтерске активности, ослањајући се искључиво на ентузијазам и пројектно финансирање.</w:t>
      </w:r>
    </w:p>
    <w:p w:rsidR="00907239" w:rsidRDefault="00836373">
      <w:pPr>
        <w:pStyle w:val="normal0"/>
        <w:spacing w:after="240" w:line="276" w:lineRule="auto"/>
        <w:ind w:left="600" w:right="60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Кључна стратешка препорука Програма:</w:t>
      </w:r>
      <w:r>
        <w:rPr>
          <w:rFonts w:ascii="Times New Roman" w:eastAsia="Times New Roman" w:hAnsi="Times New Roman" w:cs="Times New Roman"/>
          <w:sz w:val="24"/>
          <w:szCs w:val="24"/>
        </w:rPr>
        <w:t xml:space="preserve"> Како би новоформирани С</w:t>
      </w:r>
      <w:r>
        <w:rPr>
          <w:rFonts w:ascii="Times New Roman" w:eastAsia="Times New Roman" w:hAnsi="Times New Roman" w:cs="Times New Roman"/>
          <w:sz w:val="24"/>
          <w:szCs w:val="24"/>
        </w:rPr>
        <w:t>авет за младе отпочео свој рад у пуном капацитету, а Канцеларија за младе додатно унапредила свој ионако висок ниво ефикасности, овај Програм дефинише јасну препораку за увођење директних и стабилних буџетских линија у оквиру буџета општине Владичин Хан на</w:t>
      </w:r>
      <w:r>
        <w:rPr>
          <w:rFonts w:ascii="Times New Roman" w:eastAsia="Times New Roman" w:hAnsi="Times New Roman" w:cs="Times New Roman"/>
          <w:sz w:val="24"/>
          <w:szCs w:val="24"/>
        </w:rPr>
        <w:t>мењених искључиво за финансирање рада КЗМ-а, Савета за младе и реализацију Локалног акционог плана. Системско и директно улагање у омладинску политику не представља трошак, већ најисплативију инвестицију у развој, стабилност и будућност општине Владичин Ха</w:t>
      </w:r>
      <w:r>
        <w:rPr>
          <w:rFonts w:ascii="Times New Roman" w:eastAsia="Times New Roman" w:hAnsi="Times New Roman" w:cs="Times New Roman"/>
          <w:sz w:val="24"/>
          <w:szCs w:val="24"/>
        </w:rPr>
        <w:t>н.</w:t>
      </w:r>
    </w:p>
    <w:p w:rsidR="00907239" w:rsidRDefault="00836373">
      <w:pPr>
        <w:pStyle w:val="Heading3"/>
        <w:keepNext w:val="0"/>
        <w:keepLines w:val="0"/>
        <w:spacing w:before="280" w:after="80"/>
        <w:jc w:val="both"/>
        <w:rPr>
          <w:rFonts w:ascii="Times New Roman" w:eastAsia="Times New Roman" w:hAnsi="Times New Roman" w:cs="Times New Roman"/>
          <w:color w:val="0000FF"/>
          <w:sz w:val="26"/>
          <w:szCs w:val="26"/>
        </w:rPr>
      </w:pPr>
      <w:bookmarkStart w:id="48" w:name="_heading=h.igqcsg1t19vh" w:colFirst="0" w:colLast="0"/>
      <w:bookmarkEnd w:id="48"/>
      <w:r>
        <w:rPr>
          <w:rFonts w:ascii="Times New Roman" w:eastAsia="Times New Roman" w:hAnsi="Times New Roman" w:cs="Times New Roman"/>
          <w:color w:val="0000FF"/>
          <w:sz w:val="26"/>
          <w:szCs w:val="26"/>
        </w:rPr>
        <w:t>2.9. Просторни капацитети, инфраструктура и ресурси за младе</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Као један од најважнијих предуслова за квалитетно спровођење омладинске политике издваја се постојање адекватног простора у коме млади могу да се окупљају, едукују, креативно изражавају и спро</w:t>
      </w:r>
      <w:r>
        <w:rPr>
          <w:rFonts w:ascii="Times New Roman" w:eastAsia="Times New Roman" w:hAnsi="Times New Roman" w:cs="Times New Roman"/>
          <w:sz w:val="24"/>
          <w:szCs w:val="24"/>
        </w:rPr>
        <w:t>воде своје иницијативе. Општина Владичин Хан и Канцеларија за младе у претходном периоду направиле су значајне искораке у обезбеђивању врхунских просторних капацитета, који представљају огромну развојну снагу за наредни трогодишњи период.</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инфраструктурном систему омладинске политике наше општине, јасно се издвајају три кључна просторна ресурса:</w:t>
      </w:r>
    </w:p>
    <w:p w:rsidR="00907239" w:rsidRDefault="00836373">
      <w:pPr>
        <w:pStyle w:val="normal0"/>
        <w:numPr>
          <w:ilvl w:val="0"/>
          <w:numId w:val="101"/>
        </w:numPr>
        <w:spacing w:before="240"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Канцеларијa за младе (у оквиру Центра за културне делатности, туризам и библиотекарство):</w:t>
      </w:r>
      <w:r>
        <w:rPr>
          <w:rFonts w:ascii="Times New Roman" w:eastAsia="Times New Roman" w:hAnsi="Times New Roman" w:cs="Times New Roman"/>
          <w:sz w:val="24"/>
          <w:szCs w:val="24"/>
        </w:rPr>
        <w:t xml:space="preserve"> Смештена у самом срцу културног и друштвеног живота општ</w:t>
      </w:r>
      <w:r>
        <w:rPr>
          <w:rFonts w:ascii="Times New Roman" w:eastAsia="Times New Roman" w:hAnsi="Times New Roman" w:cs="Times New Roman"/>
          <w:sz w:val="24"/>
          <w:szCs w:val="24"/>
        </w:rPr>
        <w:t>ине, Канцеларија за младе поседује одличан, модеран и лако доступан простор који је постао главно свакодневно чвориште за окупљање омладине. Ова позиција омогућава савршену синергију између омладинских иницијатива, културних дешавања и унапређења туристичк</w:t>
      </w:r>
      <w:r>
        <w:rPr>
          <w:rFonts w:ascii="Times New Roman" w:eastAsia="Times New Roman" w:hAnsi="Times New Roman" w:cs="Times New Roman"/>
          <w:sz w:val="24"/>
          <w:szCs w:val="24"/>
        </w:rPr>
        <w:t>их потенцијала. Овај простор служи као инкубатор идеја, место за креативни рад, састанке и свакодневни отворени дијалог младих.</w:t>
      </w:r>
    </w:p>
    <w:p w:rsidR="00907239" w:rsidRDefault="00836373">
      <w:pPr>
        <w:pStyle w:val="normal0"/>
        <w:numPr>
          <w:ilvl w:val="0"/>
          <w:numId w:val="101"/>
        </w:numPr>
        <w:spacing w:after="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Омладински клуб у селу Стубал:</w:t>
      </w:r>
      <w:r>
        <w:rPr>
          <w:rFonts w:ascii="Times New Roman" w:eastAsia="Times New Roman" w:hAnsi="Times New Roman" w:cs="Times New Roman"/>
          <w:sz w:val="24"/>
          <w:szCs w:val="24"/>
        </w:rPr>
        <w:t xml:space="preserve"> Овај простор представља значајан корак у децентрализацији омладинске политике и приближавању садр</w:t>
      </w:r>
      <w:r>
        <w:rPr>
          <w:rFonts w:ascii="Times New Roman" w:eastAsia="Times New Roman" w:hAnsi="Times New Roman" w:cs="Times New Roman"/>
          <w:sz w:val="24"/>
          <w:szCs w:val="24"/>
        </w:rPr>
        <w:t>жаја младима који живе ван градског центра на територији општине Владичин Хан. Постојање активног клуба у селу Стубал омогућава руралној омладини једнак приступ културним, образовним и забавним садржајима. Клуб има улогу локалног чворишта за развој сеоског</w:t>
      </w:r>
      <w:r>
        <w:rPr>
          <w:rFonts w:ascii="Times New Roman" w:eastAsia="Times New Roman" w:hAnsi="Times New Roman" w:cs="Times New Roman"/>
          <w:sz w:val="24"/>
          <w:szCs w:val="24"/>
        </w:rPr>
        <w:t xml:space="preserve"> активизма, промоцију руралног предузетништва и јачање веза међу младима из различитих делова наше општине. За реновирање овог клуба општина је уз помоћ Министарства туризма и омладине, ГИЗ-а издвојила финајсијска средства у износу од 3.200.000,00  РСД.</w:t>
      </w:r>
    </w:p>
    <w:p w:rsidR="00907239" w:rsidRDefault="00836373">
      <w:pPr>
        <w:pStyle w:val="normal0"/>
        <w:spacing w:before="240" w:after="24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На</w:t>
      </w:r>
      <w:r>
        <w:rPr>
          <w:rFonts w:ascii="Times New Roman" w:eastAsia="Times New Roman" w:hAnsi="Times New Roman" w:cs="Times New Roman"/>
          <w:sz w:val="24"/>
          <w:szCs w:val="24"/>
        </w:rPr>
        <w:t xml:space="preserve"> овај начин стварају се услови да млади из сеоских средина буду равноправно укључени у све облике омладинског рада и друштвеног живота.</w:t>
      </w:r>
    </w:p>
    <w:p w:rsidR="00907239" w:rsidRDefault="00836373">
      <w:pPr>
        <w:pStyle w:val="normal0"/>
        <w:numPr>
          <w:ilvl w:val="0"/>
          <w:numId w:val="101"/>
        </w:numPr>
        <w:spacing w:before="240" w:after="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Тренинг центар "Connection":</w:t>
      </w:r>
      <w:r>
        <w:rPr>
          <w:rFonts w:ascii="Times New Roman" w:eastAsia="Times New Roman" w:hAnsi="Times New Roman" w:cs="Times New Roman"/>
          <w:sz w:val="24"/>
          <w:szCs w:val="24"/>
        </w:rPr>
        <w:t xml:space="preserve"> Препуштањем овог центра на коришћење Канцеларији за младе, направљен је стратешки преокрет </w:t>
      </w:r>
      <w:r>
        <w:rPr>
          <w:rFonts w:ascii="Times New Roman" w:eastAsia="Times New Roman" w:hAnsi="Times New Roman" w:cs="Times New Roman"/>
          <w:sz w:val="24"/>
          <w:szCs w:val="24"/>
        </w:rPr>
        <w:t xml:space="preserve">у погледу развоја омладинског туризма, међународне мобилности и професионалног усавршавања. Тренинг центар "Connection" представља модеран, функционалан и репрезентативан објекат са потенцијалом да постане регионално седиште за спровођење семинара, обука, </w:t>
      </w:r>
      <w:r>
        <w:rPr>
          <w:rFonts w:ascii="Times New Roman" w:eastAsia="Times New Roman" w:hAnsi="Times New Roman" w:cs="Times New Roman"/>
          <w:sz w:val="24"/>
          <w:szCs w:val="24"/>
        </w:rPr>
        <w:t>Еразмус+ пројеката и конференција.</w:t>
      </w:r>
    </w:p>
    <w:p w:rsidR="00907239" w:rsidRDefault="00836373">
      <w:pPr>
        <w:pStyle w:val="normal0"/>
        <w:spacing w:before="240" w:after="240"/>
        <w:ind w:left="600" w:right="60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Стратешки значај и препорука за улагање:</w:t>
      </w:r>
      <w:r>
        <w:rPr>
          <w:rFonts w:ascii="Times New Roman" w:eastAsia="Times New Roman" w:hAnsi="Times New Roman" w:cs="Times New Roman"/>
          <w:sz w:val="24"/>
          <w:szCs w:val="24"/>
        </w:rPr>
        <w:t xml:space="preserve"> Чињеница да Канцеларија за младе општине Владичин Хан успешно користи централни простор у оквиру Центра за културне делатности, управља Омладинским клубом у Стублу и Тренинг центро</w:t>
      </w:r>
      <w:r>
        <w:rPr>
          <w:rFonts w:ascii="Times New Roman" w:eastAsia="Times New Roman" w:hAnsi="Times New Roman" w:cs="Times New Roman"/>
          <w:sz w:val="24"/>
          <w:szCs w:val="24"/>
        </w:rPr>
        <w:t>м "Connection" јасно доказује да ми не говоримо само о теоријским плановима, већ о већ изграђеним, реалним и моћним ресурсима. Како би сви ови објекти радили у свом пуном капацитету и доносили максималну корист заједници, овај Програм дефинише јасну препор</w:t>
      </w:r>
      <w:r>
        <w:rPr>
          <w:rFonts w:ascii="Times New Roman" w:eastAsia="Times New Roman" w:hAnsi="Times New Roman" w:cs="Times New Roman"/>
          <w:sz w:val="24"/>
          <w:szCs w:val="24"/>
        </w:rPr>
        <w:t>аку за обезбеђивање средстава у оквиру буџета општине зањихово редовно одржавање и спровођење континуираних програма у њима. Ови простори, под вођством Канцеларије за младе и новог Савета за младе, постаће кључна тачка око које ће цветати нова развојна ене</w:t>
      </w:r>
      <w:r>
        <w:rPr>
          <w:rFonts w:ascii="Times New Roman" w:eastAsia="Times New Roman" w:hAnsi="Times New Roman" w:cs="Times New Roman"/>
          <w:sz w:val="24"/>
          <w:szCs w:val="24"/>
        </w:rPr>
        <w:t>ргија Владичиног Хана.</w:t>
      </w:r>
    </w:p>
    <w:p w:rsidR="00907239" w:rsidRDefault="00836373">
      <w:pPr>
        <w:pStyle w:val="Heading3"/>
        <w:keepNext w:val="0"/>
        <w:keepLines w:val="0"/>
        <w:spacing w:before="280" w:after="80"/>
        <w:ind w:left="600" w:right="600"/>
        <w:jc w:val="both"/>
        <w:rPr>
          <w:rFonts w:ascii="Times New Roman" w:eastAsia="Times New Roman" w:hAnsi="Times New Roman" w:cs="Times New Roman"/>
          <w:color w:val="0000FF"/>
          <w:sz w:val="26"/>
          <w:szCs w:val="26"/>
        </w:rPr>
      </w:pPr>
      <w:bookmarkStart w:id="49" w:name="_heading=h.pj56chat7i0x" w:colFirst="0" w:colLast="0"/>
      <w:bookmarkEnd w:id="49"/>
      <w:r>
        <w:rPr>
          <w:rFonts w:ascii="Times New Roman" w:eastAsia="Times New Roman" w:hAnsi="Times New Roman" w:cs="Times New Roman"/>
          <w:color w:val="0000FF"/>
          <w:sz w:val="26"/>
          <w:szCs w:val="26"/>
        </w:rPr>
        <w:t>2.10. Локални буџетски оквир и мапирање инвестиција у децу и омладину</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Општина Владичин Хан у континуитету показује висок степен друштвене одговорности и стратешке посвећености унапређењу квалитета живота својих најмлађих суграђана и </w:t>
      </w:r>
      <w:r>
        <w:rPr>
          <w:rFonts w:ascii="Times New Roman" w:eastAsia="Times New Roman" w:hAnsi="Times New Roman" w:cs="Times New Roman"/>
          <w:sz w:val="24"/>
          <w:szCs w:val="24"/>
        </w:rPr>
        <w:t>омладине. Кроз пажљиво планирање буџетских средстава, локална самоуправа активно подржава породицу, дечији развој, образовање, спорт, културу и запошљавање, креирајући тиме стабилан амбијент за останак и развој младих у нашој средини.</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Према званичним подац</w:t>
      </w:r>
      <w:r>
        <w:rPr>
          <w:rFonts w:ascii="Times New Roman" w:eastAsia="Times New Roman" w:hAnsi="Times New Roman" w:cs="Times New Roman"/>
          <w:sz w:val="24"/>
          <w:szCs w:val="24"/>
        </w:rPr>
        <w:t>има службе за финансије, структура тренутних издвајања обухвата следеће позиције:</w:t>
      </w:r>
    </w:p>
    <w:p w:rsidR="00907239" w:rsidRDefault="00836373">
      <w:pPr>
        <w:pStyle w:val="normal0"/>
        <w:numPr>
          <w:ilvl w:val="0"/>
          <w:numId w:val="54"/>
        </w:numPr>
        <w:spacing w:before="240"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Подршка деци и породици са децом:</w:t>
      </w:r>
      <w:r>
        <w:rPr>
          <w:rFonts w:ascii="Times New Roman" w:eastAsia="Times New Roman" w:hAnsi="Times New Roman" w:cs="Times New Roman"/>
          <w:sz w:val="24"/>
          <w:szCs w:val="24"/>
        </w:rPr>
        <w:t xml:space="preserve"> Укупно </w:t>
      </w:r>
      <w:r>
        <w:rPr>
          <w:rFonts w:ascii="Times New Roman" w:eastAsia="Times New Roman" w:hAnsi="Times New Roman" w:cs="Times New Roman"/>
          <w:b/>
          <w:bCs/>
          <w:sz w:val="24"/>
          <w:szCs w:val="24"/>
        </w:rPr>
        <w:t>6.000.000 РСД</w:t>
      </w:r>
      <w:r>
        <w:rPr>
          <w:rFonts w:ascii="Times New Roman" w:eastAsia="Times New Roman" w:hAnsi="Times New Roman" w:cs="Times New Roman"/>
          <w:sz w:val="24"/>
          <w:szCs w:val="24"/>
        </w:rPr>
        <w:t>, од чега је 4.000.000 РСД издвојено за набавку бесплатних уџбеника за ученике основних школа, док је 2.000.000 РСД усме</w:t>
      </w:r>
      <w:r>
        <w:rPr>
          <w:rFonts w:ascii="Times New Roman" w:eastAsia="Times New Roman" w:hAnsi="Times New Roman" w:cs="Times New Roman"/>
          <w:sz w:val="24"/>
          <w:szCs w:val="24"/>
        </w:rPr>
        <w:t>рено на традиционалне Видовданске наградне подстицаје за најуспешније ученике.</w:t>
      </w:r>
    </w:p>
    <w:p w:rsidR="00907239" w:rsidRDefault="00836373">
      <w:pPr>
        <w:pStyle w:val="normal0"/>
        <w:numPr>
          <w:ilvl w:val="0"/>
          <w:numId w:val="54"/>
        </w:num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Подршка рaђaњу и родитељству:</w:t>
      </w:r>
      <w:r>
        <w:rPr>
          <w:rFonts w:ascii="Times New Roman" w:eastAsia="Times New Roman" w:hAnsi="Times New Roman" w:cs="Times New Roman"/>
          <w:sz w:val="24"/>
          <w:szCs w:val="24"/>
        </w:rPr>
        <w:t xml:space="preserve"> Издвојено је 4.000.000 РСД за директна давања у износу од 30.000 РСД по новорођеном детету, чиме се пружа снажан подстицај локалној демографској по</w:t>
      </w:r>
      <w:r>
        <w:rPr>
          <w:rFonts w:ascii="Times New Roman" w:eastAsia="Times New Roman" w:hAnsi="Times New Roman" w:cs="Times New Roman"/>
          <w:sz w:val="24"/>
          <w:szCs w:val="24"/>
        </w:rPr>
        <w:t>литици.</w:t>
      </w:r>
    </w:p>
    <w:p w:rsidR="00907239" w:rsidRDefault="00836373">
      <w:pPr>
        <w:pStyle w:val="normal0"/>
        <w:numPr>
          <w:ilvl w:val="0"/>
          <w:numId w:val="54"/>
        </w:num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Подршка особама са инвалидитетом:</w:t>
      </w:r>
      <w:r>
        <w:rPr>
          <w:rFonts w:ascii="Times New Roman" w:eastAsia="Times New Roman" w:hAnsi="Times New Roman" w:cs="Times New Roman"/>
          <w:sz w:val="24"/>
          <w:szCs w:val="24"/>
        </w:rPr>
        <w:t xml:space="preserve"> Средства у износу од 2.500.000 РСД наменски су опредељена за обезбеђивање бесплатног и сигурног превоза деце са инвалидитетом.</w:t>
      </w:r>
    </w:p>
    <w:p w:rsidR="00907239" w:rsidRDefault="00836373">
      <w:pPr>
        <w:pStyle w:val="normal0"/>
        <w:numPr>
          <w:ilvl w:val="0"/>
          <w:numId w:val="54"/>
        </w:num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Суфинансирање мера активне политике запошљавања са НСЗ:</w:t>
      </w:r>
      <w:r>
        <w:rPr>
          <w:rFonts w:ascii="Times New Roman" w:eastAsia="Times New Roman" w:hAnsi="Times New Roman" w:cs="Times New Roman"/>
          <w:sz w:val="24"/>
          <w:szCs w:val="24"/>
        </w:rPr>
        <w:t xml:space="preserve"> Износ од 2.300.000 РСД издвојен</w:t>
      </w:r>
      <w:r>
        <w:rPr>
          <w:rFonts w:ascii="Times New Roman" w:eastAsia="Times New Roman" w:hAnsi="Times New Roman" w:cs="Times New Roman"/>
          <w:sz w:val="24"/>
          <w:szCs w:val="24"/>
        </w:rPr>
        <w:t xml:space="preserve"> је за заједничке програме са Националном службом за запошљавање, што омогућава радно ангажовање младих и стицање првог радног искуства.</w:t>
      </w:r>
    </w:p>
    <w:p w:rsidR="00907239" w:rsidRDefault="00836373">
      <w:pPr>
        <w:pStyle w:val="normal0"/>
        <w:numPr>
          <w:ilvl w:val="0"/>
          <w:numId w:val="54"/>
        </w:num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Подршка локалним спортским организацијама, удружењима и савезима:</w:t>
      </w:r>
      <w:r>
        <w:rPr>
          <w:rFonts w:ascii="Times New Roman" w:eastAsia="Times New Roman" w:hAnsi="Times New Roman" w:cs="Times New Roman"/>
          <w:sz w:val="24"/>
          <w:szCs w:val="24"/>
        </w:rPr>
        <w:t xml:space="preserve"> Наменска издвајања у износу од чак 19.000.000 РСД обе</w:t>
      </w:r>
      <w:r>
        <w:rPr>
          <w:rFonts w:ascii="Times New Roman" w:eastAsia="Times New Roman" w:hAnsi="Times New Roman" w:cs="Times New Roman"/>
          <w:sz w:val="24"/>
          <w:szCs w:val="24"/>
        </w:rPr>
        <w:t>збеђују стабилно функционисање спортских клубова и стварање услова за масовни и рекреативни спорт младих.</w:t>
      </w:r>
    </w:p>
    <w:p w:rsidR="00907239" w:rsidRDefault="00836373">
      <w:pPr>
        <w:pStyle w:val="normal0"/>
        <w:numPr>
          <w:ilvl w:val="0"/>
          <w:numId w:val="54"/>
        </w:num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Улагања у културни активизам:</w:t>
      </w:r>
      <w:r>
        <w:rPr>
          <w:rFonts w:ascii="Times New Roman" w:eastAsia="Times New Roman" w:hAnsi="Times New Roman" w:cs="Times New Roman"/>
          <w:sz w:val="24"/>
          <w:szCs w:val="24"/>
        </w:rPr>
        <w:t xml:space="preserve"> Поред редовних програма, Општина издваја 3.500.000 РСД за подршку удружењима грађана у области културе, чиме се подстиче</w:t>
      </w:r>
      <w:r>
        <w:rPr>
          <w:rFonts w:ascii="Times New Roman" w:eastAsia="Times New Roman" w:hAnsi="Times New Roman" w:cs="Times New Roman"/>
          <w:sz w:val="24"/>
          <w:szCs w:val="24"/>
        </w:rPr>
        <w:t xml:space="preserve"> креативно стваралаштво код младих.</w:t>
      </w:r>
    </w:p>
    <w:p w:rsidR="00907239" w:rsidRDefault="00836373">
      <w:pPr>
        <w:pStyle w:val="normal0"/>
        <w:numPr>
          <w:ilvl w:val="0"/>
          <w:numId w:val="54"/>
        </w:num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Изградња дечијих игралишта:</w:t>
      </w:r>
      <w:r>
        <w:rPr>
          <w:rFonts w:ascii="Times New Roman" w:eastAsia="Times New Roman" w:hAnsi="Times New Roman" w:cs="Times New Roman"/>
          <w:sz w:val="24"/>
          <w:szCs w:val="24"/>
        </w:rPr>
        <w:t xml:space="preserve"> Износ од 11.000.000 РСД инвестиран је у развој јавних простора и изградњу модерних, безбедних игралишта за децу.</w:t>
      </w:r>
    </w:p>
    <w:p w:rsidR="00907239" w:rsidRDefault="00836373">
      <w:pPr>
        <w:pStyle w:val="normal0"/>
        <w:numPr>
          <w:ilvl w:val="0"/>
          <w:numId w:val="54"/>
        </w:numPr>
        <w:spacing w:after="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Промоција туристичке понуде:</w:t>
      </w:r>
      <w:r>
        <w:rPr>
          <w:rFonts w:ascii="Times New Roman" w:eastAsia="Times New Roman" w:hAnsi="Times New Roman" w:cs="Times New Roman"/>
          <w:sz w:val="24"/>
          <w:szCs w:val="24"/>
        </w:rPr>
        <w:t xml:space="preserve"> Преко Центра за културу реализује се износ од 9.98</w:t>
      </w:r>
      <w:r>
        <w:rPr>
          <w:rFonts w:ascii="Times New Roman" w:eastAsia="Times New Roman" w:hAnsi="Times New Roman" w:cs="Times New Roman"/>
          <w:sz w:val="24"/>
          <w:szCs w:val="24"/>
        </w:rPr>
        <w:t>0.000 РСД усмерен на развој и промоцију укупне туристичке понуде општине, где млади узимају активно учешће као креатори локалног бренда.</w:t>
      </w:r>
    </w:p>
    <w:p w:rsidR="00907239" w:rsidRDefault="00836373">
      <w:pPr>
        <w:pStyle w:val="Heading3"/>
        <w:keepNext w:val="0"/>
        <w:keepLines w:val="0"/>
        <w:spacing w:before="280" w:after="80"/>
        <w:ind w:left="600" w:right="600"/>
        <w:jc w:val="both"/>
        <w:rPr>
          <w:rFonts w:ascii="Times New Roman" w:eastAsia="Times New Roman" w:hAnsi="Times New Roman" w:cs="Times New Roman"/>
          <w:color w:val="3D85C6"/>
          <w:sz w:val="24"/>
          <w:szCs w:val="24"/>
        </w:rPr>
      </w:pPr>
      <w:bookmarkStart w:id="50" w:name="_heading=h.amgrakbrd77x" w:colFirst="0" w:colLast="0"/>
      <w:bookmarkEnd w:id="50"/>
      <w:r>
        <w:rPr>
          <w:rFonts w:ascii="Times New Roman" w:eastAsia="Times New Roman" w:hAnsi="Times New Roman" w:cs="Times New Roman"/>
          <w:color w:val="3D85C6"/>
          <w:sz w:val="24"/>
          <w:szCs w:val="24"/>
        </w:rPr>
        <w:t>2.10.1. Стратешки развој локалне омладинске политике и унапређење садржаја</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Постојећа финансијска издвајања јасно показује да Општина Владичин Хан већ поседује снажну платформу за подршку младима. У наредном трогодишњем периоду, Програм унапређења положаја младих 2026–2028. фокусираће се на даље унапређење ових мера и њихово додат</w:t>
      </w:r>
      <w:r>
        <w:rPr>
          <w:rFonts w:ascii="Times New Roman" w:eastAsia="Times New Roman" w:hAnsi="Times New Roman" w:cs="Times New Roman"/>
          <w:sz w:val="24"/>
          <w:szCs w:val="24"/>
        </w:rPr>
        <w:t>но усклађивање са савременим потребама омладинске популације:</w:t>
      </w:r>
    </w:p>
    <w:p w:rsidR="00907239" w:rsidRDefault="00836373">
      <w:pPr>
        <w:pStyle w:val="normal0"/>
        <w:numPr>
          <w:ilvl w:val="0"/>
          <w:numId w:val="18"/>
        </w:numPr>
        <w:spacing w:before="240"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Координација културних и туристичких програма:</w:t>
      </w:r>
      <w:r>
        <w:rPr>
          <w:rFonts w:ascii="Times New Roman" w:eastAsia="Times New Roman" w:hAnsi="Times New Roman" w:cs="Times New Roman"/>
          <w:sz w:val="24"/>
          <w:szCs w:val="24"/>
        </w:rPr>
        <w:t xml:space="preserve"> Издвајања за Центре за културу и удружења у култури (укупно више од 13 милиона РСД) представљају изванредан потенцијал да се, у сарадњи са Канцелар</w:t>
      </w:r>
      <w:r>
        <w:rPr>
          <w:rFonts w:ascii="Times New Roman" w:eastAsia="Times New Roman" w:hAnsi="Times New Roman" w:cs="Times New Roman"/>
          <w:sz w:val="24"/>
          <w:szCs w:val="24"/>
        </w:rPr>
        <w:t>ијом за младе, креирају додатни садржаји попут омладинских фестивала, биоскопских пројекција и позоришних представа током целе године. Тиме се обогаћује друштвени живот младих и подржава њихова жеља за афирмацијом.</w:t>
      </w:r>
    </w:p>
    <w:p w:rsidR="00907239" w:rsidRDefault="00836373">
      <w:pPr>
        <w:pStyle w:val="normal0"/>
        <w:numPr>
          <w:ilvl w:val="0"/>
          <w:numId w:val="18"/>
        </w:num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Унапређење услова за рекреативни спорт:</w:t>
      </w:r>
      <w:r>
        <w:rPr>
          <w:rFonts w:ascii="Times New Roman" w:eastAsia="Times New Roman" w:hAnsi="Times New Roman" w:cs="Times New Roman"/>
          <w:sz w:val="24"/>
          <w:szCs w:val="24"/>
        </w:rPr>
        <w:t xml:space="preserve"> К</w:t>
      </w:r>
      <w:r>
        <w:rPr>
          <w:rFonts w:ascii="Times New Roman" w:eastAsia="Times New Roman" w:hAnsi="Times New Roman" w:cs="Times New Roman"/>
          <w:sz w:val="24"/>
          <w:szCs w:val="24"/>
        </w:rPr>
        <w:t>роз снажну финансијску подршку спортским организацијама (19.000.000 РСД), у наредном периоду пажња ће се додатно усмерити на унапређење школског и аматерског спорта. Изградња дечијих игралишта и развој нових терена биће подршка промоцији здравих стилова жи</w:t>
      </w:r>
      <w:r>
        <w:rPr>
          <w:rFonts w:ascii="Times New Roman" w:eastAsia="Times New Roman" w:hAnsi="Times New Roman" w:cs="Times New Roman"/>
          <w:sz w:val="24"/>
          <w:szCs w:val="24"/>
        </w:rPr>
        <w:t>вота међу младима, посебно у сеоским срединама.</w:t>
      </w:r>
    </w:p>
    <w:p w:rsidR="00907239" w:rsidRDefault="00836373">
      <w:pPr>
        <w:pStyle w:val="normal0"/>
        <w:numPr>
          <w:ilvl w:val="0"/>
          <w:numId w:val="18"/>
        </w:num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Снажни подстицаји за покретање бизниса и запошљавање:</w:t>
      </w:r>
      <w:r>
        <w:rPr>
          <w:rFonts w:ascii="Times New Roman" w:eastAsia="Times New Roman" w:hAnsi="Times New Roman" w:cs="Times New Roman"/>
          <w:sz w:val="24"/>
          <w:szCs w:val="24"/>
        </w:rPr>
        <w:t xml:space="preserve"> Буџетска линија за суфинансирање са НСЗ представља одличан темељ за развој програма прве шансе, стручних пракси и подршке младим предузетницима. Циљ је да</w:t>
      </w:r>
      <w:r>
        <w:rPr>
          <w:rFonts w:ascii="Times New Roman" w:eastAsia="Times New Roman" w:hAnsi="Times New Roman" w:cs="Times New Roman"/>
          <w:sz w:val="24"/>
          <w:szCs w:val="24"/>
        </w:rPr>
        <w:t xml:space="preserve"> се кроз транспарентне локалне конкурсе додатно оснаже млади који желе да покрену сопствени посао и изграде своју каријеру у Владичином Хану.</w:t>
      </w:r>
    </w:p>
    <w:p w:rsidR="00907239" w:rsidRDefault="00836373">
      <w:pPr>
        <w:pStyle w:val="normal0"/>
        <w:numPr>
          <w:ilvl w:val="0"/>
          <w:numId w:val="18"/>
        </w:numPr>
        <w:spacing w:after="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Безбедност и здрави стилови живота:</w:t>
      </w:r>
      <w:r>
        <w:rPr>
          <w:rFonts w:ascii="Times New Roman" w:eastAsia="Times New Roman" w:hAnsi="Times New Roman" w:cs="Times New Roman"/>
          <w:sz w:val="24"/>
          <w:szCs w:val="24"/>
        </w:rPr>
        <w:t xml:space="preserve"> Надовезујући се на успешну сарадњу са локалним институцијама (Полицијска стани</w:t>
      </w:r>
      <w:r>
        <w:rPr>
          <w:rFonts w:ascii="Times New Roman" w:eastAsia="Times New Roman" w:hAnsi="Times New Roman" w:cs="Times New Roman"/>
          <w:sz w:val="24"/>
          <w:szCs w:val="24"/>
        </w:rPr>
        <w:t>ца, Здравствени центар, Центар за социјални рад), општина ће подржати нове едукативне радионице и трибине за превенцију вршњачког и дигиталног насиља, као и програме превенције болести зависности.</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Општина Владичин Хан кроз дефинисани буџетски оквир шаље не</w:t>
      </w:r>
      <w:r>
        <w:rPr>
          <w:rFonts w:ascii="Times New Roman" w:eastAsia="Times New Roman" w:hAnsi="Times New Roman" w:cs="Times New Roman"/>
          <w:sz w:val="24"/>
          <w:szCs w:val="24"/>
        </w:rPr>
        <w:t>двосмислену поруку да су деца и млади у самом врху приоритета локалне самоуправе. Програм унапређења положаја младих за период 2026–2028. служи као стратешки алат за даљу надоградњу постојећих успешних модела, увођење Локалног омладинског фонда као инструм</w:t>
      </w:r>
      <w:r>
        <w:rPr>
          <w:rFonts w:ascii="Times New Roman" w:eastAsia="Times New Roman" w:hAnsi="Times New Roman" w:cs="Times New Roman"/>
          <w:sz w:val="24"/>
          <w:szCs w:val="24"/>
        </w:rPr>
        <w:t>ента веће партиципације и стварање још квалитетнијих услова за останак и напредак младих у својој родној општини.</w:t>
      </w:r>
    </w:p>
    <w:p w:rsidR="00907239" w:rsidRDefault="00836373">
      <w:pPr>
        <w:pStyle w:val="Heading3"/>
        <w:keepNext w:val="0"/>
        <w:keepLines w:val="0"/>
        <w:spacing w:before="280" w:after="80"/>
        <w:jc w:val="both"/>
        <w:rPr>
          <w:rFonts w:ascii="Times New Roman" w:eastAsia="Times New Roman" w:hAnsi="Times New Roman" w:cs="Times New Roman"/>
          <w:color w:val="0000FF"/>
          <w:sz w:val="26"/>
          <w:szCs w:val="26"/>
        </w:rPr>
      </w:pPr>
      <w:bookmarkStart w:id="51" w:name="_heading=h.zau3f8l29ei9" w:colFirst="0" w:colLast="0"/>
      <w:bookmarkEnd w:id="51"/>
      <w:r>
        <w:rPr>
          <w:rFonts w:ascii="Times New Roman" w:eastAsia="Times New Roman" w:hAnsi="Times New Roman" w:cs="Times New Roman"/>
          <w:color w:val="0000FF"/>
          <w:sz w:val="26"/>
          <w:szCs w:val="26"/>
        </w:rPr>
        <w:t>2.11. Млади и безбедност у локалној заједници</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Безбедност младих је основни предуслов за њихово здраво одрастање, социјализацију и активну парт</w:t>
      </w:r>
      <w:r>
        <w:rPr>
          <w:rFonts w:ascii="Times New Roman" w:eastAsia="Times New Roman" w:hAnsi="Times New Roman" w:cs="Times New Roman"/>
          <w:sz w:val="24"/>
          <w:szCs w:val="24"/>
        </w:rPr>
        <w:t>иципацију у животу општине Владичин Хан. Савремено доба доноси комплексне изазове који се више не могу посматрати изоловано. Из тог разлога, овај Програм дефинише свеобухватни оквир опште безбедности младих, који кроз интензивну међусекторску сарадњу (Општ</w:t>
      </w:r>
      <w:r>
        <w:rPr>
          <w:rFonts w:ascii="Times New Roman" w:eastAsia="Times New Roman" w:hAnsi="Times New Roman" w:cs="Times New Roman"/>
          <w:sz w:val="24"/>
          <w:szCs w:val="24"/>
        </w:rPr>
        <w:t>ина, КЗМ, Полицијска станица, Центар за социјални рад, Дом здравља и школе) делује проактивно и превентивно на сузбијању свих облика угрожавања безбедности омладине.</w:t>
      </w:r>
    </w:p>
    <w:p w:rsidR="00907239" w:rsidRDefault="00836373">
      <w:pPr>
        <w:pStyle w:val="Heading4"/>
        <w:keepNext w:val="0"/>
        <w:keepLines w:val="0"/>
        <w:jc w:val="both"/>
        <w:rPr>
          <w:rFonts w:ascii="Times New Roman" w:eastAsia="Times New Roman" w:hAnsi="Times New Roman" w:cs="Times New Roman"/>
          <w:color w:val="5B9BD5"/>
        </w:rPr>
      </w:pPr>
      <w:bookmarkStart w:id="52" w:name="_heading=h.9dv2egql7dgo" w:colFirst="0" w:colLast="0"/>
      <w:bookmarkEnd w:id="52"/>
      <w:r>
        <w:rPr>
          <w:rFonts w:ascii="Times New Roman" w:eastAsia="Times New Roman" w:hAnsi="Times New Roman" w:cs="Times New Roman"/>
          <w:color w:val="5B9BD5"/>
        </w:rPr>
        <w:t>2.11.1. Вршњачко насиље у физичком и социјалном простору</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Вршњачко насиље (физичко, вербалн</w:t>
      </w:r>
      <w:r>
        <w:rPr>
          <w:rFonts w:ascii="Times New Roman" w:eastAsia="Times New Roman" w:hAnsi="Times New Roman" w:cs="Times New Roman"/>
          <w:sz w:val="24"/>
          <w:szCs w:val="24"/>
        </w:rPr>
        <w:t>о, психолошко и социјално искуство искључивања) препознато је као озбиљан изазов у школском и ваншколском окружењу. Рана превенција и препознавање првих симптома насилног понашања кључни су за очување сигурне средине.</w:t>
      </w:r>
    </w:p>
    <w:p w:rsidR="00907239" w:rsidRDefault="00836373">
      <w:pPr>
        <w:pStyle w:val="normal0"/>
        <w:numPr>
          <w:ilvl w:val="0"/>
          <w:numId w:val="28"/>
        </w:numPr>
        <w:spacing w:before="240"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Рад ће бити усмерен на успостављање си</w:t>
      </w:r>
      <w:r>
        <w:rPr>
          <w:rFonts w:ascii="Times New Roman" w:eastAsia="Times New Roman" w:hAnsi="Times New Roman" w:cs="Times New Roman"/>
          <w:sz w:val="24"/>
          <w:szCs w:val="24"/>
        </w:rPr>
        <w:t>гурних механизама за пријаву насиља и континуиране радионице о ненасилној комуникацији, конструктивном решавању конфликата и развијању емпатије међу ученицима основних и средњих школа.</w:t>
      </w:r>
    </w:p>
    <w:p w:rsidR="00907239" w:rsidRDefault="00836373">
      <w:pPr>
        <w:pStyle w:val="normal0"/>
        <w:numPr>
          <w:ilvl w:val="0"/>
          <w:numId w:val="28"/>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Програм предвиђа обуку младих лидера који ће у својим школама деловати </w:t>
      </w:r>
      <w:r>
        <w:rPr>
          <w:rFonts w:ascii="Times New Roman" w:eastAsia="Times New Roman" w:hAnsi="Times New Roman" w:cs="Times New Roman"/>
          <w:sz w:val="24"/>
          <w:szCs w:val="24"/>
        </w:rPr>
        <w:t>као вршњачки медијатори, помажући да се мањи сукоби унутар одељенских заједница реше мирним путем пре него што ескалирају.</w:t>
      </w:r>
    </w:p>
    <w:p w:rsidR="00907239" w:rsidRDefault="00836373">
      <w:pPr>
        <w:pStyle w:val="Heading4"/>
        <w:keepNext w:val="0"/>
        <w:keepLines w:val="0"/>
        <w:jc w:val="both"/>
        <w:rPr>
          <w:rFonts w:ascii="Times New Roman" w:eastAsia="Times New Roman" w:hAnsi="Times New Roman" w:cs="Times New Roman"/>
          <w:color w:val="5B9BD5"/>
        </w:rPr>
      </w:pPr>
      <w:bookmarkStart w:id="53" w:name="_heading=h.kgcr8n1k78kn" w:colFirst="0" w:colLast="0"/>
      <w:bookmarkEnd w:id="53"/>
      <w:r>
        <w:rPr>
          <w:rFonts w:ascii="Times New Roman" w:eastAsia="Times New Roman" w:hAnsi="Times New Roman" w:cs="Times New Roman"/>
          <w:color w:val="5B9BD5"/>
        </w:rPr>
        <w:t>2.11.2. Дигитално насиље и безбедност на интернету (</w:t>
      </w:r>
      <w:r>
        <w:rPr>
          <w:rFonts w:ascii="Times New Roman" w:eastAsia="Times New Roman" w:hAnsi="Times New Roman" w:cs="Times New Roman"/>
          <w:i/>
          <w:iCs/>
          <w:color w:val="5B9BD5"/>
        </w:rPr>
        <w:t>Cyberbullying</w:t>
      </w:r>
      <w:r>
        <w:rPr>
          <w:rFonts w:ascii="Times New Roman" w:eastAsia="Times New Roman" w:hAnsi="Times New Roman" w:cs="Times New Roman"/>
          <w:color w:val="5B9BD5"/>
        </w:rPr>
        <w:t>)</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 порастом времена које млади проводе на друштвеним мрежама (TikTok, Instagram, Threads), дигитални простор је постао примарно место изложености новим облицима насиља – од уцена, ухођења и крађе идентитета, до организованог онлајн исмевања и ширења говора</w:t>
      </w:r>
      <w:r>
        <w:rPr>
          <w:rFonts w:ascii="Times New Roman" w:eastAsia="Times New Roman" w:hAnsi="Times New Roman" w:cs="Times New Roman"/>
          <w:sz w:val="24"/>
          <w:szCs w:val="24"/>
        </w:rPr>
        <w:t xml:space="preserve"> мржње.</w:t>
      </w:r>
    </w:p>
    <w:p w:rsidR="00907239" w:rsidRDefault="00836373">
      <w:pPr>
        <w:pStyle w:val="normal0"/>
        <w:numPr>
          <w:ilvl w:val="0"/>
          <w:numId w:val="51"/>
        </w:numPr>
        <w:spacing w:before="240"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Канцеларија за младе ће, користећи управо своје снажне дигиталне канале, покренути сталну едукативну кампању о безбедности на мрежи. Фокус ће бити на препознавању преплитања забаве и опасности на интернету, паметном подешавању приватности на профил</w:t>
      </w:r>
      <w:r>
        <w:rPr>
          <w:rFonts w:ascii="Times New Roman" w:eastAsia="Times New Roman" w:hAnsi="Times New Roman" w:cs="Times New Roman"/>
          <w:sz w:val="24"/>
          <w:szCs w:val="24"/>
        </w:rPr>
        <w:t>има и разбијању мита о „анонимности“ изa екрана.</w:t>
      </w:r>
    </w:p>
    <w:p w:rsidR="00907239" w:rsidRDefault="00836373">
      <w:pPr>
        <w:pStyle w:val="normal0"/>
        <w:numPr>
          <w:ilvl w:val="0"/>
          <w:numId w:val="51"/>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Организоваће се стручна предавања у сарадњи са специјализованим јединицама МУП-а како би млади, али и њихови родитељи и просветни радници, тачно знали коме и како да пријаве дигитално насиље и уцене.</w:t>
      </w:r>
    </w:p>
    <w:p w:rsidR="00907239" w:rsidRDefault="00836373">
      <w:pPr>
        <w:pStyle w:val="Heading4"/>
        <w:keepNext w:val="0"/>
        <w:keepLines w:val="0"/>
        <w:jc w:val="both"/>
        <w:rPr>
          <w:rFonts w:ascii="Times New Roman" w:eastAsia="Times New Roman" w:hAnsi="Times New Roman" w:cs="Times New Roman"/>
          <w:color w:val="5B9BD5"/>
        </w:rPr>
      </w:pPr>
      <w:bookmarkStart w:id="54" w:name="_heading=h.jkosb1nuk9q2" w:colFirst="0" w:colLast="0"/>
      <w:bookmarkEnd w:id="54"/>
      <w:r>
        <w:rPr>
          <w:rFonts w:ascii="Times New Roman" w:eastAsia="Times New Roman" w:hAnsi="Times New Roman" w:cs="Times New Roman"/>
          <w:color w:val="5B9BD5"/>
        </w:rPr>
        <w:t>2.11.3. Превенција порока и болести зависности</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Злоупотреба психоактивних супстанци, алкохолизам, нинотинска зависност (укључујући све популарније вејпове и електронске цигарете међу малолетницима), као и пасивна коцка (клађење и онлајн коцкање), представља</w:t>
      </w:r>
      <w:r>
        <w:rPr>
          <w:rFonts w:ascii="Times New Roman" w:eastAsia="Times New Roman" w:hAnsi="Times New Roman" w:cs="Times New Roman"/>
          <w:sz w:val="24"/>
          <w:szCs w:val="24"/>
        </w:rPr>
        <w:t>ју директну претњу физичком и менталном здрављу младих у Владичином Хану.</w:t>
      </w:r>
    </w:p>
    <w:p w:rsidR="00907239" w:rsidRDefault="00836373">
      <w:pPr>
        <w:pStyle w:val="normal0"/>
        <w:numPr>
          <w:ilvl w:val="0"/>
          <w:numId w:val="80"/>
        </w:numPr>
        <w:spacing w:before="240"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Уместо репресивних мера, Програм се фокусира на примарну превенцију кроз Саветовалиште за младе у Дому здравља и КЗМ. Организоваће се едукације које младима пружају тачне научне инфо</w:t>
      </w:r>
      <w:r>
        <w:rPr>
          <w:rFonts w:ascii="Times New Roman" w:eastAsia="Times New Roman" w:hAnsi="Times New Roman" w:cs="Times New Roman"/>
          <w:sz w:val="24"/>
          <w:szCs w:val="24"/>
        </w:rPr>
        <w:t>рмације о деструктивном утицају порока на мозак и тело, развијајући код њих вештину одупирања притиску вршњачке групе (јачање става „не“).</w:t>
      </w:r>
    </w:p>
    <w:p w:rsidR="00907239" w:rsidRDefault="00836373">
      <w:pPr>
        <w:pStyle w:val="normal0"/>
        <w:numPr>
          <w:ilvl w:val="0"/>
          <w:numId w:val="80"/>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Најбоља борба против порока је понуда квалитетног слободног времена. Из тог разлога, ова под-целина је директно повез</w:t>
      </w:r>
      <w:r>
        <w:rPr>
          <w:rFonts w:ascii="Times New Roman" w:eastAsia="Times New Roman" w:hAnsi="Times New Roman" w:cs="Times New Roman"/>
          <w:sz w:val="24"/>
          <w:szCs w:val="24"/>
        </w:rPr>
        <w:t>ана са масовним омладинским спортом, уметничким секцијама и волонтерским акцијама које младима нуде здраву алтернативу и осећај припадности заједници.</w:t>
      </w:r>
    </w:p>
    <w:p w:rsidR="00907239" w:rsidRDefault="00836373">
      <w:pPr>
        <w:pStyle w:val="Heading4"/>
        <w:keepNext w:val="0"/>
        <w:keepLines w:val="0"/>
        <w:jc w:val="both"/>
        <w:rPr>
          <w:rFonts w:ascii="Times New Roman" w:eastAsia="Times New Roman" w:hAnsi="Times New Roman" w:cs="Times New Roman"/>
          <w:color w:val="5B9BD5"/>
        </w:rPr>
      </w:pPr>
      <w:bookmarkStart w:id="55" w:name="_heading=h.dvso934dl7sy" w:colFirst="0" w:colLast="0"/>
      <w:bookmarkEnd w:id="55"/>
      <w:r>
        <w:rPr>
          <w:rFonts w:ascii="Times New Roman" w:eastAsia="Times New Roman" w:hAnsi="Times New Roman" w:cs="Times New Roman"/>
          <w:color w:val="5B9BD5"/>
        </w:rPr>
        <w:t>2.11.4. Млади у саобраћају</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Као једна од статистички најугроженијих категорија учесника у саобраћају (посе</w:t>
      </w:r>
      <w:r>
        <w:rPr>
          <w:rFonts w:ascii="Times New Roman" w:eastAsia="Times New Roman" w:hAnsi="Times New Roman" w:cs="Times New Roman"/>
          <w:sz w:val="24"/>
          <w:szCs w:val="24"/>
        </w:rPr>
        <w:t>бно када су у питању возачи почетници), млади захтевају континуирану пажњу и специфичну врсту сигурносне едукације. Неискуство у вожњи, у комбинацији са брзином или ноћним изласцима, фактори су ризика које системски умањујемо.</w:t>
      </w:r>
    </w:p>
    <w:p w:rsidR="00907239" w:rsidRDefault="00836373">
      <w:pPr>
        <w:pStyle w:val="normal0"/>
        <w:numPr>
          <w:ilvl w:val="0"/>
          <w:numId w:val="30"/>
        </w:numPr>
        <w:spacing w:before="240"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У сарадњи са Полицијском стан</w:t>
      </w:r>
      <w:r>
        <w:rPr>
          <w:rFonts w:ascii="Times New Roman" w:eastAsia="Times New Roman" w:hAnsi="Times New Roman" w:cs="Times New Roman"/>
          <w:sz w:val="24"/>
          <w:szCs w:val="24"/>
        </w:rPr>
        <w:t>ицом Владичин Хан, локалним Саветом за безбедност саобраћаја и Агенцијом за безбедност саобраћаја, спроводиће се интерактивне трибине у средњим школама уз демонстрацију „пијаних наочара“ и симулатора безбедне вожње за ученике завршних година.</w:t>
      </w:r>
    </w:p>
    <w:p w:rsidR="00907239" w:rsidRDefault="00836373">
      <w:pPr>
        <w:pStyle w:val="normal0"/>
        <w:numPr>
          <w:ilvl w:val="0"/>
          <w:numId w:val="30"/>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Кампања „На м</w:t>
      </w:r>
      <w:r>
        <w:rPr>
          <w:rFonts w:ascii="Times New Roman" w:eastAsia="Times New Roman" w:hAnsi="Times New Roman" w:cs="Times New Roman"/>
          <w:sz w:val="24"/>
          <w:szCs w:val="24"/>
        </w:rPr>
        <w:t>атуру без аутомобила“: Сваке пролећне сезоне спроводиће се интензивна превентивна акција која апелује на матуранте да за одлазак и повратак са матурских вечери користе организовани или такси превоз, чиме се директно штите њихови животи у тренуцима славља.</w:t>
      </w:r>
    </w:p>
    <w:p w:rsidR="00907239" w:rsidRDefault="00836373">
      <w:pPr>
        <w:pStyle w:val="Heading4"/>
        <w:keepNext w:val="0"/>
        <w:keepLines w:val="0"/>
        <w:jc w:val="both"/>
        <w:rPr>
          <w:rFonts w:ascii="Times New Roman" w:eastAsia="Times New Roman" w:hAnsi="Times New Roman" w:cs="Times New Roman"/>
          <w:color w:val="5B9BD5"/>
        </w:rPr>
      </w:pPr>
      <w:bookmarkStart w:id="56" w:name="_heading=h.spxkb1jt7eja" w:colFirst="0" w:colLast="0"/>
      <w:bookmarkEnd w:id="56"/>
      <w:r>
        <w:rPr>
          <w:rFonts w:ascii="Times New Roman" w:eastAsia="Times New Roman" w:hAnsi="Times New Roman" w:cs="Times New Roman"/>
          <w:color w:val="5B9BD5"/>
        </w:rPr>
        <w:t>2.11.5. Безбедност јавних простора и заштита младих у ноћним сатима</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Како би се млади осећали сигурно у свом граду, неопходно је континуирано унапређивати безбедносну инфраструктуру на местима где се они највише окупљају (паркови, спортски терени, школска д</w:t>
      </w:r>
      <w:r>
        <w:rPr>
          <w:rFonts w:ascii="Times New Roman" w:eastAsia="Times New Roman" w:hAnsi="Times New Roman" w:cs="Times New Roman"/>
          <w:sz w:val="24"/>
          <w:szCs w:val="24"/>
        </w:rPr>
        <w:t>воришта, прилази Омладинском клубу Стубал).</w:t>
      </w:r>
    </w:p>
    <w:p w:rsidR="00907239" w:rsidRDefault="00836373">
      <w:pPr>
        <w:pStyle w:val="normal0"/>
        <w:numPr>
          <w:ilvl w:val="0"/>
          <w:numId w:val="102"/>
        </w:num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Локална самоуправа ће кроз међусекторску сарадњу радити на унапређењу уличне расвете на кључним локацијама за младе, инсталацији видео-надзора у школским двориштима, као и на редовним превентивним патролама полиц</w:t>
      </w:r>
      <w:r>
        <w:rPr>
          <w:rFonts w:ascii="Times New Roman" w:eastAsia="Times New Roman" w:hAnsi="Times New Roman" w:cs="Times New Roman"/>
          <w:sz w:val="24"/>
          <w:szCs w:val="24"/>
        </w:rPr>
        <w:t>ије у близини места за ноћне изласке. Такође, кроз Локални фонд „Активирај се“, подстицаће се сами млади да пријаве локације у својим насељима које сматрају небезбедним (нпр. неуређени пролази, напуштени објекти) како би се они инфраструктурно санирали.</w:t>
      </w:r>
    </w:p>
    <w:p w:rsidR="00907239" w:rsidRDefault="00836373">
      <w:pPr>
        <w:pStyle w:val="Heading2"/>
        <w:spacing w:before="360" w:after="80" w:line="259" w:lineRule="auto"/>
        <w:rPr>
          <w:color w:val="0000FF"/>
          <w:sz w:val="26"/>
          <w:szCs w:val="26"/>
        </w:rPr>
      </w:pPr>
      <w:bookmarkStart w:id="57" w:name="_heading=h.rlkkboctqj82" w:colFirst="0" w:colLast="0"/>
      <w:bookmarkEnd w:id="57"/>
      <w:r>
        <w:rPr>
          <w:color w:val="0000FF"/>
          <w:sz w:val="26"/>
          <w:szCs w:val="26"/>
        </w:rPr>
        <w:t>2.</w:t>
      </w:r>
      <w:r>
        <w:rPr>
          <w:color w:val="0000FF"/>
          <w:sz w:val="26"/>
          <w:szCs w:val="26"/>
        </w:rPr>
        <w:t>12. Неформално образовање, каријерно вођење и саветовање (КВиС)</w:t>
      </w:r>
    </w:p>
    <w:p w:rsidR="00907239" w:rsidRDefault="00836373">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Брзе промене на глобалном и локалном тржишту рада захтевају континуирано прилагођавање вештина и знања младих људи. Док формални систем образовања пружа теоријску основу, неформално образовање</w:t>
      </w:r>
      <w:r>
        <w:rPr>
          <w:rFonts w:ascii="Times New Roman" w:eastAsia="Times New Roman" w:hAnsi="Times New Roman" w:cs="Times New Roman"/>
          <w:sz w:val="24"/>
          <w:szCs w:val="24"/>
        </w:rPr>
        <w:t xml:space="preserve"> и услуге каријерног вођења и саветовања (КВиС) препознати су као кључни механизми за смањење незапослености младих и ублажавање структурелног несклада између понуде и потражње за радном снагом у општини Владичин Хан.</w:t>
      </w:r>
    </w:p>
    <w:p w:rsidR="00907239" w:rsidRDefault="00836373">
      <w:pPr>
        <w:pStyle w:val="Heading3"/>
        <w:keepNext w:val="0"/>
        <w:keepLines w:val="0"/>
        <w:spacing w:before="280" w:after="80"/>
        <w:rPr>
          <w:rFonts w:ascii="Times New Roman" w:eastAsia="Times New Roman" w:hAnsi="Times New Roman" w:cs="Times New Roman"/>
          <w:sz w:val="24"/>
          <w:szCs w:val="24"/>
        </w:rPr>
      </w:pPr>
      <w:bookmarkStart w:id="58" w:name="_heading=h.dquseplauu2c" w:colFirst="0" w:colLast="0"/>
      <w:bookmarkEnd w:id="58"/>
      <w:r>
        <w:rPr>
          <w:rFonts w:ascii="Times New Roman" w:eastAsia="Times New Roman" w:hAnsi="Times New Roman" w:cs="Times New Roman"/>
          <w:sz w:val="24"/>
          <w:szCs w:val="24"/>
        </w:rPr>
        <w:t>2.12.1. Улога неформалног образовања у</w:t>
      </w:r>
      <w:r>
        <w:rPr>
          <w:rFonts w:ascii="Times New Roman" w:eastAsia="Times New Roman" w:hAnsi="Times New Roman" w:cs="Times New Roman"/>
          <w:sz w:val="24"/>
          <w:szCs w:val="24"/>
        </w:rPr>
        <w:t xml:space="preserve"> стицању вештина за 21. век</w:t>
      </w:r>
    </w:p>
    <w:p w:rsidR="00907239" w:rsidRDefault="00836373">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Неформално образовање у локалној заједници омогућава младима да развију такозване „меке вештине“ (soft skills) – као што су тимски рад, комуникација, лидерство, решавање проблема и критичко размишљање – које послодавци све више </w:t>
      </w:r>
      <w:r>
        <w:rPr>
          <w:rFonts w:ascii="Times New Roman" w:eastAsia="Times New Roman" w:hAnsi="Times New Roman" w:cs="Times New Roman"/>
          <w:sz w:val="24"/>
          <w:szCs w:val="24"/>
        </w:rPr>
        <w:t>вреднују. Кроз радионице, тренинге и омладинске размене, Канцеларија за младе и локална удружења грађана постају алтернативни простори за учење. Овај вид едукације је посебно значајан за младе који су изашли из система формалног школовања, јер им омогућава</w:t>
      </w:r>
      <w:r>
        <w:rPr>
          <w:rFonts w:ascii="Times New Roman" w:eastAsia="Times New Roman" w:hAnsi="Times New Roman" w:cs="Times New Roman"/>
          <w:sz w:val="24"/>
          <w:szCs w:val="24"/>
        </w:rPr>
        <w:t xml:space="preserve"> брзо усклађивање са дигиталним и технолошким трендовима, чиме се директно подиже њихова општа конкурентност на тржишту.</w:t>
      </w:r>
    </w:p>
    <w:p w:rsidR="00907239" w:rsidRDefault="00836373">
      <w:pPr>
        <w:pStyle w:val="Heading3"/>
        <w:keepNext w:val="0"/>
        <w:keepLines w:val="0"/>
        <w:spacing w:before="280" w:after="80"/>
        <w:rPr>
          <w:rFonts w:ascii="Times New Roman" w:eastAsia="Times New Roman" w:hAnsi="Times New Roman" w:cs="Times New Roman"/>
          <w:sz w:val="24"/>
          <w:szCs w:val="24"/>
        </w:rPr>
      </w:pPr>
      <w:bookmarkStart w:id="59" w:name="_heading=h.xta4sw6u3x1k" w:colFirst="0" w:colLast="0"/>
      <w:bookmarkEnd w:id="59"/>
      <w:r>
        <w:rPr>
          <w:rFonts w:ascii="Times New Roman" w:eastAsia="Times New Roman" w:hAnsi="Times New Roman" w:cs="Times New Roman"/>
          <w:sz w:val="24"/>
          <w:szCs w:val="24"/>
        </w:rPr>
        <w:t>2.12.2. Развој услуга каријерног вођења за средњошколце и незапослене младе</w:t>
      </w:r>
    </w:p>
    <w:p w:rsidR="00907239" w:rsidRDefault="00836373">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Недостатак правовремених информација о кретањима на тржишту</w:t>
      </w:r>
      <w:r>
        <w:rPr>
          <w:rFonts w:ascii="Times New Roman" w:eastAsia="Times New Roman" w:hAnsi="Times New Roman" w:cs="Times New Roman"/>
          <w:sz w:val="24"/>
          <w:szCs w:val="24"/>
        </w:rPr>
        <w:t xml:space="preserve"> рада често доводи до погрешног избора будућег занимања међу ученицима завршних година основних и средњих школа у Владичином Хану. Системски развој услуга КВиС-а има за циљ да помогне младима да препознају сопствене потенцијале и донесу информисане одлуке </w:t>
      </w:r>
      <w:r>
        <w:rPr>
          <w:rFonts w:ascii="Times New Roman" w:eastAsia="Times New Roman" w:hAnsi="Times New Roman" w:cs="Times New Roman"/>
          <w:sz w:val="24"/>
          <w:szCs w:val="24"/>
        </w:rPr>
        <w:t>о каријери. Кроз организовање сајмова образовања, каријерног саветовања (индивидуалног и групног) и повезивање школа са локалним привредницима, млади добијају прилику да се упознају са реалним радним окружењем и дефицитарним занимањима на територији општин</w:t>
      </w:r>
      <w:r>
        <w:rPr>
          <w:rFonts w:ascii="Times New Roman" w:eastAsia="Times New Roman" w:hAnsi="Times New Roman" w:cs="Times New Roman"/>
          <w:sz w:val="24"/>
          <w:szCs w:val="24"/>
        </w:rPr>
        <w:t>е.</w:t>
      </w:r>
    </w:p>
    <w:p w:rsidR="00907239" w:rsidRDefault="00836373">
      <w:pPr>
        <w:pStyle w:val="Heading3"/>
        <w:keepNext w:val="0"/>
        <w:keepLines w:val="0"/>
        <w:spacing w:before="280" w:after="80"/>
        <w:rPr>
          <w:rFonts w:ascii="Times New Roman" w:eastAsia="Times New Roman" w:hAnsi="Times New Roman" w:cs="Times New Roman"/>
          <w:sz w:val="24"/>
          <w:szCs w:val="24"/>
        </w:rPr>
      </w:pPr>
      <w:bookmarkStart w:id="60" w:name="_heading=h.z5ija2tpih2h" w:colFirst="0" w:colLast="0"/>
      <w:bookmarkEnd w:id="60"/>
      <w:r>
        <w:rPr>
          <w:rFonts w:ascii="Times New Roman" w:eastAsia="Times New Roman" w:hAnsi="Times New Roman" w:cs="Times New Roman"/>
          <w:sz w:val="24"/>
          <w:szCs w:val="24"/>
        </w:rPr>
        <w:t>2.12.3. Програми за преквалификацију, доквалификацију и професионалну оријентацију</w:t>
      </w:r>
    </w:p>
    <w:p w:rsidR="00907239" w:rsidRDefault="00836373">
      <w:pPr>
        <w:pStyle w:val="normal0"/>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За младе који се налазе на евиденцији Националне службе за запошљавање, а чија су занимања сувишна или застарела, програми преквалификације и доквалификације представљају</w:t>
      </w:r>
      <w:r>
        <w:rPr>
          <w:rFonts w:ascii="Times New Roman" w:eastAsia="Times New Roman" w:hAnsi="Times New Roman" w:cs="Times New Roman"/>
          <w:sz w:val="24"/>
          <w:szCs w:val="24"/>
        </w:rPr>
        <w:t xml:space="preserve"> једину шансу за брзи повратак на тржиште рада. Општина Владичин Хан, у сарадњи са НСЗ-ом и приватним сектором, подржава програме стручног оспособљавања, занатских обука и стицања дигиталних сертификата. Професионална оријентација је усмерена на дугорочно </w:t>
      </w:r>
      <w:r>
        <w:rPr>
          <w:rFonts w:ascii="Times New Roman" w:eastAsia="Times New Roman" w:hAnsi="Times New Roman" w:cs="Times New Roman"/>
          <w:sz w:val="24"/>
          <w:szCs w:val="24"/>
        </w:rPr>
        <w:t>незапослене младе и теже запошљиве категорије, са посебним акцентом на подршку младима из руралних средина како би стекли примењива знања у области савремених технологија, агробизниса или локалног предузетништва.</w:t>
      </w:r>
    </w:p>
    <w:p w:rsidR="00907239" w:rsidRDefault="00836373">
      <w:pPr>
        <w:pStyle w:val="Heading3"/>
        <w:keepNext w:val="0"/>
        <w:keepLines w:val="0"/>
        <w:spacing w:before="280" w:after="80"/>
        <w:jc w:val="both"/>
        <w:rPr>
          <w:rFonts w:ascii="Times New Roman" w:eastAsia="Times New Roman" w:hAnsi="Times New Roman" w:cs="Times New Roman"/>
          <w:color w:val="0000FF"/>
          <w:sz w:val="26"/>
          <w:szCs w:val="26"/>
        </w:rPr>
      </w:pPr>
      <w:bookmarkStart w:id="61" w:name="_heading=h.kg2unj9fmh5a" w:colFirst="0" w:colLast="0"/>
      <w:bookmarkEnd w:id="61"/>
      <w:r>
        <w:rPr>
          <w:rFonts w:ascii="Times New Roman" w:eastAsia="Times New Roman" w:hAnsi="Times New Roman" w:cs="Times New Roman"/>
          <w:color w:val="0000FF"/>
          <w:sz w:val="26"/>
          <w:szCs w:val="26"/>
        </w:rPr>
        <w:t>2.13. Млади, екологија, пољопривреда и локална зелена агенда</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Иако се макро-еколошки пројекти воде на националном нивоу, локални простор за деловање младих у области заштите животне средине у општини Владичин Хан је изузетно велики и значајан. Млади нису само пасивни посматрачи климатских промена, већ кључни покретач</w:t>
      </w:r>
      <w:r>
        <w:rPr>
          <w:rFonts w:ascii="Times New Roman" w:eastAsia="Times New Roman" w:hAnsi="Times New Roman" w:cs="Times New Roman"/>
          <w:sz w:val="24"/>
          <w:szCs w:val="24"/>
        </w:rPr>
        <w:t>и нових, одрживих навика у заједници. Ова целина се фокусира на практичан еко-активизам, очување локалних природних ресурса и подизање еколошке свести кроз директне акције на терену.</w:t>
      </w:r>
    </w:p>
    <w:p w:rsidR="00907239" w:rsidRDefault="00836373">
      <w:pPr>
        <w:pStyle w:val="Heading4"/>
        <w:keepNext w:val="0"/>
        <w:keepLines w:val="0"/>
        <w:jc w:val="both"/>
        <w:rPr>
          <w:rFonts w:ascii="Times New Roman" w:eastAsia="Times New Roman" w:hAnsi="Times New Roman" w:cs="Times New Roman"/>
          <w:color w:val="5B9BD5"/>
        </w:rPr>
      </w:pPr>
      <w:bookmarkStart w:id="62" w:name="_heading=h.xoz49dezifux" w:colFirst="0" w:colLast="0"/>
      <w:bookmarkEnd w:id="62"/>
      <w:r>
        <w:rPr>
          <w:rFonts w:ascii="Times New Roman" w:eastAsia="Times New Roman" w:hAnsi="Times New Roman" w:cs="Times New Roman"/>
          <w:color w:val="5B9BD5"/>
        </w:rPr>
        <w:t>2.13.1. Локални еко-активизам и мале зелене иницијативе</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Највећи простор з</w:t>
      </w:r>
      <w:r>
        <w:rPr>
          <w:rFonts w:ascii="Times New Roman" w:eastAsia="Times New Roman" w:hAnsi="Times New Roman" w:cs="Times New Roman"/>
          <w:sz w:val="24"/>
          <w:szCs w:val="24"/>
        </w:rPr>
        <w:t>а деловање лежи у рукама самих младих кроз уређење јавних простора у којима проводе време. Општина ће подржати њихову самоорганизацију у урбаним и руралним срединама.</w:t>
      </w:r>
    </w:p>
    <w:p w:rsidR="00907239" w:rsidRDefault="00836373">
      <w:pPr>
        <w:pStyle w:val="normal0"/>
        <w:numPr>
          <w:ilvl w:val="0"/>
          <w:numId w:val="111"/>
        </w:numPr>
        <w:spacing w:before="240"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Кроз Локални фонд „Активирај се“, предност при финансирању имаће пројекти неформалних гру</w:t>
      </w:r>
      <w:r>
        <w:rPr>
          <w:rFonts w:ascii="Times New Roman" w:eastAsia="Times New Roman" w:hAnsi="Times New Roman" w:cs="Times New Roman"/>
          <w:sz w:val="24"/>
          <w:szCs w:val="24"/>
        </w:rPr>
        <w:t>па младих усмерени на чишћење и уређење локалних излетишта, речних обала, паркова и простора око школа. То укључује постављање еколошких канти за отпад, парковских клупа и уређење зелених површина.</w:t>
      </w:r>
    </w:p>
    <w:p w:rsidR="00907239" w:rsidRDefault="00836373">
      <w:pPr>
        <w:pStyle w:val="normal0"/>
        <w:numPr>
          <w:ilvl w:val="0"/>
          <w:numId w:val="111"/>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У сарадњи са локалним јавним комуналним предузећима Шумске</w:t>
      </w:r>
      <w:r>
        <w:rPr>
          <w:rFonts w:ascii="Times New Roman" w:eastAsia="Times New Roman" w:hAnsi="Times New Roman" w:cs="Times New Roman"/>
          <w:sz w:val="24"/>
          <w:szCs w:val="24"/>
        </w:rPr>
        <w:t xml:space="preserve"> управе и еколошким удружењима, КЗМ ће организовати сезонске акције садње дрвећа под слоганом „Зазелени Хан“, чиме млади директно доприносе побољшању квалитета ваздуха и стварању нових „зелених оаза“ у општини.</w:t>
      </w:r>
    </w:p>
    <w:p w:rsidR="00907239" w:rsidRDefault="00836373">
      <w:pPr>
        <w:pStyle w:val="Heading4"/>
        <w:keepNext w:val="0"/>
        <w:keepLines w:val="0"/>
        <w:jc w:val="both"/>
        <w:rPr>
          <w:rFonts w:ascii="Times New Roman" w:eastAsia="Times New Roman" w:hAnsi="Times New Roman" w:cs="Times New Roman"/>
          <w:color w:val="5B9BD5"/>
        </w:rPr>
      </w:pPr>
      <w:bookmarkStart w:id="63" w:name="_heading=h.w8ktmtvsu5z9" w:colFirst="0" w:colLast="0"/>
      <w:bookmarkEnd w:id="63"/>
      <w:r>
        <w:rPr>
          <w:rFonts w:ascii="Times New Roman" w:eastAsia="Times New Roman" w:hAnsi="Times New Roman" w:cs="Times New Roman"/>
          <w:color w:val="5B9BD5"/>
        </w:rPr>
        <w:t>2.13.2. Едукација о одрживом развоју и управљ</w:t>
      </w:r>
      <w:r>
        <w:rPr>
          <w:rFonts w:ascii="Times New Roman" w:eastAsia="Times New Roman" w:hAnsi="Times New Roman" w:cs="Times New Roman"/>
          <w:color w:val="5B9BD5"/>
        </w:rPr>
        <w:t>ању отпадом</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Промена свести је дугорочан процес који почиње едукацијом о смањењу отпада и паметном коришћењу ресурса у свакодневном животу.</w:t>
      </w:r>
    </w:p>
    <w:p w:rsidR="00907239" w:rsidRDefault="00836373">
      <w:pPr>
        <w:pStyle w:val="normal0"/>
        <w:numPr>
          <w:ilvl w:val="0"/>
          <w:numId w:val="107"/>
        </w:num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Организовање вршњачких едукација и интерактивних радионица у основним и средњим школама о примарној селекцији отпада,</w:t>
      </w:r>
      <w:r>
        <w:rPr>
          <w:rFonts w:ascii="Times New Roman" w:eastAsia="Times New Roman" w:hAnsi="Times New Roman" w:cs="Times New Roman"/>
          <w:sz w:val="24"/>
          <w:szCs w:val="24"/>
        </w:rPr>
        <w:t xml:space="preserve"> рециклажи и штетности пластике за једнократну употребу. Млади ће кроз практичне примере учити како да у својим домовима и школама смање потрошњу енергије и воде, чиме локална заједница прави прве кораке ка циљевима одрживог развоја.</w:t>
      </w:r>
    </w:p>
    <w:p w:rsidR="00907239" w:rsidRDefault="00836373">
      <w:pPr>
        <w:pStyle w:val="Heading3"/>
        <w:keepNext w:val="0"/>
        <w:keepLines w:val="0"/>
        <w:spacing w:before="0" w:after="80" w:line="276" w:lineRule="auto"/>
        <w:jc w:val="both"/>
        <w:rPr>
          <w:rFonts w:ascii="Times New Roman" w:eastAsia="Times New Roman" w:hAnsi="Times New Roman" w:cs="Times New Roman"/>
          <w:sz w:val="24"/>
          <w:szCs w:val="24"/>
        </w:rPr>
      </w:pPr>
      <w:bookmarkStart w:id="64" w:name="_heading=h.ew7q01mlhi1t" w:colFirst="0" w:colLast="0"/>
      <w:bookmarkEnd w:id="64"/>
      <w:r>
        <w:rPr>
          <w:rFonts w:ascii="Times New Roman" w:eastAsia="Times New Roman" w:hAnsi="Times New Roman" w:cs="Times New Roman"/>
          <w:sz w:val="24"/>
          <w:szCs w:val="24"/>
        </w:rPr>
        <w:t>2.13.3. Пољопривреда и</w:t>
      </w:r>
      <w:r>
        <w:rPr>
          <w:rFonts w:ascii="Times New Roman" w:eastAsia="Times New Roman" w:hAnsi="Times New Roman" w:cs="Times New Roman"/>
          <w:sz w:val="24"/>
          <w:szCs w:val="24"/>
        </w:rPr>
        <w:t xml:space="preserve"> омладина</w:t>
      </w:r>
    </w:p>
    <w:p w:rsidR="00907239" w:rsidRDefault="00836373">
      <w:pPr>
        <w:pStyle w:val="normal0"/>
        <w:spacing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Пољопривреда представља један од најзначајнијих економских сектора општине Владичин Хан, који поседује изузетне природне и материјалне ресурсе за развој савремене производње.</w:t>
      </w:r>
    </w:p>
    <w:tbl>
      <w:tblPr>
        <w:tblStyle w:val="a2"/>
        <w:tblW w:w="8805" w:type="dxa"/>
        <w:tblInd w:w="80" w:type="dxa"/>
        <w:tblBorders>
          <w:top w:val="nil"/>
          <w:left w:val="nil"/>
          <w:bottom w:val="nil"/>
          <w:right w:val="nil"/>
          <w:insideH w:val="nil"/>
          <w:insideV w:val="nil"/>
        </w:tblBorders>
        <w:tblLayout w:type="fixed"/>
        <w:tblLook w:val="0600"/>
      </w:tblPr>
      <w:tblGrid>
        <w:gridCol w:w="5775"/>
        <w:gridCol w:w="3030"/>
      </w:tblGrid>
      <w:tr w:rsidR="00907239">
        <w:trPr>
          <w:cantSplit/>
          <w:trHeight w:val="825"/>
          <w:tblHeader/>
        </w:trPr>
        <w:tc>
          <w:tcPr>
            <w:tcW w:w="5775"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Пољопривредни ресурси општине Владичин Хан</w:t>
            </w:r>
          </w:p>
        </w:tc>
        <w:tc>
          <w:tcPr>
            <w:tcW w:w="303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Вредност / Број</w:t>
            </w:r>
          </w:p>
        </w:tc>
      </w:tr>
      <w:tr w:rsidR="00907239">
        <w:trPr>
          <w:cantSplit/>
          <w:trHeight w:val="825"/>
          <w:tblHeader/>
        </w:trPr>
        <w:tc>
          <w:tcPr>
            <w:tcW w:w="5775"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Број регистрованих пољопривредних газдинстава (2026, према евиденцији службе за пољопривреду општине Владичин Хан) </w:t>
            </w:r>
          </w:p>
        </w:tc>
        <w:tc>
          <w:tcPr>
            <w:tcW w:w="303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2317</w:t>
            </w:r>
          </w:p>
        </w:tc>
      </w:tr>
      <w:tr w:rsidR="00907239">
        <w:trPr>
          <w:cantSplit/>
          <w:trHeight w:val="825"/>
          <w:tblHeader/>
        </w:trPr>
        <w:tc>
          <w:tcPr>
            <w:tcW w:w="5775"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Укупан број пољопривредних газдинстава(2026, према евиденцији службе за пољопривреду општине Владичин Хан) </w:t>
            </w:r>
          </w:p>
        </w:tc>
        <w:tc>
          <w:tcPr>
            <w:tcW w:w="303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3784</w:t>
            </w:r>
          </w:p>
        </w:tc>
      </w:tr>
    </w:tbl>
    <w:p w:rsidR="00907239" w:rsidRDefault="00836373">
      <w:pPr>
        <w:pStyle w:val="normal0"/>
        <w:spacing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Велики број младих у</w:t>
      </w:r>
      <w:r>
        <w:rPr>
          <w:rFonts w:ascii="Times New Roman" w:eastAsia="Times New Roman" w:hAnsi="Times New Roman" w:cs="Times New Roman"/>
          <w:sz w:val="24"/>
          <w:szCs w:val="24"/>
        </w:rPr>
        <w:t xml:space="preserve"> нашој општини је директно или индиректно повезан са пољопривредним активностима на породичним газдинствима. Стратешки циљ општине није само одржавање овог сектора, већ његова потпуна модернизација кроз активније укључивање младих у концепте одрживог разво</w:t>
      </w:r>
      <w:r>
        <w:rPr>
          <w:rFonts w:ascii="Times New Roman" w:eastAsia="Times New Roman" w:hAnsi="Times New Roman" w:cs="Times New Roman"/>
          <w:sz w:val="24"/>
          <w:szCs w:val="24"/>
        </w:rPr>
        <w:t>ја, зелене економије и заштите животне средине.</w:t>
      </w:r>
    </w:p>
    <w:p w:rsidR="00907239" w:rsidRDefault="00836373">
      <w:pPr>
        <w:pStyle w:val="normal0"/>
        <w:spacing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наредном периоду, општина ће подржати програме еколошке едукације, агро-предузетништва и коришћења обновљивих извора енергије на селу. Кроз заједничке пројекте Канцеларије за младе и удружења која се баве з</w:t>
      </w:r>
      <w:r>
        <w:rPr>
          <w:rFonts w:ascii="Times New Roman" w:eastAsia="Times New Roman" w:hAnsi="Times New Roman" w:cs="Times New Roman"/>
          <w:sz w:val="24"/>
          <w:szCs w:val="24"/>
        </w:rPr>
        <w:t>аштитом животне средине, младима ће бити омогућено да кроз волонтерске акције и конкретне еколошке пројекте постану директни чувари природних лепота и ресурса Владичиног Хана, чиме се подиже свест о важности заједнице у којој живе.</w:t>
      </w:r>
    </w:p>
    <w:p w:rsidR="00907239" w:rsidRDefault="00836373">
      <w:pPr>
        <w:pStyle w:val="Heading3"/>
        <w:keepNext w:val="0"/>
        <w:keepLines w:val="0"/>
        <w:spacing w:before="280" w:after="80"/>
        <w:jc w:val="both"/>
        <w:rPr>
          <w:rFonts w:ascii="Times New Roman" w:eastAsia="Times New Roman" w:hAnsi="Times New Roman" w:cs="Times New Roman"/>
          <w:color w:val="0000FF"/>
          <w:sz w:val="26"/>
          <w:szCs w:val="26"/>
        </w:rPr>
      </w:pPr>
      <w:bookmarkStart w:id="65" w:name="_heading=h.1p08llgncsnw" w:colFirst="0" w:colLast="0"/>
      <w:bookmarkEnd w:id="65"/>
      <w:r>
        <w:rPr>
          <w:rFonts w:ascii="Times New Roman" w:eastAsia="Times New Roman" w:hAnsi="Times New Roman" w:cs="Times New Roman"/>
          <w:color w:val="0000FF"/>
          <w:sz w:val="26"/>
          <w:szCs w:val="26"/>
        </w:rPr>
        <w:t>2.14. Млади, дигитална п</w:t>
      </w:r>
      <w:r>
        <w:rPr>
          <w:rFonts w:ascii="Times New Roman" w:eastAsia="Times New Roman" w:hAnsi="Times New Roman" w:cs="Times New Roman"/>
          <w:color w:val="0000FF"/>
          <w:sz w:val="26"/>
          <w:szCs w:val="26"/>
        </w:rPr>
        <w:t>исменост и вештачка интелигенција (AI)</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Дигитални простор је природно окружење за нове генерације у Владичином Хану, што доказује и висока активност младих на КЗМ каналима (TikTok, Instagram, Threads). Међутим, постоји велика разлика између пасивног забавно</w:t>
      </w:r>
      <w:r>
        <w:rPr>
          <w:rFonts w:ascii="Times New Roman" w:eastAsia="Times New Roman" w:hAnsi="Times New Roman" w:cs="Times New Roman"/>
          <w:sz w:val="24"/>
          <w:szCs w:val="24"/>
        </w:rPr>
        <w:t>г конзумирања садржаја и функционалне дигиталне писмености која је неопходна за запошљавање, напредовање и безбедност у 21. веку. Ова целина дефинише како ће општина помоћи младима да технологију користе као алат за лични и професионални развој.</w:t>
      </w:r>
    </w:p>
    <w:p w:rsidR="00907239" w:rsidRDefault="00836373">
      <w:pPr>
        <w:pStyle w:val="Heading4"/>
        <w:keepNext w:val="0"/>
        <w:keepLines w:val="0"/>
        <w:jc w:val="both"/>
        <w:rPr>
          <w:rFonts w:ascii="Times New Roman" w:eastAsia="Times New Roman" w:hAnsi="Times New Roman" w:cs="Times New Roman"/>
          <w:color w:val="5B9BD5"/>
        </w:rPr>
      </w:pPr>
      <w:bookmarkStart w:id="66" w:name="_heading=h.dzil6826zq3j" w:colFirst="0" w:colLast="0"/>
      <w:bookmarkEnd w:id="66"/>
      <w:r>
        <w:rPr>
          <w:rFonts w:ascii="Times New Roman" w:eastAsia="Times New Roman" w:hAnsi="Times New Roman" w:cs="Times New Roman"/>
          <w:color w:val="5B9BD5"/>
        </w:rPr>
        <w:t>2.14.1. Ве</w:t>
      </w:r>
      <w:r>
        <w:rPr>
          <w:rFonts w:ascii="Times New Roman" w:eastAsia="Times New Roman" w:hAnsi="Times New Roman" w:cs="Times New Roman"/>
          <w:color w:val="5B9BD5"/>
        </w:rPr>
        <w:t>штачка интелигенција (AI) као развојни алат</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Појава и експлозивни раст алата заснованих на вештачкој интелигенцији у потпуности мењају тржиште рада и начин на који се учи. Млади који савладају ове алате постају конкурентнији без обзира на то да ли остају у Владичином Хану или раде на даљину за глобал</w:t>
      </w:r>
      <w:r>
        <w:rPr>
          <w:rFonts w:ascii="Times New Roman" w:eastAsia="Times New Roman" w:hAnsi="Times New Roman" w:cs="Times New Roman"/>
          <w:sz w:val="24"/>
          <w:szCs w:val="24"/>
        </w:rPr>
        <w:t>не компаније.</w:t>
      </w:r>
    </w:p>
    <w:p w:rsidR="00907239" w:rsidRDefault="00836373">
      <w:pPr>
        <w:pStyle w:val="normal0"/>
        <w:numPr>
          <w:ilvl w:val="0"/>
          <w:numId w:val="106"/>
        </w:num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Кроз простор Тренинг центра „Connection“, КЗМ ће покренути циклус практичних обука о правилној и етичкој примени AI алата (као што су велики језички модели и алати за обраду података и дизајн). Млади ће учити како да користе AI за писање сиви</w:t>
      </w:r>
      <w:r>
        <w:rPr>
          <w:rFonts w:ascii="Times New Roman" w:eastAsia="Times New Roman" w:hAnsi="Times New Roman" w:cs="Times New Roman"/>
          <w:sz w:val="24"/>
          <w:szCs w:val="24"/>
        </w:rPr>
        <w:t>ја (CV), истраживање, аутоматизацију досадних послова, учење страних језика и унапређење сопствених бизнис идеја.</w:t>
      </w:r>
    </w:p>
    <w:p w:rsidR="00907239" w:rsidRDefault="00836373">
      <w:pPr>
        <w:pStyle w:val="Heading4"/>
        <w:keepNext w:val="0"/>
        <w:keepLines w:val="0"/>
        <w:jc w:val="both"/>
        <w:rPr>
          <w:rFonts w:ascii="Times New Roman" w:eastAsia="Times New Roman" w:hAnsi="Times New Roman" w:cs="Times New Roman"/>
          <w:color w:val="5B9BD5"/>
        </w:rPr>
      </w:pPr>
      <w:bookmarkStart w:id="67" w:name="_heading=h.4e92pmrznmin" w:colFirst="0" w:colLast="0"/>
      <w:bookmarkEnd w:id="67"/>
      <w:r>
        <w:rPr>
          <w:rFonts w:ascii="Times New Roman" w:eastAsia="Times New Roman" w:hAnsi="Times New Roman" w:cs="Times New Roman"/>
          <w:color w:val="5B9BD5"/>
        </w:rPr>
        <w:t>2.14.2. Медијска писменост и критичко размишљање</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Свакодневна изложеност огромној количини информација доноси ризик од манипулација, лажних вес</w:t>
      </w:r>
      <w:r>
        <w:rPr>
          <w:rFonts w:ascii="Times New Roman" w:eastAsia="Times New Roman" w:hAnsi="Times New Roman" w:cs="Times New Roman"/>
          <w:sz w:val="24"/>
          <w:szCs w:val="24"/>
        </w:rPr>
        <w:t>ти (</w:t>
      </w:r>
      <w:r>
        <w:rPr>
          <w:rFonts w:ascii="Times New Roman" w:eastAsia="Times New Roman" w:hAnsi="Times New Roman" w:cs="Times New Roman"/>
          <w:i/>
          <w:iCs/>
          <w:sz w:val="24"/>
          <w:szCs w:val="24"/>
        </w:rPr>
        <w:t>fake news</w:t>
      </w:r>
      <w:r>
        <w:rPr>
          <w:rFonts w:ascii="Times New Roman" w:eastAsia="Times New Roman" w:hAnsi="Times New Roman" w:cs="Times New Roman"/>
          <w:sz w:val="24"/>
          <w:szCs w:val="24"/>
        </w:rPr>
        <w:t>) и дезинформација које могу негативно утицати на ставове и ментално здравље младих.</w:t>
      </w:r>
    </w:p>
    <w:p w:rsidR="00907239" w:rsidRDefault="00836373">
      <w:pPr>
        <w:pStyle w:val="normal0"/>
        <w:numPr>
          <w:ilvl w:val="0"/>
          <w:numId w:val="99"/>
        </w:num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Спровођење програма медијске писмености који младе уче како да проверавају изворе информација, препознају алгоритамске манипулације на друштвеним мрежама и ра</w:t>
      </w:r>
      <w:r>
        <w:rPr>
          <w:rFonts w:ascii="Times New Roman" w:eastAsia="Times New Roman" w:hAnsi="Times New Roman" w:cs="Times New Roman"/>
          <w:sz w:val="24"/>
          <w:szCs w:val="24"/>
        </w:rPr>
        <w:t>звију критички отклон према сензационалистичким садржајима. Циљ је да млади од пасивних примаоца информација постану свесни и одговорни дигитални грађани.</w:t>
      </w:r>
    </w:p>
    <w:p w:rsidR="00907239" w:rsidRDefault="00836373">
      <w:pPr>
        <w:pStyle w:val="Heading4"/>
        <w:keepNext w:val="0"/>
        <w:keepLines w:val="0"/>
        <w:jc w:val="both"/>
        <w:rPr>
          <w:rFonts w:ascii="Times New Roman" w:eastAsia="Times New Roman" w:hAnsi="Times New Roman" w:cs="Times New Roman"/>
          <w:color w:val="5B9BD5"/>
        </w:rPr>
      </w:pPr>
      <w:bookmarkStart w:id="68" w:name="_heading=h.rjgmh996m7pq" w:colFirst="0" w:colLast="0"/>
      <w:bookmarkEnd w:id="68"/>
      <w:r>
        <w:rPr>
          <w:rFonts w:ascii="Times New Roman" w:eastAsia="Times New Roman" w:hAnsi="Times New Roman" w:cs="Times New Roman"/>
          <w:color w:val="5B9BD5"/>
        </w:rPr>
        <w:t>2.14.3. Дигитално предузетништво и „фриленс“ култура</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Технологија брише географске границе. Младима у </w:t>
      </w:r>
      <w:r>
        <w:rPr>
          <w:rFonts w:ascii="Times New Roman" w:eastAsia="Times New Roman" w:hAnsi="Times New Roman" w:cs="Times New Roman"/>
          <w:sz w:val="24"/>
          <w:szCs w:val="24"/>
        </w:rPr>
        <w:t>Владичином Хану дигитална писменост отвара врата да зарађују из своје собе, чиме се директно смањује потреба за економским мигрирањем у велике градове.</w:t>
      </w:r>
    </w:p>
    <w:p w:rsidR="00907239" w:rsidRDefault="00836373">
      <w:pPr>
        <w:pStyle w:val="normal0"/>
        <w:numPr>
          <w:ilvl w:val="0"/>
          <w:numId w:val="41"/>
        </w:num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Организовање инфо-дана и менторских сесија са успешним фриленсерима и дигиталним предузетницима. Млади ћ</w:t>
      </w:r>
      <w:r>
        <w:rPr>
          <w:rFonts w:ascii="Times New Roman" w:eastAsia="Times New Roman" w:hAnsi="Times New Roman" w:cs="Times New Roman"/>
          <w:sz w:val="24"/>
          <w:szCs w:val="24"/>
        </w:rPr>
        <w:t>е добити конкретна знања о томе како почети рад на платформама за запошљавање, како наплатити своје дигиталне услуге (програмирање, дизајн, вођење друштвених мрежа, писање садржаја) и како покренути сопствени онлајн бизнис у складу са законом.</w:t>
      </w:r>
    </w:p>
    <w:p w:rsidR="00907239" w:rsidRDefault="00836373">
      <w:pPr>
        <w:pStyle w:val="Heading3"/>
        <w:keepNext w:val="0"/>
        <w:keepLines w:val="0"/>
        <w:spacing w:before="280" w:after="80"/>
        <w:jc w:val="both"/>
        <w:rPr>
          <w:rFonts w:ascii="Times New Roman" w:eastAsia="Times New Roman" w:hAnsi="Times New Roman" w:cs="Times New Roman"/>
          <w:color w:val="0000FF"/>
          <w:sz w:val="26"/>
          <w:szCs w:val="26"/>
        </w:rPr>
      </w:pPr>
      <w:bookmarkStart w:id="69" w:name="_heading=h.he2clyqlae5d" w:colFirst="0" w:colLast="0"/>
      <w:bookmarkEnd w:id="69"/>
      <w:r>
        <w:rPr>
          <w:rFonts w:ascii="Times New Roman" w:eastAsia="Times New Roman" w:hAnsi="Times New Roman" w:cs="Times New Roman"/>
          <w:color w:val="0000FF"/>
          <w:sz w:val="26"/>
          <w:szCs w:val="26"/>
        </w:rPr>
        <w:t>2.15. Млади,</w:t>
      </w:r>
      <w:r>
        <w:rPr>
          <w:rFonts w:ascii="Times New Roman" w:eastAsia="Times New Roman" w:hAnsi="Times New Roman" w:cs="Times New Roman"/>
          <w:color w:val="0000FF"/>
          <w:sz w:val="26"/>
          <w:szCs w:val="26"/>
        </w:rPr>
        <w:t xml:space="preserve"> култура и уметност: Неговање локалних талената</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Општина Владичин Хан се поноси изузетним културно-уметничким наслеђем, али и невероватним потенцијалом нових генерација младих стваралаца. Од виртуоза на традиционалним дувачким инструментима који су заштитни</w:t>
      </w:r>
      <w:r>
        <w:rPr>
          <w:rFonts w:ascii="Times New Roman" w:eastAsia="Times New Roman" w:hAnsi="Times New Roman" w:cs="Times New Roman"/>
          <w:sz w:val="24"/>
          <w:szCs w:val="24"/>
        </w:rPr>
        <w:t xml:space="preserve"> знак нашег краја, преко младих глумаца, ликовних уметника, писаца до савремених дигиталних креатора – наши млади поседују аутентичан таленат који превазилази локалне оквире. Ова целина је посвећена стварању простора, прилика и системске подршке како би ти</w:t>
      </w:r>
      <w:r>
        <w:rPr>
          <w:rFonts w:ascii="Times New Roman" w:eastAsia="Times New Roman" w:hAnsi="Times New Roman" w:cs="Times New Roman"/>
          <w:sz w:val="24"/>
          <w:szCs w:val="24"/>
        </w:rPr>
        <w:t xml:space="preserve"> таленти били препознати, подржани и видљиви.</w:t>
      </w:r>
    </w:p>
    <w:p w:rsidR="00907239" w:rsidRDefault="00836373">
      <w:pPr>
        <w:pStyle w:val="Heading4"/>
        <w:keepNext w:val="0"/>
        <w:keepLines w:val="0"/>
        <w:jc w:val="both"/>
        <w:rPr>
          <w:rFonts w:ascii="Times New Roman" w:eastAsia="Times New Roman" w:hAnsi="Times New Roman" w:cs="Times New Roman"/>
          <w:color w:val="5B9BD5"/>
        </w:rPr>
      </w:pPr>
      <w:bookmarkStart w:id="70" w:name="_heading=h.lc5hrw3vs1mc" w:colFirst="0" w:colLast="0"/>
      <w:bookmarkEnd w:id="70"/>
      <w:r>
        <w:rPr>
          <w:rFonts w:ascii="Times New Roman" w:eastAsia="Times New Roman" w:hAnsi="Times New Roman" w:cs="Times New Roman"/>
          <w:color w:val="5B9BD5"/>
        </w:rPr>
        <w:t>2.15.1. Подршка младим уметницима и децентрализација културе</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Како би млади уметници из нашег краја могли да развијају свој пуни потенцијал, неопходно им је обезбедити простор за рад, вежбање и излагање. Култура</w:t>
      </w:r>
      <w:r>
        <w:rPr>
          <w:rFonts w:ascii="Times New Roman" w:eastAsia="Times New Roman" w:hAnsi="Times New Roman" w:cs="Times New Roman"/>
          <w:sz w:val="24"/>
          <w:szCs w:val="24"/>
        </w:rPr>
        <w:t xml:space="preserve"> не сме бити привилегија великих градова – она мора да живи у Владичином Хану.</w:t>
      </w:r>
    </w:p>
    <w:p w:rsidR="00907239" w:rsidRDefault="00836373">
      <w:pPr>
        <w:pStyle w:val="normal0"/>
        <w:numPr>
          <w:ilvl w:val="0"/>
          <w:numId w:val="6"/>
        </w:numPr>
        <w:spacing w:before="240"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Поред матичне институције задужене за културу, КЗМ,</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Омладински клуб Стубал и Тренинг центар „Connection“ биће у потпуности стављени на располагање младим талентима као алтернати</w:t>
      </w:r>
      <w:r>
        <w:rPr>
          <w:rFonts w:ascii="Times New Roman" w:eastAsia="Times New Roman" w:hAnsi="Times New Roman" w:cs="Times New Roman"/>
          <w:sz w:val="24"/>
          <w:szCs w:val="24"/>
        </w:rPr>
        <w:t>вни културни простори. Кроз набавку нове опреме за звук и расвету, младима се омогућава простор за пробе бендова, позоришне секције, квизове знања и уметничке радионице, као и снимања.</w:t>
      </w:r>
    </w:p>
    <w:p w:rsidR="00907239" w:rsidRDefault="00836373">
      <w:pPr>
        <w:pStyle w:val="normal0"/>
        <w:numPr>
          <w:ilvl w:val="0"/>
          <w:numId w:val="6"/>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КЗМ ће у сарадњи са Центром за културу организовати редовне Омладинске </w:t>
      </w:r>
      <w:r>
        <w:rPr>
          <w:rFonts w:ascii="Times New Roman" w:eastAsia="Times New Roman" w:hAnsi="Times New Roman" w:cs="Times New Roman"/>
          <w:sz w:val="24"/>
          <w:szCs w:val="24"/>
        </w:rPr>
        <w:t>дане културе, у оквиру којих ће се спајати традиционални дувачки мелос (по коме смо познати у свету) са модерним музичким правцима, уз изложбе слика и књижевне вечери младих аутора из Хана, као и посебан фокус на сценску и драмску уметност.</w:t>
      </w:r>
    </w:p>
    <w:p w:rsidR="00907239" w:rsidRDefault="00836373">
      <w:pPr>
        <w:pStyle w:val="Heading4"/>
        <w:keepNext w:val="0"/>
        <w:keepLines w:val="0"/>
        <w:jc w:val="both"/>
        <w:rPr>
          <w:rFonts w:ascii="Times New Roman" w:eastAsia="Times New Roman" w:hAnsi="Times New Roman" w:cs="Times New Roman"/>
          <w:color w:val="5B9BD5"/>
        </w:rPr>
      </w:pPr>
      <w:bookmarkStart w:id="71" w:name="_heading=h.ho56xbqeael2" w:colFirst="0" w:colLast="0"/>
      <w:bookmarkEnd w:id="71"/>
      <w:r>
        <w:rPr>
          <w:rFonts w:ascii="Times New Roman" w:eastAsia="Times New Roman" w:hAnsi="Times New Roman" w:cs="Times New Roman"/>
          <w:color w:val="5B9BD5"/>
        </w:rPr>
        <w:t xml:space="preserve">2.15.2. Развој </w:t>
      </w:r>
      <w:r>
        <w:rPr>
          <w:rFonts w:ascii="Times New Roman" w:eastAsia="Times New Roman" w:hAnsi="Times New Roman" w:cs="Times New Roman"/>
          <w:color w:val="5B9BD5"/>
        </w:rPr>
        <w:t>креативних индустрија и културног активизма</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Уметност данас није само хоби, већ озбиљна економска грана (дизајн, фотографија, видео-продукција) која младима може обезбедити каријеру.</w:t>
      </w:r>
    </w:p>
    <w:p w:rsidR="00907239" w:rsidRDefault="00836373">
      <w:pPr>
        <w:pStyle w:val="normal0"/>
        <w:numPr>
          <w:ilvl w:val="0"/>
          <w:numId w:val="50"/>
        </w:num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Организовање уметничких колонија и мастер-клас радионица са реномираним ум</w:t>
      </w:r>
      <w:r>
        <w:rPr>
          <w:rFonts w:ascii="Times New Roman" w:eastAsia="Times New Roman" w:hAnsi="Times New Roman" w:cs="Times New Roman"/>
          <w:sz w:val="24"/>
          <w:szCs w:val="24"/>
        </w:rPr>
        <w:t>етницима и музичарима из нашег краја који су остварили међународне каријере, како би своје знање пренели на млађе генерације. Такође, подстицаће се улична уметност кроз израду мурала на јавним површинама, чиме млади уметници директно оплемењују изглед свог</w:t>
      </w:r>
      <w:r>
        <w:rPr>
          <w:rFonts w:ascii="Times New Roman" w:eastAsia="Times New Roman" w:hAnsi="Times New Roman" w:cs="Times New Roman"/>
          <w:sz w:val="24"/>
          <w:szCs w:val="24"/>
        </w:rPr>
        <w:t xml:space="preserve"> града.</w:t>
      </w:r>
    </w:p>
    <w:p w:rsidR="00907239" w:rsidRDefault="00836373">
      <w:pPr>
        <w:pStyle w:val="Heading3"/>
        <w:keepNext w:val="0"/>
        <w:keepLines w:val="0"/>
        <w:spacing w:before="280" w:after="80"/>
        <w:jc w:val="both"/>
        <w:rPr>
          <w:rFonts w:ascii="Times New Roman" w:eastAsia="Times New Roman" w:hAnsi="Times New Roman" w:cs="Times New Roman"/>
          <w:color w:val="0000FF"/>
          <w:sz w:val="26"/>
          <w:szCs w:val="26"/>
        </w:rPr>
      </w:pPr>
      <w:bookmarkStart w:id="72" w:name="_heading=h.5vy4wn3l69ea" w:colFirst="0" w:colLast="0"/>
      <w:bookmarkEnd w:id="72"/>
      <w:r>
        <w:rPr>
          <w:rFonts w:ascii="Times New Roman" w:eastAsia="Times New Roman" w:hAnsi="Times New Roman" w:cs="Times New Roman"/>
          <w:color w:val="0000FF"/>
          <w:sz w:val="26"/>
          <w:szCs w:val="26"/>
        </w:rPr>
        <w:t>2.16. Млади и спорт: Од масовне рекреације до врхунских резултата</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 у Владичином Хану има дугу и богату традицију, а наши млади спортисти су најбољи амбасадори општине на регионалним и националним такмичењима. Спорт за младе није само питање фи</w:t>
      </w:r>
      <w:r>
        <w:rPr>
          <w:rFonts w:ascii="Times New Roman" w:eastAsia="Times New Roman" w:hAnsi="Times New Roman" w:cs="Times New Roman"/>
          <w:sz w:val="24"/>
          <w:szCs w:val="24"/>
        </w:rPr>
        <w:t>зичког здравља, већ кључно средство за развијање тимског духа, фер-плеја, дисциплине и социјалне инклузије. Стратешко опредељење ове целине је двоструко: подршка масовном, рекреативном омладинском спорту и препознавање и стипендирање врхунских младих спорт</w:t>
      </w:r>
      <w:r>
        <w:rPr>
          <w:rFonts w:ascii="Times New Roman" w:eastAsia="Times New Roman" w:hAnsi="Times New Roman" w:cs="Times New Roman"/>
          <w:sz w:val="24"/>
          <w:szCs w:val="24"/>
        </w:rPr>
        <w:t>ских талената.</w:t>
      </w:r>
    </w:p>
    <w:p w:rsidR="00907239" w:rsidRDefault="00836373">
      <w:pPr>
        <w:pStyle w:val="Heading4"/>
        <w:keepNext w:val="0"/>
        <w:keepLines w:val="0"/>
        <w:jc w:val="both"/>
        <w:rPr>
          <w:rFonts w:ascii="Times New Roman" w:eastAsia="Times New Roman" w:hAnsi="Times New Roman" w:cs="Times New Roman"/>
          <w:color w:val="5B9BD5"/>
        </w:rPr>
      </w:pPr>
      <w:bookmarkStart w:id="73" w:name="_heading=h.tw9jz05ce47c" w:colFirst="0" w:colLast="0"/>
      <w:bookmarkEnd w:id="73"/>
      <w:r>
        <w:rPr>
          <w:rFonts w:ascii="Times New Roman" w:eastAsia="Times New Roman" w:hAnsi="Times New Roman" w:cs="Times New Roman"/>
          <w:color w:val="5B9BD5"/>
        </w:rPr>
        <w:t>2.16.1. Масовни омладински спорт и улична рекреација</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Свако дете и млада особа у Владичином Хану морају имати бесплатан и лак приступ спортским садржајима, без обзира на то да ли живе у самом граду или у сеоским срединама.</w:t>
      </w:r>
    </w:p>
    <w:p w:rsidR="00907239" w:rsidRDefault="00836373">
      <w:pPr>
        <w:pStyle w:val="normal0"/>
        <w:numPr>
          <w:ilvl w:val="0"/>
          <w:numId w:val="10"/>
        </w:numPr>
        <w:spacing w:before="240"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Кроз Локални фонд „Активирај се“, подржаваће се пројекти неформалних група младих усмерени на обнову и уређење спортских терена у насељима (постављање нових кошева, мрежа за одбојку, голова, као и креирање „street workout“ теретана на отвореном).</w:t>
      </w:r>
    </w:p>
    <w:p w:rsidR="00907239" w:rsidRDefault="00836373">
      <w:pPr>
        <w:pStyle w:val="normal0"/>
        <w:numPr>
          <w:ilvl w:val="0"/>
          <w:numId w:val="10"/>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КЗМ ће покренути традиционалне сезонске турнире (улични баскет, мали фудбал, одбојка на песку) који ће окупљати стотине младих, враћајући спорт у дворишта и на улице Хана, као здраву алтернативу седелачком начину живота и дигиталној презасићености.</w:t>
      </w:r>
    </w:p>
    <w:p w:rsidR="00907239" w:rsidRDefault="00836373">
      <w:pPr>
        <w:pStyle w:val="Heading4"/>
        <w:keepNext w:val="0"/>
        <w:keepLines w:val="0"/>
        <w:jc w:val="both"/>
        <w:rPr>
          <w:rFonts w:ascii="Times New Roman" w:eastAsia="Times New Roman" w:hAnsi="Times New Roman" w:cs="Times New Roman"/>
          <w:color w:val="5B9BD5"/>
        </w:rPr>
      </w:pPr>
      <w:bookmarkStart w:id="74" w:name="_heading=h.p8x1x0vfp26w" w:colFirst="0" w:colLast="0"/>
      <w:bookmarkEnd w:id="74"/>
      <w:r>
        <w:rPr>
          <w:rFonts w:ascii="Times New Roman" w:eastAsia="Times New Roman" w:hAnsi="Times New Roman" w:cs="Times New Roman"/>
          <w:color w:val="5B9BD5"/>
        </w:rPr>
        <w:t>2.16.2.</w:t>
      </w:r>
      <w:r>
        <w:rPr>
          <w:rFonts w:ascii="Times New Roman" w:eastAsia="Times New Roman" w:hAnsi="Times New Roman" w:cs="Times New Roman"/>
          <w:color w:val="5B9BD5"/>
        </w:rPr>
        <w:t xml:space="preserve"> Препознавање, праћење и стипендирање спортских талената</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Општина Владичин Хан препознаје да иза сваког великог спортског резултата стоји огроман труд младих људи, али и њихових породица и тренера, те да је улога локалне самоуправе да им олакша тај пут.</w:t>
      </w:r>
    </w:p>
    <w:p w:rsidR="00907239" w:rsidRDefault="00836373">
      <w:pPr>
        <w:pStyle w:val="normal0"/>
        <w:numPr>
          <w:ilvl w:val="0"/>
          <w:numId w:val="24"/>
        </w:num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У с</w:t>
      </w:r>
      <w:r>
        <w:rPr>
          <w:rFonts w:ascii="Times New Roman" w:eastAsia="Times New Roman" w:hAnsi="Times New Roman" w:cs="Times New Roman"/>
          <w:sz w:val="24"/>
          <w:szCs w:val="24"/>
        </w:rPr>
        <w:t>арадњи са Спортским савезом општине Владичин Хан и локалним клубовима, успоставиће се транспарентан систем за праћење и награђивање најуспешнијих младих спортиста. Кроз увођење посебних спортских  једнократних награда за остварене врхунске резултате, општи</w:t>
      </w:r>
      <w:r>
        <w:rPr>
          <w:rFonts w:ascii="Times New Roman" w:eastAsia="Times New Roman" w:hAnsi="Times New Roman" w:cs="Times New Roman"/>
          <w:sz w:val="24"/>
          <w:szCs w:val="24"/>
        </w:rPr>
        <w:t>на шаље јасну поруку младима да се улагање у спортски таленат, фер-плеј и здрав живот у Хану и те како вреднује и поштује.</w:t>
      </w:r>
    </w:p>
    <w:p w:rsidR="00907239" w:rsidRDefault="00836373">
      <w:pPr>
        <w:pStyle w:val="Heading3"/>
        <w:keepNext w:val="0"/>
        <w:keepLines w:val="0"/>
        <w:spacing w:before="280" w:after="80"/>
        <w:jc w:val="both"/>
        <w:rPr>
          <w:rFonts w:ascii="Times New Roman" w:eastAsia="Times New Roman" w:hAnsi="Times New Roman" w:cs="Times New Roman"/>
          <w:color w:val="0000FF"/>
          <w:sz w:val="26"/>
          <w:szCs w:val="26"/>
        </w:rPr>
      </w:pPr>
      <w:bookmarkStart w:id="75" w:name="_heading=h.6cdlvwpapo8k" w:colFirst="0" w:colLast="0"/>
      <w:bookmarkEnd w:id="75"/>
      <w:r>
        <w:rPr>
          <w:rFonts w:ascii="Times New Roman" w:eastAsia="Times New Roman" w:hAnsi="Times New Roman" w:cs="Times New Roman"/>
          <w:color w:val="0000FF"/>
          <w:sz w:val="26"/>
          <w:szCs w:val="26"/>
        </w:rPr>
        <w:t>2.17. Млади у руралним срединама (Сеоска омладина)</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Равномеран локални развој општине Владичин Хан немогућ је без активног заустављања</w:t>
      </w:r>
      <w:r>
        <w:rPr>
          <w:rFonts w:ascii="Times New Roman" w:eastAsia="Times New Roman" w:hAnsi="Times New Roman" w:cs="Times New Roman"/>
          <w:sz w:val="24"/>
          <w:szCs w:val="24"/>
        </w:rPr>
        <w:t xml:space="preserve"> депопулације сеоских средина. Млади који живе на селу суочавају се са специфичним изазовима – од отежаног приступа културним, спортским и едукативним садржајима, до мањег броја информација у односу на своје вршњаке из градске средине. Ова целина је усмере</w:t>
      </w:r>
      <w:r>
        <w:rPr>
          <w:rFonts w:ascii="Times New Roman" w:eastAsia="Times New Roman" w:hAnsi="Times New Roman" w:cs="Times New Roman"/>
          <w:sz w:val="24"/>
          <w:szCs w:val="24"/>
        </w:rPr>
        <w:t>на на превазилажење тих разлика и стварање услова да млади остану и привређују на селу.</w:t>
      </w:r>
    </w:p>
    <w:p w:rsidR="00907239" w:rsidRDefault="00836373">
      <w:pPr>
        <w:pStyle w:val="Heading4"/>
        <w:keepNext w:val="0"/>
        <w:keepLines w:val="0"/>
        <w:jc w:val="both"/>
        <w:rPr>
          <w:rFonts w:ascii="Times New Roman" w:eastAsia="Times New Roman" w:hAnsi="Times New Roman" w:cs="Times New Roman"/>
          <w:color w:val="5B9BD5"/>
        </w:rPr>
      </w:pPr>
      <w:bookmarkStart w:id="76" w:name="_heading=h.joh6zm27gl86" w:colFirst="0" w:colLast="0"/>
      <w:bookmarkEnd w:id="76"/>
      <w:r>
        <w:rPr>
          <w:rFonts w:ascii="Times New Roman" w:eastAsia="Times New Roman" w:hAnsi="Times New Roman" w:cs="Times New Roman"/>
          <w:color w:val="5B9BD5"/>
        </w:rPr>
        <w:t>2.17.1. Доступност садржаја и мобилност младих</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Кључ унапређења квалитета живота на селу је доношење омладинске политике директно у сеоске заједнице.</w:t>
      </w:r>
    </w:p>
    <w:p w:rsidR="00907239" w:rsidRDefault="00836373">
      <w:pPr>
        <w:pStyle w:val="normal0"/>
        <w:numPr>
          <w:ilvl w:val="0"/>
          <w:numId w:val="52"/>
        </w:num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Канцеларија за млад</w:t>
      </w:r>
      <w:r>
        <w:rPr>
          <w:rFonts w:ascii="Times New Roman" w:eastAsia="Times New Roman" w:hAnsi="Times New Roman" w:cs="Times New Roman"/>
          <w:sz w:val="24"/>
          <w:szCs w:val="24"/>
        </w:rPr>
        <w:t xml:space="preserve">е ће развити програм „Мобилна КЗМ“, у оквиру којег ће сертификовани омладински радници и лидери редовно обилазити сеоске месне заједнице, доносећи инфо-пултове, радионице и обуке на терен. Такође, кроз Локални фонд „Активирај се“, посебно ће се подстицати </w:t>
      </w:r>
      <w:r>
        <w:rPr>
          <w:rFonts w:ascii="Times New Roman" w:eastAsia="Times New Roman" w:hAnsi="Times New Roman" w:cs="Times New Roman"/>
          <w:sz w:val="24"/>
          <w:szCs w:val="24"/>
        </w:rPr>
        <w:t>сеоска омладина да се удружи и уреди сопствене просторе, домове културе или сеоска спортска игралишта.</w:t>
      </w:r>
    </w:p>
    <w:p w:rsidR="00907239" w:rsidRDefault="00836373">
      <w:pPr>
        <w:pStyle w:val="Heading4"/>
        <w:keepNext w:val="0"/>
        <w:keepLines w:val="0"/>
        <w:jc w:val="both"/>
        <w:rPr>
          <w:rFonts w:ascii="Times New Roman" w:eastAsia="Times New Roman" w:hAnsi="Times New Roman" w:cs="Times New Roman"/>
          <w:color w:val="5B9BD5"/>
        </w:rPr>
      </w:pPr>
      <w:bookmarkStart w:id="77" w:name="_heading=h.o4hhkl4u73bd" w:colFirst="0" w:colLast="0"/>
      <w:bookmarkEnd w:id="77"/>
      <w:r>
        <w:rPr>
          <w:rFonts w:ascii="Times New Roman" w:eastAsia="Times New Roman" w:hAnsi="Times New Roman" w:cs="Times New Roman"/>
          <w:color w:val="5B9BD5"/>
        </w:rPr>
        <w:t>2.17.2. Подршка младима у агробизнису и руралном туризму</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Економски опстанак младих на селу везан је за савремени развој пољопривреде и туризма.</w:t>
      </w:r>
    </w:p>
    <w:p w:rsidR="00907239" w:rsidRDefault="00836373">
      <w:pPr>
        <w:pStyle w:val="normal0"/>
        <w:numPr>
          <w:ilvl w:val="0"/>
          <w:numId w:val="85"/>
        </w:num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У сарадњи</w:t>
      </w:r>
      <w:r>
        <w:rPr>
          <w:rFonts w:ascii="Times New Roman" w:eastAsia="Times New Roman" w:hAnsi="Times New Roman" w:cs="Times New Roman"/>
          <w:sz w:val="24"/>
          <w:szCs w:val="24"/>
        </w:rPr>
        <w:t xml:space="preserve"> са општинским Одељењем за локални економски развој и привреду, КЗМ ће пружати информативну и техничку подршку младима на селу за аплицирање за државне субвенције (нпр. куповина кућа на селу, грантови за младе пољопривреднике). Организоваће се специјализов</w:t>
      </w:r>
      <w:r>
        <w:rPr>
          <w:rFonts w:ascii="Times New Roman" w:eastAsia="Times New Roman" w:hAnsi="Times New Roman" w:cs="Times New Roman"/>
          <w:sz w:val="24"/>
          <w:szCs w:val="24"/>
        </w:rPr>
        <w:t>ане обуке о дигиталном маркетингу у пољопривреди, модернизацији производње и развоју сеоског туризма, како би млади препознали село као профитабилну шансу.</w:t>
      </w:r>
    </w:p>
    <w:p w:rsidR="00907239" w:rsidRDefault="00836373">
      <w:pPr>
        <w:pStyle w:val="Heading3"/>
        <w:keepNext w:val="0"/>
        <w:keepLines w:val="0"/>
        <w:spacing w:before="280" w:after="80"/>
        <w:jc w:val="both"/>
        <w:rPr>
          <w:rFonts w:ascii="Times New Roman" w:eastAsia="Times New Roman" w:hAnsi="Times New Roman" w:cs="Times New Roman"/>
          <w:color w:val="0000FF"/>
          <w:sz w:val="26"/>
          <w:szCs w:val="26"/>
        </w:rPr>
      </w:pPr>
      <w:bookmarkStart w:id="78" w:name="_heading=h.x6ikz0nb8mqv" w:colFirst="0" w:colLast="0"/>
      <w:bookmarkEnd w:id="78"/>
      <w:r>
        <w:rPr>
          <w:rFonts w:ascii="Times New Roman" w:eastAsia="Times New Roman" w:hAnsi="Times New Roman" w:cs="Times New Roman"/>
          <w:color w:val="0000FF"/>
          <w:sz w:val="26"/>
          <w:szCs w:val="26"/>
        </w:rPr>
        <w:t>2.18. Млади и социјална инклузија: Једнаке шансе за све</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Омладинска политика општине Владичин Хан зас</w:t>
      </w:r>
      <w:r>
        <w:rPr>
          <w:rFonts w:ascii="Times New Roman" w:eastAsia="Times New Roman" w:hAnsi="Times New Roman" w:cs="Times New Roman"/>
          <w:sz w:val="24"/>
          <w:szCs w:val="24"/>
        </w:rPr>
        <w:t>нива се на принципу апсолутне недискриминације, толеранције и једнаких могућности. Свака млада особа, без обзира на своје личне карактеристике, мора имати једнак приступ свим ресурсима заједнице. Ова целина је посвећена стварању инклузивног друштва које ак</w:t>
      </w:r>
      <w:r>
        <w:rPr>
          <w:rFonts w:ascii="Times New Roman" w:eastAsia="Times New Roman" w:hAnsi="Times New Roman" w:cs="Times New Roman"/>
          <w:sz w:val="24"/>
          <w:szCs w:val="24"/>
        </w:rPr>
        <w:t>тивно уклања баријере и пружа подршку младима из свих маргинализованих и рањивих група.</w:t>
      </w:r>
    </w:p>
    <w:p w:rsidR="00907239" w:rsidRDefault="00836373">
      <w:pPr>
        <w:pStyle w:val="Heading4"/>
        <w:keepNext w:val="0"/>
        <w:keepLines w:val="0"/>
        <w:jc w:val="both"/>
        <w:rPr>
          <w:rFonts w:ascii="Times New Roman" w:eastAsia="Times New Roman" w:hAnsi="Times New Roman" w:cs="Times New Roman"/>
          <w:color w:val="5B9BD5"/>
        </w:rPr>
      </w:pPr>
      <w:bookmarkStart w:id="79" w:name="_heading=h.czw9d85w1mib" w:colFirst="0" w:colLast="0"/>
      <w:bookmarkEnd w:id="79"/>
      <w:r>
        <w:rPr>
          <w:rFonts w:ascii="Times New Roman" w:eastAsia="Times New Roman" w:hAnsi="Times New Roman" w:cs="Times New Roman"/>
          <w:color w:val="5B9BD5"/>
        </w:rPr>
        <w:t>2.18.1. Поштовање различитости и сузбијање дискриминације</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Владичин Хан је мултикултурална средина, а Програм препознаје да се маргинализација може јавити по различитим </w:t>
      </w:r>
      <w:r>
        <w:rPr>
          <w:rFonts w:ascii="Times New Roman" w:eastAsia="Times New Roman" w:hAnsi="Times New Roman" w:cs="Times New Roman"/>
          <w:sz w:val="24"/>
          <w:szCs w:val="24"/>
        </w:rPr>
        <w:t>основама. Заједница одлучно стоји иза заштите свих својих младих чланова.</w:t>
      </w:r>
    </w:p>
    <w:p w:rsidR="00907239" w:rsidRDefault="00836373">
      <w:pPr>
        <w:pStyle w:val="normal0"/>
        <w:numPr>
          <w:ilvl w:val="0"/>
          <w:numId w:val="64"/>
        </w:num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Кроз образовне и културне програме КЗМ-а, активно ће се радити на промоцији људских права, толеранције и интеркултуралног дијалога. Мере су усмерене на пуну инклузију и заштиту нацио</w:t>
      </w:r>
      <w:r>
        <w:rPr>
          <w:rFonts w:ascii="Times New Roman" w:eastAsia="Times New Roman" w:hAnsi="Times New Roman" w:cs="Times New Roman"/>
          <w:sz w:val="24"/>
          <w:szCs w:val="24"/>
        </w:rPr>
        <w:t>налних мањина (са посебним акцентом на ромску заједницу), верских мањина, као и припадника сексуалних мањина  и свих других група које су у ризику од предрасуда, стереотипа, друштвене изолације или дискриминације у јавном простору. Циљ је стварање безбедно</w:t>
      </w:r>
      <w:r>
        <w:rPr>
          <w:rFonts w:ascii="Times New Roman" w:eastAsia="Times New Roman" w:hAnsi="Times New Roman" w:cs="Times New Roman"/>
          <w:sz w:val="24"/>
          <w:szCs w:val="24"/>
        </w:rPr>
        <w:t>г локалног окружења у којем се различитост поштује и вреднује као богатство заједнице.</w:t>
      </w:r>
    </w:p>
    <w:p w:rsidR="00907239" w:rsidRDefault="00836373">
      <w:pPr>
        <w:pStyle w:val="Heading4"/>
        <w:keepNext w:val="0"/>
        <w:keepLines w:val="0"/>
        <w:jc w:val="both"/>
        <w:rPr>
          <w:rFonts w:ascii="Times New Roman" w:eastAsia="Times New Roman" w:hAnsi="Times New Roman" w:cs="Times New Roman"/>
          <w:color w:val="5B9BD5"/>
        </w:rPr>
      </w:pPr>
      <w:bookmarkStart w:id="80" w:name="_heading=h.yy2t4erfj7fl" w:colFirst="0" w:colLast="0"/>
      <w:bookmarkEnd w:id="80"/>
      <w:r>
        <w:rPr>
          <w:rFonts w:ascii="Times New Roman" w:eastAsia="Times New Roman" w:hAnsi="Times New Roman" w:cs="Times New Roman"/>
          <w:color w:val="5B9BD5"/>
        </w:rPr>
        <w:t>2.18.2. Подршка младима са инвалидитетом и социјално угроженој омладини</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Физичке и економске баријере не смеју бити препрека за развој омладине.</w:t>
      </w:r>
    </w:p>
    <w:p w:rsidR="00907239" w:rsidRDefault="00836373">
      <w:pPr>
        <w:pStyle w:val="normal0"/>
        <w:numPr>
          <w:ilvl w:val="0"/>
          <w:numId w:val="97"/>
        </w:numPr>
        <w:spacing w:before="240"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Општина ће континуирано радити на уклањању архитектонских баријера на јавним објектима како би млади са телесним инвалидитетом имали несметан приступ институцијама, укључујући и просторе за младе.</w:t>
      </w:r>
    </w:p>
    <w:p w:rsidR="00907239" w:rsidRDefault="00836373">
      <w:pPr>
        <w:pStyle w:val="normal0"/>
        <w:numPr>
          <w:ilvl w:val="0"/>
          <w:numId w:val="97"/>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У сарадњи са Центром за социјални рад и удружењима грађана,</w:t>
      </w:r>
      <w:r>
        <w:rPr>
          <w:rFonts w:ascii="Times New Roman" w:eastAsia="Times New Roman" w:hAnsi="Times New Roman" w:cs="Times New Roman"/>
          <w:sz w:val="24"/>
          <w:szCs w:val="24"/>
        </w:rPr>
        <w:t xml:space="preserve"> спроводиће се програми који младе са сметњама у развоју, као и младе из материјално угрожених породица (без родитељског старања, кориснике социјалне помоћи), активно укључују у волонтерске акције, бесплатне културне догађаје и спортске турнире. Кроз зајед</w:t>
      </w:r>
      <w:r>
        <w:rPr>
          <w:rFonts w:ascii="Times New Roman" w:eastAsia="Times New Roman" w:hAnsi="Times New Roman" w:cs="Times New Roman"/>
          <w:sz w:val="24"/>
          <w:szCs w:val="24"/>
        </w:rPr>
        <w:t>ничке активности бришу се социјалне разлике и јача осећај припадности.</w:t>
      </w:r>
    </w:p>
    <w:p w:rsidR="00907239" w:rsidRDefault="00836373">
      <w:pPr>
        <w:pStyle w:val="Heading3"/>
        <w:keepNext w:val="0"/>
        <w:keepLines w:val="0"/>
        <w:spacing w:before="280" w:after="80"/>
        <w:jc w:val="both"/>
        <w:rPr>
          <w:rFonts w:ascii="Times New Roman" w:eastAsia="Times New Roman" w:hAnsi="Times New Roman" w:cs="Times New Roman"/>
          <w:color w:val="0000FF"/>
          <w:sz w:val="26"/>
          <w:szCs w:val="26"/>
        </w:rPr>
      </w:pPr>
      <w:bookmarkStart w:id="81" w:name="_heading=h.e1bou3z386y2" w:colFirst="0" w:colLast="0"/>
      <w:bookmarkEnd w:id="81"/>
      <w:r>
        <w:rPr>
          <w:rFonts w:ascii="Times New Roman" w:eastAsia="Times New Roman" w:hAnsi="Times New Roman" w:cs="Times New Roman"/>
          <w:color w:val="0000FF"/>
          <w:sz w:val="26"/>
          <w:szCs w:val="26"/>
        </w:rPr>
        <w:t>2.19. Волонтерство младих и међуопштинска сарадња</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Волонтирање је један од најважнијих стубова развоја грађанског друштва, солидарности и емпатије међу младима. Кроз волонтерски ангажман</w:t>
      </w:r>
      <w:r>
        <w:rPr>
          <w:rFonts w:ascii="Times New Roman" w:eastAsia="Times New Roman" w:hAnsi="Times New Roman" w:cs="Times New Roman"/>
          <w:sz w:val="24"/>
          <w:szCs w:val="24"/>
        </w:rPr>
        <w:t>, млади у Владичином Хану не само да помажу својој заједници, већ стичу непроцењиве "меке вештине" (тимски рад, комуникација, лидерство, решавање проблема) које им касније помажу при запошљавању. Специфичност и највећа снага наше општине у овој области леж</w:t>
      </w:r>
      <w:r>
        <w:rPr>
          <w:rFonts w:ascii="Times New Roman" w:eastAsia="Times New Roman" w:hAnsi="Times New Roman" w:cs="Times New Roman"/>
          <w:sz w:val="24"/>
          <w:szCs w:val="24"/>
        </w:rPr>
        <w:t>и у успешно постављеном моделу регионалног повезивања.</w:t>
      </w:r>
    </w:p>
    <w:p w:rsidR="00907239" w:rsidRDefault="00836373">
      <w:pPr>
        <w:pStyle w:val="Heading4"/>
        <w:keepNext w:val="0"/>
        <w:keepLines w:val="0"/>
        <w:jc w:val="both"/>
        <w:rPr>
          <w:rFonts w:ascii="Times New Roman" w:eastAsia="Times New Roman" w:hAnsi="Times New Roman" w:cs="Times New Roman"/>
          <w:color w:val="5B9BD5"/>
        </w:rPr>
      </w:pPr>
      <w:bookmarkStart w:id="82" w:name="_heading=h.mul4w944pb6v" w:colFirst="0" w:colLast="0"/>
      <w:bookmarkEnd w:id="82"/>
      <w:r>
        <w:rPr>
          <w:rFonts w:ascii="Times New Roman" w:eastAsia="Times New Roman" w:hAnsi="Times New Roman" w:cs="Times New Roman"/>
          <w:color w:val="5B9BD5"/>
        </w:rPr>
        <w:t>2.19.1. Локални волонтерски сервис и партнерства</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Владичин Хан не посматра омладинску политику у изолованим границама, већ кроз призму регионалног заједништва и размене ресурса на југу Србије.</w:t>
      </w:r>
    </w:p>
    <w:p w:rsidR="00907239" w:rsidRDefault="00836373">
      <w:pPr>
        <w:pStyle w:val="normal0"/>
        <w:numPr>
          <w:ilvl w:val="0"/>
          <w:numId w:val="21"/>
        </w:numPr>
        <w:spacing w:before="240"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Наша општ</w:t>
      </w:r>
      <w:r>
        <w:rPr>
          <w:rFonts w:ascii="Times New Roman" w:eastAsia="Times New Roman" w:hAnsi="Times New Roman" w:cs="Times New Roman"/>
          <w:sz w:val="24"/>
          <w:szCs w:val="24"/>
        </w:rPr>
        <w:t>ина, кроз блиску и стратешку сарадњу са Канцеларијом за младе Врање, има успешно развијен и функционалан Волонтерски сервис. Овај сервис представља заједничку платформу за координацију, обуку и мобилизацију младих волонтера из оба округа.</w:t>
      </w:r>
    </w:p>
    <w:p w:rsidR="00907239" w:rsidRDefault="00836373">
      <w:pPr>
        <w:pStyle w:val="normal0"/>
        <w:numPr>
          <w:ilvl w:val="0"/>
          <w:numId w:val="21"/>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Да овај модел пре</w:t>
      </w:r>
      <w:r>
        <w:rPr>
          <w:rFonts w:ascii="Times New Roman" w:eastAsia="Times New Roman" w:hAnsi="Times New Roman" w:cs="Times New Roman"/>
          <w:sz w:val="24"/>
          <w:szCs w:val="24"/>
        </w:rPr>
        <w:t xml:space="preserve">дставља пример добре праксе на националном нивоу, потврђује и чињеница да је развијање овог волонтерског сервиса директно подржано и финансирано од стране Министарства туризма и омладине Републике Србије. Кроз ову подршку обезбеђени су заједнички тренинзи </w:t>
      </w:r>
      <w:r>
        <w:rPr>
          <w:rFonts w:ascii="Times New Roman" w:eastAsia="Times New Roman" w:hAnsi="Times New Roman" w:cs="Times New Roman"/>
          <w:sz w:val="24"/>
          <w:szCs w:val="24"/>
        </w:rPr>
        <w:t>за волонтере, размена искустава и креирање база података локалних волонтера.</w:t>
      </w:r>
    </w:p>
    <w:p w:rsidR="00907239" w:rsidRDefault="00836373">
      <w:pPr>
        <w:pStyle w:val="Heading4"/>
        <w:keepNext w:val="0"/>
        <w:keepLines w:val="0"/>
        <w:jc w:val="both"/>
        <w:rPr>
          <w:rFonts w:ascii="Times New Roman" w:eastAsia="Times New Roman" w:hAnsi="Times New Roman" w:cs="Times New Roman"/>
          <w:color w:val="5B9BD5"/>
        </w:rPr>
      </w:pPr>
      <w:bookmarkStart w:id="83" w:name="_heading=h.eg4qgi8x857" w:colFirst="0" w:colLast="0"/>
      <w:bookmarkEnd w:id="83"/>
      <w:r>
        <w:rPr>
          <w:rFonts w:ascii="Times New Roman" w:eastAsia="Times New Roman" w:hAnsi="Times New Roman" w:cs="Times New Roman"/>
          <w:color w:val="5B9BD5"/>
        </w:rPr>
        <w:t>2.19.2. Кључне акције и дугорочни развој волонтерског програма</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Заједничка мрежа волонтера омогућава брзу и ефикасну реакцију на потребе грађана како у градским, тако и у сеоским с</w:t>
      </w:r>
      <w:r>
        <w:rPr>
          <w:rFonts w:ascii="Times New Roman" w:eastAsia="Times New Roman" w:hAnsi="Times New Roman" w:cs="Times New Roman"/>
          <w:sz w:val="24"/>
          <w:szCs w:val="24"/>
        </w:rPr>
        <w:t>рединама.</w:t>
      </w:r>
    </w:p>
    <w:p w:rsidR="00907239" w:rsidRDefault="00836373">
      <w:pPr>
        <w:pStyle w:val="normal0"/>
        <w:numPr>
          <w:ilvl w:val="0"/>
          <w:numId w:val="98"/>
        </w:numPr>
        <w:spacing w:before="240"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Волонтерски сервис ће у наредном трогодишњем периоду бити носилац бројних активности у Хану: од хуманитарних акција за помоћ социјално угроженим породицама и старијим суграђанима (међугенерацијска солидарност), преко еколошких акција уређења и по</w:t>
      </w:r>
      <w:r>
        <w:rPr>
          <w:rFonts w:ascii="Times New Roman" w:eastAsia="Times New Roman" w:hAnsi="Times New Roman" w:cs="Times New Roman"/>
          <w:sz w:val="24"/>
          <w:szCs w:val="24"/>
        </w:rPr>
        <w:t>шумљавања, па све до логистичке подршке при организацији великих спортских и културних манифестација у општини.</w:t>
      </w:r>
    </w:p>
    <w:p w:rsidR="00907239" w:rsidRDefault="00836373">
      <w:pPr>
        <w:pStyle w:val="normal0"/>
        <w:numPr>
          <w:ilvl w:val="0"/>
          <w:numId w:val="98"/>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Општина и КЗМ ће кроз овај сервис радити на стандардизацији и промоцији Волонтерске књижице и издавању званичних потврда о волонтирању. На тај начин, сваком младом волонтеру из Владичиног Хана биће званично признат и вреднован његов труд, што ће му послужи</w:t>
      </w:r>
      <w:r>
        <w:rPr>
          <w:rFonts w:ascii="Times New Roman" w:eastAsia="Times New Roman" w:hAnsi="Times New Roman" w:cs="Times New Roman"/>
          <w:sz w:val="24"/>
          <w:szCs w:val="24"/>
        </w:rPr>
        <w:t>ти као важна препорука и референца приликом будућег запошљавања и изградње каријере.</w:t>
      </w:r>
    </w:p>
    <w:p w:rsidR="00907239" w:rsidRDefault="00907239">
      <w:pPr>
        <w:pStyle w:val="normal0"/>
        <w:spacing w:after="0"/>
        <w:jc w:val="both"/>
        <w:rPr>
          <w:rFonts w:ascii="Times New Roman" w:eastAsia="Times New Roman" w:hAnsi="Times New Roman" w:cs="Times New Roman"/>
          <w:sz w:val="24"/>
          <w:szCs w:val="24"/>
        </w:rPr>
      </w:pPr>
    </w:p>
    <w:p w:rsidR="00907239" w:rsidRDefault="00836373">
      <w:pPr>
        <w:pStyle w:val="normal0"/>
        <w:spacing w:after="0"/>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3. Кључни партнери у спровођењу политике за младе</w:t>
      </w:r>
    </w:p>
    <w:p w:rsidR="00907239" w:rsidRDefault="00907239">
      <w:pPr>
        <w:pStyle w:val="normal0"/>
        <w:spacing w:after="0"/>
        <w:jc w:val="both"/>
        <w:rPr>
          <w:rFonts w:ascii="Times New Roman" w:eastAsia="Times New Roman" w:hAnsi="Times New Roman" w:cs="Times New Roman"/>
          <w:b/>
          <w:bCs/>
          <w:sz w:val="24"/>
          <w:szCs w:val="24"/>
        </w:rPr>
      </w:pPr>
    </w:p>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Табела 6</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Приказ субјеката омладинске политике у Општини Владичин Хан</w:t>
      </w:r>
    </w:p>
    <w:tbl>
      <w:tblPr>
        <w:tblStyle w:val="a3"/>
        <w:tblW w:w="93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425"/>
        <w:gridCol w:w="6925"/>
      </w:tblGrid>
      <w:tr w:rsidR="00907239">
        <w:trPr>
          <w:cantSplit/>
          <w:tblHeader/>
        </w:trPr>
        <w:tc>
          <w:tcPr>
            <w:tcW w:w="2425" w:type="dxa"/>
            <w:shd w:val="clear" w:color="auto" w:fill="FFD966"/>
          </w:tcPr>
          <w:p w:rsidR="00907239" w:rsidRDefault="00836373">
            <w:pPr>
              <w:pStyle w:val="normal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СЕКТОР</w:t>
            </w:r>
          </w:p>
        </w:tc>
        <w:tc>
          <w:tcPr>
            <w:tcW w:w="6925" w:type="dxa"/>
            <w:shd w:val="clear" w:color="auto" w:fill="FFD966"/>
          </w:tcPr>
          <w:p w:rsidR="00907239" w:rsidRDefault="00836373">
            <w:pPr>
              <w:pStyle w:val="normal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ОПИС СТАЊА</w:t>
            </w:r>
          </w:p>
        </w:tc>
      </w:tr>
      <w:tr w:rsidR="00907239">
        <w:trPr>
          <w:cantSplit/>
          <w:tblHeader/>
        </w:trPr>
        <w:tc>
          <w:tcPr>
            <w:tcW w:w="2425" w:type="dxa"/>
            <w:shd w:val="clear" w:color="auto" w:fill="FFD966"/>
          </w:tcPr>
          <w:p w:rsidR="00907239" w:rsidRDefault="00836373">
            <w:pPr>
              <w:pStyle w:val="normal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Локална самоуправа</w:t>
            </w:r>
          </w:p>
        </w:tc>
        <w:tc>
          <w:tcPr>
            <w:tcW w:w="6925"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Општина Владичин Хан је територијална јединица у којој грађани остварују право на локалну самоуправу у складу са Уставом, законом и Статутом општине. Органи општине су: Скупштина општине; Председник општине; општинско веће и општинска управа.</w:t>
            </w:r>
          </w:p>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Скупштина опш</w:t>
            </w:r>
            <w:r>
              <w:rPr>
                <w:rFonts w:ascii="Times New Roman" w:eastAsia="Times New Roman" w:hAnsi="Times New Roman" w:cs="Times New Roman"/>
                <w:b/>
                <w:bCs/>
                <w:sz w:val="24"/>
                <w:szCs w:val="24"/>
              </w:rPr>
              <w:t>тине</w:t>
            </w:r>
            <w:r>
              <w:rPr>
                <w:rFonts w:ascii="Times New Roman" w:eastAsia="Times New Roman" w:hAnsi="Times New Roman" w:cs="Times New Roman"/>
                <w:sz w:val="24"/>
                <w:szCs w:val="24"/>
              </w:rPr>
              <w:t xml:space="preserve"> је представнички орган који врши основне функције локалне власти, утврђене Уставом, законом и Статутом општине.Скупштину чине одборници, који се бирају на непосредним изборима, тајним гласањем. Скупштину општине чини 37 одборника. Од укупног састава с</w:t>
            </w:r>
            <w:r>
              <w:rPr>
                <w:rFonts w:ascii="Times New Roman" w:eastAsia="Times New Roman" w:hAnsi="Times New Roman" w:cs="Times New Roman"/>
                <w:sz w:val="24"/>
                <w:szCs w:val="24"/>
              </w:rPr>
              <w:t>купштине 31,11% чине жене. Скупштина општине има председника. Председник скупштине општине организује рад Скупштине општине, сазива и председава њеним седницама. Председник Скупштине општине представља и заступа Скупштину општине пред свим међународним и д</w:t>
            </w:r>
            <w:r>
              <w:rPr>
                <w:rFonts w:ascii="Times New Roman" w:eastAsia="Times New Roman" w:hAnsi="Times New Roman" w:cs="Times New Roman"/>
                <w:sz w:val="24"/>
                <w:szCs w:val="24"/>
              </w:rPr>
              <w:t>омаћим субјектима, организацијама и телима. Председник Скупштине општине има заменика који га замењује у случају његове одсутности и спречености да обавља своју дужност. Заменик председника Скупштине општине бира се и разрешава на исти начин као и председн</w:t>
            </w:r>
            <w:r>
              <w:rPr>
                <w:rFonts w:ascii="Times New Roman" w:eastAsia="Times New Roman" w:hAnsi="Times New Roman" w:cs="Times New Roman"/>
                <w:sz w:val="24"/>
                <w:szCs w:val="24"/>
              </w:rPr>
              <w:t>ик Скупштине општине. Скупштина општине има секретара који се стара о обављању стручних послова у вези са сазивањем и одржавањем седница Скупштине општине.</w:t>
            </w:r>
          </w:p>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Председник општине</w:t>
            </w:r>
            <w:r>
              <w:rPr>
                <w:rFonts w:ascii="Times New Roman" w:eastAsia="Times New Roman" w:hAnsi="Times New Roman" w:cs="Times New Roman"/>
                <w:sz w:val="24"/>
                <w:szCs w:val="24"/>
              </w:rPr>
              <w:t xml:space="preserve"> је извршни орган општине. Бира се из редова одборника, на време од четири године,</w:t>
            </w:r>
            <w:r>
              <w:rPr>
                <w:rFonts w:ascii="Times New Roman" w:eastAsia="Times New Roman" w:hAnsi="Times New Roman" w:cs="Times New Roman"/>
                <w:sz w:val="24"/>
                <w:szCs w:val="24"/>
              </w:rPr>
              <w:t xml:space="preserve"> тајним гласањем, већином гласова од укупног броја одборника Скупштине општине. Председник општине представља и заступа општину и врши друге послове утврђене законом, Статутом општине и другим актима Општине.</w:t>
            </w:r>
          </w:p>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Општинско веће</w:t>
            </w:r>
            <w:r>
              <w:rPr>
                <w:rFonts w:ascii="Times New Roman" w:eastAsia="Times New Roman" w:hAnsi="Times New Roman" w:cs="Times New Roman"/>
                <w:sz w:val="24"/>
                <w:szCs w:val="24"/>
              </w:rPr>
              <w:t xml:space="preserve"> је извршни орган општине. Општин</w:t>
            </w:r>
            <w:r>
              <w:rPr>
                <w:rFonts w:ascii="Times New Roman" w:eastAsia="Times New Roman" w:hAnsi="Times New Roman" w:cs="Times New Roman"/>
                <w:sz w:val="24"/>
                <w:szCs w:val="24"/>
              </w:rPr>
              <w:t>ско веће чине председник општине, заменик председника и 7 чланова Општинског већа. Председник општине је председник општинског већа. Заменик председника општине је члан општинског већа по функцији. Општинско веће своје послове обавља у складу са важећим за</w:t>
            </w:r>
            <w:r>
              <w:rPr>
                <w:rFonts w:ascii="Times New Roman" w:eastAsia="Times New Roman" w:hAnsi="Times New Roman" w:cs="Times New Roman"/>
                <w:sz w:val="24"/>
                <w:szCs w:val="24"/>
              </w:rPr>
              <w:t>конским прописима и Статутом општине.</w:t>
            </w:r>
          </w:p>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Општинска управа,</w:t>
            </w:r>
            <w:r>
              <w:rPr>
                <w:rFonts w:ascii="Times New Roman" w:eastAsia="Times New Roman" w:hAnsi="Times New Roman" w:cs="Times New Roman"/>
                <w:sz w:val="24"/>
                <w:szCs w:val="24"/>
              </w:rPr>
              <w:t xml:space="preserve"> као јединствен орган, врши управне послове у оквиру права и дужности општине и одређених стручних послова за потребе Скупштине општине, председника општине и општинског већа. Општинска управа организу</w:t>
            </w:r>
            <w:r>
              <w:rPr>
                <w:rFonts w:ascii="Times New Roman" w:eastAsia="Times New Roman" w:hAnsi="Times New Roman" w:cs="Times New Roman"/>
                <w:sz w:val="24"/>
                <w:szCs w:val="24"/>
              </w:rPr>
              <w:t>је се у више организационих јединица. Број, назив и области за које се образују одељења управе утврђује се актом о организацији општинске управе. Радом Општинске управе руководи начелник Општинске управе.</w:t>
            </w:r>
          </w:p>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Савет за младе </w:t>
            </w:r>
            <w:r>
              <w:rPr>
                <w:rFonts w:ascii="Times New Roman" w:eastAsia="Times New Roman" w:hAnsi="Times New Roman" w:cs="Times New Roman"/>
                <w:sz w:val="24"/>
                <w:szCs w:val="24"/>
              </w:rPr>
              <w:t>је формиран 2022. године са мандатом</w:t>
            </w:r>
            <w:r>
              <w:rPr>
                <w:rFonts w:ascii="Times New Roman" w:eastAsia="Times New Roman" w:hAnsi="Times New Roman" w:cs="Times New Roman"/>
                <w:sz w:val="24"/>
                <w:szCs w:val="24"/>
              </w:rPr>
              <w:t xml:space="preserve"> од четири године,</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чини га 7 чланова и његове надлежности су, према пословнику о раду:</w:t>
            </w:r>
          </w:p>
          <w:p w:rsidR="00907239" w:rsidRDefault="00836373">
            <w:pPr>
              <w:pStyle w:val="normal0"/>
              <w:numPr>
                <w:ilvl w:val="0"/>
                <w:numId w:val="67"/>
              </w:num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иницира и учествује у изради лолкалне омладинске политике у области образовања, спорта, коришћења слободног времена, повећања запослености, информисања, активног учешћа,обезбеђивању једнаких шанси,здравства, културе, равноправности полова, спречавању насиљ</w:t>
            </w:r>
            <w:r>
              <w:rPr>
                <w:rFonts w:ascii="Times New Roman" w:eastAsia="Times New Roman" w:hAnsi="Times New Roman" w:cs="Times New Roman"/>
                <w:color w:val="000000"/>
                <w:sz w:val="24"/>
                <w:szCs w:val="24"/>
              </w:rPr>
              <w:t>а и криминалитета ,приступу правима, одрживог развоја и животне средине и другим областима од значаја за младе,</w:t>
            </w:r>
          </w:p>
          <w:p w:rsidR="00907239" w:rsidRDefault="00836373">
            <w:pPr>
              <w:pStyle w:val="normal0"/>
              <w:numPr>
                <w:ilvl w:val="0"/>
                <w:numId w:val="67"/>
              </w:num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учествује у изради посебних локалних акционих планова, програма и политика у сагласности са Националном стратегијом за младе и прати њихово остваривање,</w:t>
            </w:r>
          </w:p>
          <w:p w:rsidR="00907239" w:rsidRDefault="00836373">
            <w:pPr>
              <w:pStyle w:val="normal0"/>
              <w:numPr>
                <w:ilvl w:val="0"/>
                <w:numId w:val="67"/>
              </w:num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даје мишљење о питањима од значаја за младе и о њима обавештава органе општине,</w:t>
            </w:r>
          </w:p>
          <w:p w:rsidR="00907239" w:rsidRDefault="00836373">
            <w:pPr>
              <w:pStyle w:val="normal0"/>
              <w:numPr>
                <w:ilvl w:val="0"/>
                <w:numId w:val="67"/>
              </w:num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даје мишљење на нацрте </w:t>
            </w:r>
            <w:r>
              <w:rPr>
                <w:rFonts w:ascii="Times New Roman" w:eastAsia="Times New Roman" w:hAnsi="Times New Roman" w:cs="Times New Roman"/>
                <w:color w:val="000000"/>
                <w:sz w:val="24"/>
                <w:szCs w:val="24"/>
              </w:rPr>
              <w:t>прописа и одлука које доноси Скупштина општине у областима значајним за младе,</w:t>
            </w:r>
          </w:p>
          <w:p w:rsidR="00907239" w:rsidRDefault="00836373">
            <w:pPr>
              <w:pStyle w:val="normal0"/>
              <w:numPr>
                <w:ilvl w:val="0"/>
                <w:numId w:val="67"/>
              </w:num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усваја годишње и периодичне извештаје о остваривању локалне омладинске политике и локалних акционих планова и програма за младе и подноси их Скупштини општине, председнику Општи</w:t>
            </w:r>
            <w:r>
              <w:rPr>
                <w:rFonts w:ascii="Times New Roman" w:eastAsia="Times New Roman" w:hAnsi="Times New Roman" w:cs="Times New Roman"/>
                <w:color w:val="000000"/>
                <w:sz w:val="24"/>
                <w:szCs w:val="24"/>
              </w:rPr>
              <w:t>не и Општинском већу,</w:t>
            </w:r>
          </w:p>
          <w:p w:rsidR="00907239" w:rsidRDefault="00836373">
            <w:pPr>
              <w:pStyle w:val="normal0"/>
              <w:numPr>
                <w:ilvl w:val="0"/>
                <w:numId w:val="67"/>
              </w:num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иницира припрему пројеката или учешће Општине у програмима и пројектима за младе у циљу унапређења положаја младих и обезбеђења остваривања њихових права која су у надлежности општине,</w:t>
            </w:r>
          </w:p>
          <w:p w:rsidR="00907239" w:rsidRDefault="00836373">
            <w:pPr>
              <w:pStyle w:val="normal0"/>
              <w:numPr>
                <w:ilvl w:val="0"/>
                <w:numId w:val="67"/>
              </w:num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подстиче сарадњу између Општине и омладинских орг</w:t>
            </w:r>
            <w:r>
              <w:rPr>
                <w:rFonts w:ascii="Times New Roman" w:eastAsia="Times New Roman" w:hAnsi="Times New Roman" w:cs="Times New Roman"/>
                <w:color w:val="000000"/>
                <w:sz w:val="24"/>
                <w:szCs w:val="24"/>
              </w:rPr>
              <w:t>анизација и удружења и даје подршку реализацији њихових активности,</w:t>
            </w:r>
          </w:p>
          <w:p w:rsidR="00907239" w:rsidRDefault="00836373">
            <w:pPr>
              <w:pStyle w:val="normal0"/>
              <w:numPr>
                <w:ilvl w:val="0"/>
                <w:numId w:val="67"/>
              </w:numPr>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подстиче остваривање међуопштинске сарадње која се односи на омладину и о томе обавештава органе општине,</w:t>
            </w:r>
          </w:p>
          <w:p w:rsidR="00907239" w:rsidRDefault="00836373">
            <w:pPr>
              <w:pStyle w:val="normal0"/>
              <w:numPr>
                <w:ilvl w:val="0"/>
                <w:numId w:val="67"/>
              </w:numPr>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даје мишљење о предлозима пројекта од значаја за младе који се делимично или потпу</w:t>
            </w:r>
            <w:r>
              <w:rPr>
                <w:rFonts w:ascii="Times New Roman" w:eastAsia="Times New Roman" w:hAnsi="Times New Roman" w:cs="Times New Roman"/>
                <w:color w:val="000000"/>
                <w:sz w:val="24"/>
                <w:szCs w:val="24"/>
              </w:rPr>
              <w:t>но финансирају из буџета општине,прати њихово остваривање и даје своје мишљење надлежном органу Општине.</w:t>
            </w:r>
          </w:p>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Канцеларија за младе</w:t>
            </w:r>
            <w:r>
              <w:rPr>
                <w:rFonts w:ascii="Times New Roman" w:eastAsia="Times New Roman" w:hAnsi="Times New Roman" w:cs="Times New Roman"/>
                <w:sz w:val="24"/>
                <w:szCs w:val="24"/>
              </w:rPr>
              <w:t xml:space="preserve">  је организована у оквиру Општинске управе општине Владичин Хан. У КЗМ обављају се следећи послови:</w:t>
            </w:r>
          </w:p>
          <w:p w:rsidR="00907239" w:rsidRDefault="00907239">
            <w:pPr>
              <w:pStyle w:val="normal0"/>
              <w:pBdr>
                <w:top w:val="nil"/>
                <w:left w:val="nil"/>
                <w:bottom w:val="nil"/>
                <w:right w:val="nil"/>
                <w:between w:val="nil"/>
              </w:pBdr>
              <w:spacing w:line="259" w:lineRule="auto"/>
              <w:ind w:left="720"/>
              <w:jc w:val="both"/>
              <w:rPr>
                <w:rFonts w:ascii="Times New Roman" w:eastAsia="Times New Roman" w:hAnsi="Times New Roman" w:cs="Times New Roman"/>
                <w:color w:val="000000"/>
                <w:sz w:val="24"/>
                <w:szCs w:val="24"/>
              </w:rPr>
            </w:pPr>
          </w:p>
          <w:p w:rsidR="00907239" w:rsidRDefault="00836373">
            <w:pPr>
              <w:pStyle w:val="normal0"/>
              <w:pBdr>
                <w:top w:val="nil"/>
                <w:left w:val="nil"/>
                <w:bottom w:val="nil"/>
                <w:right w:val="nil"/>
                <w:between w:val="nil"/>
              </w:pBdr>
              <w:spacing w:line="259" w:lineRule="auto"/>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1. Подстицање младих на организовање и учешће у друштвеним токовима</w:t>
            </w:r>
          </w:p>
          <w:p w:rsidR="00907239" w:rsidRDefault="00836373">
            <w:pPr>
              <w:pStyle w:val="normal0"/>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Канцеларија за младе пружа подршку младима у организовању, удруживању и активном учешћу у јавном животу.</w:t>
            </w:r>
          </w:p>
          <w:p w:rsidR="00907239" w:rsidRDefault="00836373">
            <w:pPr>
              <w:pStyle w:val="normal0"/>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Подржава иницијативе младих које доприносе развоју заједнице и унапређењу квалитета</w:t>
            </w:r>
            <w:r>
              <w:rPr>
                <w:rFonts w:ascii="Times New Roman" w:eastAsia="Times New Roman" w:hAnsi="Times New Roman" w:cs="Times New Roman"/>
                <w:color w:val="000000"/>
                <w:sz w:val="24"/>
                <w:szCs w:val="24"/>
              </w:rPr>
              <w:t xml:space="preserve"> живота.</w:t>
            </w:r>
          </w:p>
          <w:p w:rsidR="00907239" w:rsidRDefault="00836373">
            <w:pPr>
              <w:pStyle w:val="normal0"/>
              <w:pBdr>
                <w:top w:val="nil"/>
                <w:left w:val="nil"/>
                <w:bottom w:val="nil"/>
                <w:right w:val="nil"/>
                <w:between w:val="nil"/>
              </w:pBdr>
              <w:spacing w:line="259" w:lineRule="auto"/>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2. Заштита интереса младих и помоћ у остваривању њихових права</w:t>
            </w:r>
          </w:p>
          <w:p w:rsidR="00907239" w:rsidRDefault="00836373">
            <w:pPr>
              <w:pStyle w:val="normal0"/>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Пружа правну, информативну и саветодавну подршку младима у области образовања, запошљавања, здравља, културе и спорта.</w:t>
            </w:r>
          </w:p>
          <w:p w:rsidR="00907239" w:rsidRDefault="00836373">
            <w:pPr>
              <w:pStyle w:val="normal0"/>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Сарађује са локалним и националним институцијама ради унапређења </w:t>
            </w:r>
            <w:r>
              <w:rPr>
                <w:rFonts w:ascii="Times New Roman" w:eastAsia="Times New Roman" w:hAnsi="Times New Roman" w:cs="Times New Roman"/>
                <w:color w:val="000000"/>
                <w:sz w:val="24"/>
                <w:szCs w:val="24"/>
              </w:rPr>
              <w:t>заштите интереса младих.</w:t>
            </w:r>
          </w:p>
          <w:p w:rsidR="00907239" w:rsidRDefault="00836373">
            <w:pPr>
              <w:pStyle w:val="normal0"/>
              <w:pBdr>
                <w:top w:val="nil"/>
                <w:left w:val="nil"/>
                <w:bottom w:val="nil"/>
                <w:right w:val="nil"/>
                <w:between w:val="nil"/>
              </w:pBdr>
              <w:spacing w:line="259" w:lineRule="auto"/>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3. Сарадња са омладинским организацијама и удружењима</w:t>
            </w:r>
          </w:p>
          <w:p w:rsidR="00907239" w:rsidRDefault="00836373">
            <w:pPr>
              <w:pStyle w:val="normal0"/>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Канцеларија остварује партнерства са омладинским организацијама и удружењима, подржава њихове активности и пружа им техничку и финансијску помоћ.</w:t>
            </w:r>
          </w:p>
          <w:p w:rsidR="00907239" w:rsidRDefault="00836373">
            <w:pPr>
              <w:pStyle w:val="normal0"/>
              <w:pBdr>
                <w:top w:val="nil"/>
                <w:left w:val="nil"/>
                <w:bottom w:val="nil"/>
                <w:right w:val="nil"/>
                <w:between w:val="nil"/>
              </w:pBd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Помаже у развоју и реализацији пројеката које спроводе омладинске организације.</w:t>
            </w:r>
          </w:p>
          <w:p w:rsidR="00907239" w:rsidRDefault="00836373">
            <w:pPr>
              <w:pStyle w:val="normal0"/>
              <w:pBdr>
                <w:top w:val="nil"/>
                <w:left w:val="nil"/>
                <w:bottom w:val="nil"/>
                <w:right w:val="nil"/>
                <w:between w:val="nil"/>
              </w:pBdr>
              <w:spacing w:after="160" w:line="259"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color w:val="000000"/>
                <w:sz w:val="24"/>
                <w:szCs w:val="24"/>
              </w:rPr>
              <w:t>4. Развој омладинске сарадње у општини Владичин Хан</w:t>
            </w:r>
          </w:p>
          <w:p w:rsidR="00907239" w:rsidRDefault="00836373">
            <w:pPr>
              <w:pStyle w:val="normal0"/>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Подстиче и остварује сарадњу између младих, институција, невладиних организација и других субјеката који доприносе унапређењу положаја младих.</w:t>
            </w:r>
          </w:p>
          <w:p w:rsidR="00907239" w:rsidRDefault="00836373">
            <w:pPr>
              <w:pStyle w:val="normal0"/>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Организује форуми и јавне расправе које омогућавају младима да изразе своје мишљење и допринесу креирању локалних</w:t>
            </w:r>
            <w:r>
              <w:rPr>
                <w:rFonts w:ascii="Times New Roman" w:eastAsia="Times New Roman" w:hAnsi="Times New Roman" w:cs="Times New Roman"/>
                <w:color w:val="000000"/>
                <w:sz w:val="24"/>
                <w:szCs w:val="24"/>
              </w:rPr>
              <w:t xml:space="preserve"> политика.</w:t>
            </w:r>
          </w:p>
          <w:p w:rsidR="00907239" w:rsidRDefault="00907239">
            <w:pPr>
              <w:pStyle w:val="normal0"/>
              <w:pBdr>
                <w:top w:val="nil"/>
                <w:left w:val="nil"/>
                <w:bottom w:val="nil"/>
                <w:right w:val="nil"/>
                <w:between w:val="nil"/>
              </w:pBdr>
              <w:spacing w:line="259" w:lineRule="auto"/>
              <w:jc w:val="both"/>
              <w:rPr>
                <w:rFonts w:ascii="Times New Roman" w:eastAsia="Times New Roman" w:hAnsi="Times New Roman" w:cs="Times New Roman"/>
                <w:sz w:val="24"/>
                <w:szCs w:val="24"/>
              </w:rPr>
            </w:pPr>
          </w:p>
          <w:p w:rsidR="00907239" w:rsidRDefault="00836373">
            <w:pPr>
              <w:pStyle w:val="normal0"/>
              <w:pBdr>
                <w:top w:val="nil"/>
                <w:left w:val="nil"/>
                <w:bottom w:val="nil"/>
                <w:right w:val="nil"/>
                <w:between w:val="nil"/>
              </w:pBdr>
              <w:spacing w:line="259"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ДОДАТНИ ЗАДАЦИ И АКТИВНОСТИ КАНЦЕЛАРИЈЕ ЗА МЛАДЕ</w:t>
            </w:r>
          </w:p>
          <w:p w:rsidR="00907239" w:rsidRDefault="00907239">
            <w:pPr>
              <w:pStyle w:val="normal0"/>
              <w:pBdr>
                <w:top w:val="nil"/>
                <w:left w:val="nil"/>
                <w:bottom w:val="nil"/>
                <w:right w:val="nil"/>
                <w:between w:val="nil"/>
              </w:pBdr>
              <w:spacing w:line="259" w:lineRule="auto"/>
              <w:ind w:left="720"/>
              <w:jc w:val="both"/>
              <w:rPr>
                <w:rFonts w:ascii="Times New Roman" w:eastAsia="Times New Roman" w:hAnsi="Times New Roman" w:cs="Times New Roman"/>
                <w:color w:val="000000"/>
                <w:sz w:val="24"/>
                <w:szCs w:val="24"/>
              </w:rPr>
            </w:pPr>
          </w:p>
          <w:p w:rsidR="00907239" w:rsidRDefault="00836373">
            <w:pPr>
              <w:pStyle w:val="normal0"/>
              <w:pBdr>
                <w:top w:val="nil"/>
                <w:left w:val="nil"/>
                <w:bottom w:val="nil"/>
                <w:right w:val="nil"/>
                <w:between w:val="nil"/>
              </w:pBdr>
              <w:spacing w:line="259" w:lineRule="auto"/>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1. Информисање младих</w:t>
            </w:r>
          </w:p>
          <w:p w:rsidR="00907239" w:rsidRDefault="00836373">
            <w:pPr>
              <w:pStyle w:val="normal0"/>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Канцеларија редовно информише младе о њиховим правима, могућностима за школовање, запошљавање, мобилност и учешће у локалним и међународним програмима.</w:t>
            </w:r>
          </w:p>
          <w:p w:rsidR="00907239" w:rsidRDefault="00836373">
            <w:pPr>
              <w:pStyle w:val="normal0"/>
              <w:pBdr>
                <w:top w:val="nil"/>
                <w:left w:val="nil"/>
                <w:bottom w:val="nil"/>
                <w:right w:val="nil"/>
                <w:between w:val="nil"/>
              </w:pBd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Обезбеђује лак приступ информацијама путем друштвених мрежа, сајтова и информативних кампања.</w:t>
            </w:r>
          </w:p>
          <w:p w:rsidR="00907239" w:rsidRDefault="00836373">
            <w:pPr>
              <w:pStyle w:val="normal0"/>
              <w:pBdr>
                <w:top w:val="nil"/>
                <w:left w:val="nil"/>
                <w:bottom w:val="nil"/>
                <w:right w:val="nil"/>
                <w:between w:val="nil"/>
              </w:pBdr>
              <w:spacing w:line="259" w:lineRule="auto"/>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2. Едукација младих и неформално образовање</w:t>
            </w:r>
          </w:p>
          <w:p w:rsidR="00907239" w:rsidRDefault="00836373">
            <w:pPr>
              <w:pStyle w:val="normal0"/>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Организује радионице, семинаре и тренинге који подстичу развој личних, професионалних и предузетничких вештина младих.</w:t>
            </w:r>
          </w:p>
          <w:p w:rsidR="00907239" w:rsidRDefault="00836373">
            <w:pPr>
              <w:pStyle w:val="normal0"/>
              <w:pBdr>
                <w:top w:val="nil"/>
                <w:left w:val="nil"/>
                <w:bottom w:val="nil"/>
                <w:right w:val="nil"/>
                <w:between w:val="nil"/>
              </w:pBdr>
              <w:spacing w:after="160"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Пружа подршку у процесу припреме и конкурисања за домаће и међународне пројекте.</w:t>
            </w:r>
          </w:p>
          <w:p w:rsidR="00907239" w:rsidRDefault="00836373">
            <w:pPr>
              <w:pStyle w:val="normal0"/>
              <w:pBdr>
                <w:top w:val="nil"/>
                <w:left w:val="nil"/>
                <w:bottom w:val="nil"/>
                <w:right w:val="nil"/>
                <w:between w:val="nil"/>
              </w:pBdr>
              <w:spacing w:line="259" w:lineRule="auto"/>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3. Подстицање здравих стилова живота</w:t>
            </w:r>
          </w:p>
          <w:p w:rsidR="00907239" w:rsidRDefault="00836373">
            <w:pPr>
              <w:pStyle w:val="normal0"/>
              <w:pBdr>
                <w:top w:val="nil"/>
                <w:left w:val="nil"/>
                <w:bottom w:val="nil"/>
                <w:right w:val="nil"/>
                <w:between w:val="nil"/>
              </w:pBd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Спроводи програме и активности које промовишу физичку активност, ментално здравље, правилну исхрану и превенцију ризичних понашања (насилничко понашање, злоупотреба супстанци и сл.).</w:t>
            </w:r>
          </w:p>
          <w:p w:rsidR="00907239" w:rsidRDefault="00836373">
            <w:pPr>
              <w:pStyle w:val="normal0"/>
              <w:pBdr>
                <w:top w:val="nil"/>
                <w:left w:val="nil"/>
                <w:bottom w:val="nil"/>
                <w:right w:val="nil"/>
                <w:between w:val="nil"/>
              </w:pBdr>
              <w:spacing w:line="259" w:lineRule="auto"/>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4. Организација културних, спортских и креативних догађаја</w:t>
            </w:r>
          </w:p>
          <w:p w:rsidR="00907239" w:rsidRDefault="00836373">
            <w:pPr>
              <w:pStyle w:val="normal0"/>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Канцеларија ор</w:t>
            </w:r>
            <w:r>
              <w:rPr>
                <w:rFonts w:ascii="Times New Roman" w:eastAsia="Times New Roman" w:hAnsi="Times New Roman" w:cs="Times New Roman"/>
                <w:color w:val="000000"/>
                <w:sz w:val="24"/>
                <w:szCs w:val="24"/>
              </w:rPr>
              <w:t>ганизује фестивале, такмичења, изложбе и друге догађаје који промовишу таленат, креативност и културну размену међу младима.</w:t>
            </w:r>
          </w:p>
          <w:p w:rsidR="00907239" w:rsidRDefault="00836373">
            <w:pPr>
              <w:pStyle w:val="normal0"/>
              <w:pBdr>
                <w:top w:val="nil"/>
                <w:left w:val="nil"/>
                <w:bottom w:val="nil"/>
                <w:right w:val="nil"/>
                <w:between w:val="nil"/>
              </w:pBd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Подржава спортске манифестације и омладинске иницијативе које унапређују спортску културу у општини.</w:t>
            </w:r>
          </w:p>
          <w:p w:rsidR="00907239" w:rsidRDefault="00836373">
            <w:pPr>
              <w:pStyle w:val="normal0"/>
              <w:pBdr>
                <w:top w:val="nil"/>
                <w:left w:val="nil"/>
                <w:bottom w:val="nil"/>
                <w:right w:val="nil"/>
                <w:between w:val="nil"/>
              </w:pBdr>
              <w:spacing w:line="259" w:lineRule="auto"/>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5. Волонтеризам и друштвена од</w:t>
            </w:r>
            <w:r>
              <w:rPr>
                <w:rFonts w:ascii="Times New Roman" w:eastAsia="Times New Roman" w:hAnsi="Times New Roman" w:cs="Times New Roman"/>
                <w:i/>
                <w:iCs/>
                <w:color w:val="000000"/>
                <w:sz w:val="24"/>
                <w:szCs w:val="24"/>
              </w:rPr>
              <w:t>говорност</w:t>
            </w:r>
          </w:p>
          <w:p w:rsidR="00907239" w:rsidRDefault="00836373">
            <w:pPr>
              <w:pStyle w:val="normal0"/>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Подстиче волонтерске активности и укључивање младих у хуманитарне и друштвено корисне пројекте.</w:t>
            </w:r>
          </w:p>
          <w:p w:rsidR="00907239" w:rsidRDefault="00836373">
            <w:pPr>
              <w:pStyle w:val="normal0"/>
              <w:pBdr>
                <w:top w:val="nil"/>
                <w:left w:val="nil"/>
                <w:bottom w:val="nil"/>
                <w:right w:val="nil"/>
                <w:between w:val="nil"/>
              </w:pBd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Развија програме друштвене одговорности младих у сарадњи са школама, компанијама и организацијама.</w:t>
            </w:r>
          </w:p>
          <w:p w:rsidR="00907239" w:rsidRDefault="00907239">
            <w:pPr>
              <w:pStyle w:val="normal0"/>
              <w:pBdr>
                <w:top w:val="nil"/>
                <w:left w:val="nil"/>
                <w:bottom w:val="nil"/>
                <w:right w:val="nil"/>
                <w:between w:val="nil"/>
              </w:pBdr>
              <w:spacing w:line="259" w:lineRule="auto"/>
              <w:ind w:left="720"/>
              <w:jc w:val="both"/>
              <w:rPr>
                <w:rFonts w:ascii="Times New Roman" w:eastAsia="Times New Roman" w:hAnsi="Times New Roman" w:cs="Times New Roman"/>
                <w:sz w:val="24"/>
                <w:szCs w:val="24"/>
              </w:rPr>
            </w:pPr>
          </w:p>
          <w:p w:rsidR="00907239" w:rsidRDefault="00836373">
            <w:pPr>
              <w:pStyle w:val="normal0"/>
              <w:pBdr>
                <w:top w:val="nil"/>
                <w:left w:val="nil"/>
                <w:bottom w:val="nil"/>
                <w:right w:val="nil"/>
                <w:between w:val="nil"/>
              </w:pBdr>
              <w:spacing w:line="259" w:lineRule="auto"/>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6. Промоција локалног активизма и учешћа у доношењу одлука</w:t>
            </w:r>
          </w:p>
          <w:p w:rsidR="00907239" w:rsidRDefault="00836373">
            <w:pPr>
              <w:pStyle w:val="normal0"/>
              <w:pBdr>
                <w:top w:val="nil"/>
                <w:left w:val="nil"/>
                <w:bottom w:val="nil"/>
                <w:right w:val="nil"/>
                <w:between w:val="nil"/>
              </w:pBdr>
              <w:spacing w:line="259"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Охрабрује младе да активно учествују у креирању локалних политика кроз Савет за младе, јавне расправе и друге механизме.</w:t>
            </w:r>
          </w:p>
          <w:p w:rsidR="00907239" w:rsidRDefault="00836373">
            <w:pPr>
              <w:pStyle w:val="normal0"/>
              <w:pBdr>
                <w:top w:val="nil"/>
                <w:left w:val="nil"/>
                <w:bottom w:val="nil"/>
                <w:right w:val="nil"/>
                <w:between w:val="nil"/>
              </w:pBd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Развија стратегије за омогућавање равноправног приступа младих процесима дон</w:t>
            </w:r>
            <w:r>
              <w:rPr>
                <w:rFonts w:ascii="Times New Roman" w:eastAsia="Times New Roman" w:hAnsi="Times New Roman" w:cs="Times New Roman"/>
                <w:color w:val="000000"/>
                <w:sz w:val="24"/>
                <w:szCs w:val="24"/>
              </w:rPr>
              <w:t>ошења одлука.</w:t>
            </w:r>
          </w:p>
          <w:p w:rsidR="00907239" w:rsidRDefault="00836373">
            <w:pPr>
              <w:pStyle w:val="normal0"/>
              <w:pBdr>
                <w:top w:val="nil"/>
                <w:left w:val="nil"/>
                <w:bottom w:val="nil"/>
                <w:right w:val="nil"/>
                <w:between w:val="nil"/>
              </w:pBdr>
              <w:spacing w:after="160" w:line="259"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color w:val="000000"/>
                <w:sz w:val="24"/>
                <w:szCs w:val="24"/>
              </w:rPr>
              <w:t>7. Пратимо и евалуација локалних програма за младе</w:t>
            </w:r>
          </w:p>
          <w:p w:rsidR="00907239" w:rsidRDefault="00836373">
            <w:pPr>
              <w:pStyle w:val="normal0"/>
              <w:pBdr>
                <w:top w:val="nil"/>
                <w:left w:val="nil"/>
                <w:bottom w:val="nil"/>
                <w:right w:val="nil"/>
                <w:between w:val="nil"/>
              </w:pBd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Редовно прати и оцењује ефекте спроведених активности и програма за младе.</w:t>
            </w:r>
          </w:p>
          <w:p w:rsidR="00907239" w:rsidRDefault="00836373">
            <w:pPr>
              <w:pStyle w:val="normal0"/>
              <w:pBdr>
                <w:top w:val="nil"/>
                <w:left w:val="nil"/>
                <w:bottom w:val="nil"/>
                <w:right w:val="nil"/>
                <w:between w:val="nil"/>
              </w:pBd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Извештава надлежне органе и јавност о резултатима рада и потребама младих у заједници.</w:t>
            </w:r>
          </w:p>
        </w:tc>
      </w:tr>
      <w:tr w:rsidR="00907239">
        <w:trPr>
          <w:cantSplit/>
          <w:tblHeader/>
        </w:trPr>
        <w:tc>
          <w:tcPr>
            <w:tcW w:w="2425" w:type="dxa"/>
            <w:shd w:val="clear" w:color="auto" w:fill="FFD966"/>
          </w:tcPr>
          <w:p w:rsidR="00907239" w:rsidRDefault="00836373">
            <w:pPr>
              <w:pStyle w:val="normal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Социјална заштита</w:t>
            </w:r>
          </w:p>
        </w:tc>
        <w:tc>
          <w:tcPr>
            <w:tcW w:w="6925"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Социјална заштита се остварује путем Центра за социјални рад и хранитељских породица. </w:t>
            </w:r>
          </w:p>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Центар за социјални рад је главни носилац и реализатор активности из делокруга социјалне заштите и социјалне политике у општини. То је установа чији се рад заснива на му</w:t>
            </w:r>
            <w:r>
              <w:rPr>
                <w:rFonts w:ascii="Times New Roman" w:eastAsia="Times New Roman" w:hAnsi="Times New Roman" w:cs="Times New Roman"/>
                <w:sz w:val="24"/>
                <w:szCs w:val="24"/>
              </w:rPr>
              <w:t>лтидисциплинарном стручном раду кроз примену различитих метода и облика социјалног, педагошког, психолошког и правног рада.</w:t>
            </w:r>
          </w:p>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Центар се стара о обезбеђивању права грађана утврђених Законом о социјалној заштити и обезбеђивању социјалне сигурности грађана, и т</w:t>
            </w:r>
            <w:r>
              <w:rPr>
                <w:rFonts w:ascii="Times New Roman" w:eastAsia="Times New Roman" w:hAnsi="Times New Roman" w:cs="Times New Roman"/>
                <w:sz w:val="24"/>
                <w:szCs w:val="24"/>
              </w:rPr>
              <w:t xml:space="preserve">о: материјално обезбеђење породице; додатак за помоћ и негу другог лица; помоћ за оспособљавање за рад, смештај у прихватилиште, установу, другу породицу; услуге социјалног рада, једнократне помоћи. </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Центар за социјални рад, када је заштита деце и младих </w:t>
            </w:r>
            <w:r>
              <w:rPr>
                <w:rFonts w:ascii="Times New Roman" w:eastAsia="Times New Roman" w:hAnsi="Times New Roman" w:cs="Times New Roman"/>
                <w:sz w:val="24"/>
                <w:szCs w:val="24"/>
              </w:rPr>
              <w:t>у питању, пружа посебну заштиту за следеће категорије:</w:t>
            </w:r>
          </w:p>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децу без родитељског старања;</w:t>
            </w:r>
          </w:p>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децу из породице са поремећеним породичним односима;</w:t>
            </w:r>
          </w:p>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децу и младе са поремећајем у понашању.</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907239">
        <w:trPr>
          <w:cantSplit/>
          <w:tblHeader/>
        </w:trPr>
        <w:tc>
          <w:tcPr>
            <w:tcW w:w="2425" w:type="dxa"/>
            <w:shd w:val="clear" w:color="auto" w:fill="FFD966"/>
          </w:tcPr>
          <w:p w:rsidR="00907239" w:rsidRDefault="00836373">
            <w:pPr>
              <w:pStyle w:val="normal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Образовање</w:t>
            </w:r>
          </w:p>
        </w:tc>
        <w:tc>
          <w:tcPr>
            <w:tcW w:w="6925"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општини Владичин Хан је основана једна предшколска уста</w:t>
            </w:r>
            <w:r>
              <w:rPr>
                <w:rFonts w:ascii="Times New Roman" w:eastAsia="Times New Roman" w:hAnsi="Times New Roman" w:cs="Times New Roman"/>
                <w:sz w:val="24"/>
                <w:szCs w:val="24"/>
              </w:rPr>
              <w:t>нова, четири основне школе и две средње школе.</w:t>
            </w:r>
          </w:p>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Предшколска установа ПУ "Пчелица</w:t>
            </w:r>
            <w:r>
              <w:rPr>
                <w:rFonts w:ascii="Times New Roman" w:eastAsia="Times New Roman" w:hAnsi="Times New Roman" w:cs="Times New Roman"/>
                <w:sz w:val="24"/>
                <w:szCs w:val="24"/>
              </w:rPr>
              <w:t>" нуди предшколско образовање и бригу за децу у општини, са различитим програмима за узрасте од јасленог до предшколског периода.</w:t>
            </w:r>
            <w:r>
              <w:rPr>
                <w:rFonts w:ascii="Times New Roman" w:eastAsia="Times New Roman" w:hAnsi="Times New Roman" w:cs="Times New Roman"/>
                <w:sz w:val="24"/>
                <w:szCs w:val="24"/>
              </w:rPr>
              <w:br/>
              <w:t>Укупан прој деце који борави у овој установи је</w:t>
            </w:r>
            <w:r>
              <w:rPr>
                <w:rFonts w:ascii="Times New Roman" w:eastAsia="Times New Roman" w:hAnsi="Times New Roman" w:cs="Times New Roman"/>
                <w:sz w:val="24"/>
                <w:szCs w:val="24"/>
              </w:rPr>
              <w:t xml:space="preserve"> 435. (2026)</w:t>
            </w:r>
          </w:p>
          <w:p w:rsidR="00907239" w:rsidRDefault="00836373">
            <w:pPr>
              <w:pStyle w:val="normal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Организације основног образовања </w:t>
            </w:r>
          </w:p>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територији општине Владичин Хан има 4 матичних школа, од којих су 2  градске, а 2 у селима. Поред тога, постоји и укупно 31 издвојених одељења која се налазе у руралним крајевима Општине. То су:</w:t>
            </w:r>
          </w:p>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ОШ "</w:t>
            </w:r>
            <w:r>
              <w:rPr>
                <w:rFonts w:ascii="Times New Roman" w:eastAsia="Times New Roman" w:hAnsi="Times New Roman" w:cs="Times New Roman"/>
                <w:b/>
                <w:bCs/>
                <w:sz w:val="24"/>
                <w:szCs w:val="24"/>
              </w:rPr>
              <w:t>Свети Сава"</w:t>
            </w:r>
            <w:r>
              <w:rPr>
                <w:rFonts w:ascii="Times New Roman" w:eastAsia="Times New Roman" w:hAnsi="Times New Roman" w:cs="Times New Roman"/>
                <w:sz w:val="24"/>
                <w:szCs w:val="24"/>
              </w:rPr>
              <w:t xml:space="preserve"> има укупно 11 издвојених одељења која се налазе у селима Прекодолце, Житорађе, Полом и Кржинце… са наставом у четвороразредним и комбинованим одељењима. Ова школа образује око 446 ученика. (2026)</w:t>
            </w:r>
          </w:p>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ОШ "Бранко Радичевић"</w:t>
            </w:r>
            <w:r>
              <w:rPr>
                <w:rFonts w:ascii="Times New Roman" w:eastAsia="Times New Roman" w:hAnsi="Times New Roman" w:cs="Times New Roman"/>
                <w:sz w:val="24"/>
                <w:szCs w:val="24"/>
              </w:rPr>
              <w:t xml:space="preserve"> такође има издвојена оде</w:t>
            </w:r>
            <w:r>
              <w:rPr>
                <w:rFonts w:ascii="Times New Roman" w:eastAsia="Times New Roman" w:hAnsi="Times New Roman" w:cs="Times New Roman"/>
                <w:sz w:val="24"/>
                <w:szCs w:val="24"/>
              </w:rPr>
              <w:t>љења у местима Сува Морава, Летовиште и Куново…</w:t>
            </w:r>
          </w:p>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Школа има око 454 ученика. (2026)</w:t>
            </w:r>
          </w:p>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ОШ "Вук Караџић"</w:t>
            </w:r>
            <w:r>
              <w:rPr>
                <w:rFonts w:ascii="Times New Roman" w:eastAsia="Times New Roman" w:hAnsi="Times New Roman" w:cs="Times New Roman"/>
                <w:sz w:val="24"/>
                <w:szCs w:val="24"/>
              </w:rPr>
              <w:t xml:space="preserve"> из Стубла има више издвојених одељења која се налазе у местима Лепеница, Грамађе, Богошево, Врбово, Прибој, Мазараћ... Наставу похађа око 222 ученика, плус</w:t>
            </w:r>
            <w:r>
              <w:rPr>
                <w:rFonts w:ascii="Times New Roman" w:eastAsia="Times New Roman" w:hAnsi="Times New Roman" w:cs="Times New Roman"/>
                <w:sz w:val="24"/>
                <w:szCs w:val="24"/>
              </w:rPr>
              <w:t xml:space="preserve"> 55 ученика у вечерњој школи.</w:t>
            </w:r>
          </w:p>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ОШ "Војвода Радомир Путник"</w:t>
            </w:r>
            <w:r>
              <w:rPr>
                <w:rFonts w:ascii="Times New Roman" w:eastAsia="Times New Roman" w:hAnsi="Times New Roman" w:cs="Times New Roman"/>
                <w:sz w:val="24"/>
                <w:szCs w:val="24"/>
              </w:rPr>
              <w:t xml:space="preserve"> у Џепу такође има матичну школу и издвојена одељења у селима Мањак, Ружић, Козница, Теговић, Репиште, Љутеж и Мртвица... Ова школа има око 52 ученика.</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Организација средњег образовања</w:t>
            </w:r>
            <w:r>
              <w:rPr>
                <w:rFonts w:ascii="Times New Roman" w:eastAsia="Times New Roman" w:hAnsi="Times New Roman" w:cs="Times New Roman"/>
                <w:sz w:val="24"/>
                <w:szCs w:val="24"/>
              </w:rPr>
              <w:t xml:space="preserve"> – на територ</w:t>
            </w:r>
            <w:r>
              <w:rPr>
                <w:rFonts w:ascii="Times New Roman" w:eastAsia="Times New Roman" w:hAnsi="Times New Roman" w:cs="Times New Roman"/>
                <w:sz w:val="24"/>
                <w:szCs w:val="24"/>
              </w:rPr>
              <w:t>ији општине Владичин Хан постоје 2 средње школе:</w:t>
            </w:r>
          </w:p>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Гимназија „Јован Скерлић“</w:t>
            </w:r>
            <w:r>
              <w:rPr>
                <w:rFonts w:ascii="Times New Roman" w:eastAsia="Times New Roman" w:hAnsi="Times New Roman" w:cs="Times New Roman"/>
                <w:sz w:val="24"/>
                <w:szCs w:val="24"/>
              </w:rPr>
              <w:t xml:space="preserve"> има два образовна смера: природно-математички и друштвено-језички смер, са 159 ученика.</w:t>
            </w:r>
          </w:p>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Техничка школа Владичин Хан</w:t>
            </w:r>
            <w:r>
              <w:rPr>
                <w:rFonts w:ascii="Times New Roman" w:eastAsia="Times New Roman" w:hAnsi="Times New Roman" w:cs="Times New Roman"/>
                <w:sz w:val="24"/>
                <w:szCs w:val="24"/>
              </w:rPr>
              <w:t xml:space="preserve"> има неколико образовних смерова: а) техничар за индустријску </w:t>
            </w:r>
            <w:r>
              <w:rPr>
                <w:rFonts w:ascii="Times New Roman" w:eastAsia="Times New Roman" w:hAnsi="Times New Roman" w:cs="Times New Roman"/>
                <w:sz w:val="24"/>
                <w:szCs w:val="24"/>
              </w:rPr>
              <w:t xml:space="preserve">роботику, електротехничар за електронуку на возилима и техничар друмског саобраћаја (IV степен), </w:t>
            </w:r>
          </w:p>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б) механичар моторних возила, индустријски механичар, електромонтер мрежа и постројења и аутоелектричар (III степен)</w:t>
            </w:r>
          </w:p>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Школа има укупно 352 ученика.</w:t>
            </w:r>
          </w:p>
        </w:tc>
      </w:tr>
      <w:tr w:rsidR="00907239">
        <w:trPr>
          <w:cantSplit/>
          <w:tblHeader/>
        </w:trPr>
        <w:tc>
          <w:tcPr>
            <w:tcW w:w="2425" w:type="dxa"/>
            <w:shd w:val="clear" w:color="auto" w:fill="FFD966"/>
          </w:tcPr>
          <w:p w:rsidR="00907239" w:rsidRDefault="00836373">
            <w:pPr>
              <w:pStyle w:val="normal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Запошљава</w:t>
            </w:r>
            <w:r>
              <w:rPr>
                <w:rFonts w:ascii="Times New Roman" w:eastAsia="Times New Roman" w:hAnsi="Times New Roman" w:cs="Times New Roman"/>
                <w:b/>
                <w:bCs/>
                <w:sz w:val="24"/>
                <w:szCs w:val="24"/>
              </w:rPr>
              <w:t>ње</w:t>
            </w:r>
          </w:p>
        </w:tc>
        <w:tc>
          <w:tcPr>
            <w:tcW w:w="6925"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Национална служба за запошљавање пружа младима посебне мере подршке нефинансијске и финансијске природе ради лакшег проналажења посла.</w:t>
            </w:r>
          </w:p>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Нефинансијске мере су:</w:t>
            </w:r>
          </w:p>
          <w:p w:rsidR="00907239" w:rsidRDefault="00836373">
            <w:pPr>
              <w:pStyle w:val="normal0"/>
              <w:numPr>
                <w:ilvl w:val="0"/>
                <w:numId w:val="68"/>
              </w:numPr>
              <w:pBdr>
                <w:top w:val="nil"/>
                <w:left w:val="nil"/>
                <w:bottom w:val="nil"/>
                <w:right w:val="nil"/>
                <w:between w:val="nil"/>
              </w:pBdr>
              <w:spacing w:line="259" w:lineRule="auto"/>
              <w:jc w:val="both"/>
              <w:rPr>
                <w:color w:val="000000"/>
                <w:sz w:val="24"/>
                <w:szCs w:val="24"/>
              </w:rPr>
            </w:pPr>
            <w:r>
              <w:rPr>
                <w:rFonts w:ascii="Times New Roman" w:eastAsia="Times New Roman" w:hAnsi="Times New Roman" w:cs="Times New Roman"/>
                <w:color w:val="000000"/>
                <w:sz w:val="24"/>
                <w:szCs w:val="24"/>
              </w:rPr>
              <w:t>Једнодневне обуке за активно тражење посла за младе од трећег до седмог степена стручне спреме;</w:t>
            </w:r>
          </w:p>
          <w:p w:rsidR="00907239" w:rsidRDefault="00836373">
            <w:pPr>
              <w:pStyle w:val="normal0"/>
              <w:numPr>
                <w:ilvl w:val="0"/>
                <w:numId w:val="68"/>
              </w:numPr>
              <w:pBdr>
                <w:top w:val="nil"/>
                <w:left w:val="nil"/>
                <w:bottom w:val="nil"/>
                <w:right w:val="nil"/>
                <w:between w:val="nil"/>
              </w:pBdr>
              <w:spacing w:line="259" w:lineRule="auto"/>
              <w:jc w:val="both"/>
              <w:rPr>
                <w:color w:val="000000"/>
                <w:sz w:val="24"/>
                <w:szCs w:val="24"/>
              </w:rPr>
            </w:pPr>
            <w:r>
              <w:rPr>
                <w:rFonts w:ascii="Times New Roman" w:eastAsia="Times New Roman" w:hAnsi="Times New Roman" w:cs="Times New Roman"/>
                <w:color w:val="000000"/>
                <w:sz w:val="24"/>
                <w:szCs w:val="24"/>
              </w:rPr>
              <w:t>Једнодневне мотивационе обуке за младе без квалификација или нискоквалификоване (без школе и са завршеном основном школом);</w:t>
            </w:r>
          </w:p>
          <w:p w:rsidR="00907239" w:rsidRDefault="00836373">
            <w:pPr>
              <w:pStyle w:val="normal0"/>
              <w:numPr>
                <w:ilvl w:val="0"/>
                <w:numId w:val="68"/>
              </w:numPr>
              <w:pBdr>
                <w:top w:val="nil"/>
                <w:left w:val="nil"/>
                <w:bottom w:val="nil"/>
                <w:right w:val="nil"/>
                <w:between w:val="nil"/>
              </w:pBdr>
              <w:spacing w:line="259" w:lineRule="auto"/>
              <w:jc w:val="both"/>
              <w:rPr>
                <w:color w:val="000000"/>
                <w:sz w:val="24"/>
                <w:szCs w:val="24"/>
              </w:rPr>
            </w:pPr>
            <w:r>
              <w:rPr>
                <w:rFonts w:ascii="Times New Roman" w:eastAsia="Times New Roman" w:hAnsi="Times New Roman" w:cs="Times New Roman"/>
                <w:color w:val="000000"/>
                <w:sz w:val="24"/>
                <w:szCs w:val="24"/>
              </w:rPr>
              <w:t>Петодневне обуке у клубу за тражење посла;</w:t>
            </w:r>
          </w:p>
          <w:p w:rsidR="00907239" w:rsidRDefault="00836373">
            <w:pPr>
              <w:pStyle w:val="normal0"/>
              <w:numPr>
                <w:ilvl w:val="0"/>
                <w:numId w:val="68"/>
              </w:numPr>
              <w:pBdr>
                <w:top w:val="nil"/>
                <w:left w:val="nil"/>
                <w:bottom w:val="nil"/>
                <w:right w:val="nil"/>
                <w:between w:val="nil"/>
              </w:pBdr>
              <w:spacing w:line="259" w:lineRule="auto"/>
              <w:jc w:val="both"/>
              <w:rPr>
                <w:color w:val="000000"/>
                <w:sz w:val="24"/>
                <w:szCs w:val="24"/>
              </w:rPr>
            </w:pPr>
            <w:r>
              <w:rPr>
                <w:rFonts w:ascii="Times New Roman" w:eastAsia="Times New Roman" w:hAnsi="Times New Roman" w:cs="Times New Roman"/>
                <w:color w:val="000000"/>
                <w:sz w:val="24"/>
                <w:szCs w:val="24"/>
              </w:rPr>
              <w:t>Учешће на сајмовима запошљавања;</w:t>
            </w:r>
          </w:p>
          <w:p w:rsidR="00907239" w:rsidRDefault="00836373">
            <w:pPr>
              <w:pStyle w:val="normal0"/>
              <w:numPr>
                <w:ilvl w:val="0"/>
                <w:numId w:val="68"/>
              </w:numPr>
              <w:pBdr>
                <w:top w:val="nil"/>
                <w:left w:val="nil"/>
                <w:bottom w:val="nil"/>
                <w:right w:val="nil"/>
                <w:between w:val="nil"/>
              </w:pBdr>
              <w:spacing w:after="160" w:line="259" w:lineRule="auto"/>
              <w:jc w:val="both"/>
              <w:rPr>
                <w:color w:val="000000"/>
                <w:sz w:val="24"/>
                <w:szCs w:val="24"/>
              </w:rPr>
            </w:pPr>
            <w:r>
              <w:rPr>
                <w:rFonts w:ascii="Times New Roman" w:eastAsia="Times New Roman" w:hAnsi="Times New Roman" w:cs="Times New Roman"/>
                <w:color w:val="000000"/>
                <w:sz w:val="24"/>
                <w:szCs w:val="24"/>
              </w:rPr>
              <w:t>Информисање и саветовање о могућностима развоја каријер</w:t>
            </w:r>
            <w:r>
              <w:rPr>
                <w:rFonts w:ascii="Times New Roman" w:eastAsia="Times New Roman" w:hAnsi="Times New Roman" w:cs="Times New Roman"/>
                <w:color w:val="000000"/>
                <w:sz w:val="24"/>
                <w:szCs w:val="24"/>
              </w:rPr>
              <w:t>е;</w:t>
            </w:r>
          </w:p>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Финансијске мере:</w:t>
            </w:r>
          </w:p>
          <w:p w:rsidR="00907239" w:rsidRDefault="00836373">
            <w:pPr>
              <w:pStyle w:val="normal0"/>
              <w:numPr>
                <w:ilvl w:val="0"/>
                <w:numId w:val="68"/>
              </w:numPr>
              <w:pBdr>
                <w:top w:val="nil"/>
                <w:left w:val="nil"/>
                <w:bottom w:val="nil"/>
                <w:right w:val="nil"/>
                <w:between w:val="nil"/>
              </w:pBdr>
              <w:spacing w:line="259" w:lineRule="auto"/>
              <w:jc w:val="both"/>
              <w:rPr>
                <w:color w:val="000000"/>
                <w:sz w:val="24"/>
                <w:szCs w:val="24"/>
              </w:rPr>
            </w:pPr>
            <w:r>
              <w:rPr>
                <w:rFonts w:ascii="Times New Roman" w:eastAsia="Times New Roman" w:hAnsi="Times New Roman" w:cs="Times New Roman"/>
                <w:color w:val="000000"/>
                <w:sz w:val="24"/>
                <w:szCs w:val="24"/>
              </w:rPr>
              <w:t>Стручна пракса;</w:t>
            </w:r>
          </w:p>
          <w:p w:rsidR="00907239" w:rsidRDefault="00836373">
            <w:pPr>
              <w:pStyle w:val="normal0"/>
              <w:numPr>
                <w:ilvl w:val="0"/>
                <w:numId w:val="68"/>
              </w:numPr>
              <w:pBdr>
                <w:top w:val="nil"/>
                <w:left w:val="nil"/>
                <w:bottom w:val="nil"/>
                <w:right w:val="nil"/>
                <w:between w:val="nil"/>
              </w:pBdr>
              <w:spacing w:line="259" w:lineRule="auto"/>
              <w:jc w:val="both"/>
              <w:rPr>
                <w:color w:val="000000"/>
                <w:sz w:val="24"/>
                <w:szCs w:val="24"/>
              </w:rPr>
            </w:pPr>
            <w:r>
              <w:rPr>
                <w:rFonts w:ascii="Times New Roman" w:eastAsia="Times New Roman" w:hAnsi="Times New Roman" w:cs="Times New Roman"/>
                <w:color w:val="000000"/>
                <w:sz w:val="24"/>
                <w:szCs w:val="24"/>
              </w:rPr>
              <w:t>Обуке за тржиште рада;</w:t>
            </w:r>
          </w:p>
          <w:p w:rsidR="00907239" w:rsidRDefault="00836373">
            <w:pPr>
              <w:pStyle w:val="normal0"/>
              <w:numPr>
                <w:ilvl w:val="0"/>
                <w:numId w:val="68"/>
              </w:numPr>
              <w:pBdr>
                <w:top w:val="nil"/>
                <w:left w:val="nil"/>
                <w:bottom w:val="nil"/>
                <w:right w:val="nil"/>
                <w:between w:val="nil"/>
              </w:pBdr>
              <w:spacing w:line="259" w:lineRule="auto"/>
              <w:jc w:val="both"/>
              <w:rPr>
                <w:color w:val="000000"/>
                <w:sz w:val="24"/>
                <w:szCs w:val="24"/>
              </w:rPr>
            </w:pPr>
            <w:r>
              <w:rPr>
                <w:rFonts w:ascii="Times New Roman" w:eastAsia="Times New Roman" w:hAnsi="Times New Roman" w:cs="Times New Roman"/>
                <w:color w:val="000000"/>
                <w:sz w:val="24"/>
                <w:szCs w:val="24"/>
              </w:rPr>
              <w:t>Обуке за познатог послодавца;</w:t>
            </w:r>
          </w:p>
          <w:p w:rsidR="00907239" w:rsidRDefault="00836373">
            <w:pPr>
              <w:pStyle w:val="normal0"/>
              <w:numPr>
                <w:ilvl w:val="0"/>
                <w:numId w:val="68"/>
              </w:numPr>
              <w:pBdr>
                <w:top w:val="nil"/>
                <w:left w:val="nil"/>
                <w:bottom w:val="nil"/>
                <w:right w:val="nil"/>
                <w:between w:val="nil"/>
              </w:pBdr>
              <w:spacing w:line="259" w:lineRule="auto"/>
              <w:jc w:val="both"/>
              <w:rPr>
                <w:color w:val="000000"/>
                <w:sz w:val="24"/>
                <w:szCs w:val="24"/>
              </w:rPr>
            </w:pPr>
            <w:r>
              <w:rPr>
                <w:rFonts w:ascii="Times New Roman" w:eastAsia="Times New Roman" w:hAnsi="Times New Roman" w:cs="Times New Roman"/>
                <w:color w:val="000000"/>
                <w:sz w:val="24"/>
                <w:szCs w:val="24"/>
              </w:rPr>
              <w:t>Субвенција за самозапошљавање;</w:t>
            </w:r>
          </w:p>
          <w:p w:rsidR="00907239" w:rsidRDefault="00836373">
            <w:pPr>
              <w:pStyle w:val="normal0"/>
              <w:numPr>
                <w:ilvl w:val="0"/>
                <w:numId w:val="68"/>
              </w:numPr>
              <w:pBdr>
                <w:top w:val="nil"/>
                <w:left w:val="nil"/>
                <w:bottom w:val="nil"/>
                <w:right w:val="nil"/>
                <w:between w:val="nil"/>
              </w:pBdr>
              <w:spacing w:after="160" w:line="259" w:lineRule="auto"/>
              <w:jc w:val="both"/>
              <w:rPr>
                <w:color w:val="000000"/>
                <w:sz w:val="24"/>
                <w:szCs w:val="24"/>
              </w:rPr>
            </w:pPr>
            <w:r>
              <w:rPr>
                <w:rFonts w:ascii="Times New Roman" w:eastAsia="Times New Roman" w:hAnsi="Times New Roman" w:cs="Times New Roman"/>
                <w:color w:val="000000"/>
                <w:sz w:val="24"/>
                <w:szCs w:val="24"/>
              </w:rPr>
              <w:t>Субвенције послодавцима за новозапослена лица.</w:t>
            </w:r>
          </w:p>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сарадњи са локалном самоуправом Владичин Хан, НСЗ - Филијала Врање је претходних годин</w:t>
            </w:r>
            <w:r>
              <w:rPr>
                <w:rFonts w:ascii="Times New Roman" w:eastAsia="Times New Roman" w:hAnsi="Times New Roman" w:cs="Times New Roman"/>
                <w:sz w:val="24"/>
                <w:szCs w:val="24"/>
              </w:rPr>
              <w:t>а суфинансирала мере и програме подршке запошљавању за младе кроз стручну праксу, самозапошљавање и опремање нових радних места.</w:t>
            </w:r>
          </w:p>
        </w:tc>
      </w:tr>
      <w:tr w:rsidR="00907239">
        <w:trPr>
          <w:cantSplit/>
          <w:tblHeader/>
        </w:trPr>
        <w:tc>
          <w:tcPr>
            <w:tcW w:w="2425" w:type="dxa"/>
            <w:shd w:val="clear" w:color="auto" w:fill="FFD966"/>
          </w:tcPr>
          <w:p w:rsidR="00907239" w:rsidRDefault="00836373">
            <w:pPr>
              <w:pStyle w:val="normal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Здравство</w:t>
            </w:r>
          </w:p>
        </w:tc>
        <w:tc>
          <w:tcPr>
            <w:tcW w:w="6925" w:type="dxa"/>
          </w:tcPr>
          <w:p w:rsidR="00907239" w:rsidRDefault="00836373">
            <w:pPr>
              <w:pStyle w:val="normal0"/>
              <w:tabs>
                <w:tab w:val="left" w:pos="158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Дом здравља Владичин Хан пружа здравствене услуге у циљу превенције болести и повреда сваком појединцу, породици и заједници, као и лечење, рехабилитацију и двадесетчетворочасовну хитну медицинску помоћ на територији општине.</w:t>
            </w:r>
          </w:p>
          <w:p w:rsidR="00907239" w:rsidRDefault="00836373">
            <w:pPr>
              <w:pStyle w:val="normal0"/>
              <w:tabs>
                <w:tab w:val="left" w:pos="158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обављању делатности Дом здра</w:t>
            </w:r>
            <w:r>
              <w:rPr>
                <w:rFonts w:ascii="Times New Roman" w:eastAsia="Times New Roman" w:hAnsi="Times New Roman" w:cs="Times New Roman"/>
                <w:sz w:val="24"/>
                <w:szCs w:val="24"/>
              </w:rPr>
              <w:t>вља спроводи здравствену заштиту:</w:t>
            </w:r>
          </w:p>
          <w:p w:rsidR="00907239" w:rsidRDefault="00836373">
            <w:pPr>
              <w:pStyle w:val="normal0"/>
              <w:numPr>
                <w:ilvl w:val="0"/>
                <w:numId w:val="68"/>
              </w:numPr>
              <w:pBdr>
                <w:top w:val="nil"/>
                <w:left w:val="nil"/>
                <w:bottom w:val="nil"/>
                <w:right w:val="nil"/>
                <w:between w:val="nil"/>
              </w:pBdr>
              <w:tabs>
                <w:tab w:val="left" w:pos="1589"/>
              </w:tabs>
              <w:spacing w:line="259" w:lineRule="auto"/>
              <w:jc w:val="both"/>
              <w:rPr>
                <w:color w:val="000000"/>
                <w:sz w:val="24"/>
                <w:szCs w:val="24"/>
              </w:rPr>
            </w:pPr>
            <w:r>
              <w:rPr>
                <w:rFonts w:ascii="Times New Roman" w:eastAsia="Times New Roman" w:hAnsi="Times New Roman" w:cs="Times New Roman"/>
                <w:color w:val="000000"/>
                <w:sz w:val="24"/>
                <w:szCs w:val="24"/>
              </w:rPr>
              <w:t>На спречавању, откривању, сузбијању и лечењу заразних болести и других акутних и хроничних болести, повреда и поремећаја здравља, посебно од већих социјално-медицинског значаја,</w:t>
            </w:r>
          </w:p>
          <w:p w:rsidR="00907239" w:rsidRDefault="00836373">
            <w:pPr>
              <w:pStyle w:val="normal0"/>
              <w:numPr>
                <w:ilvl w:val="0"/>
                <w:numId w:val="68"/>
              </w:numPr>
              <w:pBdr>
                <w:top w:val="nil"/>
                <w:left w:val="nil"/>
                <w:bottom w:val="nil"/>
                <w:right w:val="nil"/>
                <w:between w:val="nil"/>
              </w:pBdr>
              <w:tabs>
                <w:tab w:val="left" w:pos="1589"/>
              </w:tabs>
              <w:spacing w:line="259" w:lineRule="auto"/>
              <w:jc w:val="both"/>
              <w:rPr>
                <w:color w:val="000000"/>
                <w:sz w:val="24"/>
                <w:szCs w:val="24"/>
              </w:rPr>
            </w:pPr>
            <w:r>
              <w:rPr>
                <w:rFonts w:ascii="Times New Roman" w:eastAsia="Times New Roman" w:hAnsi="Times New Roman" w:cs="Times New Roman"/>
                <w:color w:val="000000"/>
                <w:sz w:val="24"/>
                <w:szCs w:val="24"/>
              </w:rPr>
              <w:t xml:space="preserve">На планирању породице и развијању хуманих и </w:t>
            </w:r>
            <w:r>
              <w:rPr>
                <w:rFonts w:ascii="Times New Roman" w:eastAsia="Times New Roman" w:hAnsi="Times New Roman" w:cs="Times New Roman"/>
                <w:color w:val="000000"/>
                <w:sz w:val="24"/>
                <w:szCs w:val="24"/>
              </w:rPr>
              <w:t>одговорних односа међу половима,</w:t>
            </w:r>
          </w:p>
          <w:p w:rsidR="00907239" w:rsidRDefault="00836373">
            <w:pPr>
              <w:pStyle w:val="normal0"/>
              <w:numPr>
                <w:ilvl w:val="0"/>
                <w:numId w:val="68"/>
              </w:numPr>
              <w:pBdr>
                <w:top w:val="nil"/>
                <w:left w:val="nil"/>
                <w:bottom w:val="nil"/>
                <w:right w:val="nil"/>
                <w:between w:val="nil"/>
              </w:pBdr>
              <w:tabs>
                <w:tab w:val="left" w:pos="1589"/>
              </w:tabs>
              <w:spacing w:line="259" w:lineRule="auto"/>
              <w:jc w:val="both"/>
              <w:rPr>
                <w:color w:val="000000"/>
                <w:sz w:val="24"/>
                <w:szCs w:val="24"/>
              </w:rPr>
            </w:pPr>
            <w:r>
              <w:rPr>
                <w:rFonts w:ascii="Times New Roman" w:eastAsia="Times New Roman" w:hAnsi="Times New Roman" w:cs="Times New Roman"/>
                <w:color w:val="000000"/>
                <w:sz w:val="24"/>
                <w:szCs w:val="24"/>
              </w:rPr>
              <w:t>Спроводи мере здравственог васпитања на формирању понашања која воде унапређењу и очувању здравља,</w:t>
            </w:r>
          </w:p>
          <w:p w:rsidR="00907239" w:rsidRDefault="00836373">
            <w:pPr>
              <w:pStyle w:val="normal0"/>
              <w:numPr>
                <w:ilvl w:val="0"/>
                <w:numId w:val="68"/>
              </w:numPr>
              <w:pBdr>
                <w:top w:val="nil"/>
                <w:left w:val="nil"/>
                <w:bottom w:val="nil"/>
                <w:right w:val="nil"/>
                <w:between w:val="nil"/>
              </w:pBdr>
              <w:tabs>
                <w:tab w:val="left" w:pos="1589"/>
              </w:tabs>
              <w:spacing w:line="259" w:lineRule="auto"/>
              <w:jc w:val="both"/>
              <w:rPr>
                <w:color w:val="000000"/>
                <w:sz w:val="24"/>
                <w:szCs w:val="24"/>
              </w:rPr>
            </w:pPr>
            <w:r>
              <w:rPr>
                <w:rFonts w:ascii="Times New Roman" w:eastAsia="Times New Roman" w:hAnsi="Times New Roman" w:cs="Times New Roman"/>
                <w:color w:val="000000"/>
                <w:sz w:val="24"/>
                <w:szCs w:val="24"/>
              </w:rPr>
              <w:t>Истражује и открива узроке и појаве ширења обољења и повреда као и начина и мере њиховог спречавања, сузбијања, раног открив</w:t>
            </w:r>
            <w:r>
              <w:rPr>
                <w:rFonts w:ascii="Times New Roman" w:eastAsia="Times New Roman" w:hAnsi="Times New Roman" w:cs="Times New Roman"/>
                <w:color w:val="000000"/>
                <w:sz w:val="24"/>
                <w:szCs w:val="24"/>
              </w:rPr>
              <w:t>ања, ефикасног и квалитетног лечења, рехабилитације и спречавање инвалидности,</w:t>
            </w:r>
          </w:p>
          <w:p w:rsidR="00907239" w:rsidRDefault="00836373">
            <w:pPr>
              <w:pStyle w:val="normal0"/>
              <w:numPr>
                <w:ilvl w:val="0"/>
                <w:numId w:val="68"/>
              </w:numPr>
              <w:pBdr>
                <w:top w:val="nil"/>
                <w:left w:val="nil"/>
                <w:bottom w:val="nil"/>
                <w:right w:val="nil"/>
                <w:between w:val="nil"/>
              </w:pBdr>
              <w:tabs>
                <w:tab w:val="left" w:pos="1589"/>
              </w:tabs>
              <w:spacing w:line="259" w:lineRule="auto"/>
              <w:jc w:val="both"/>
              <w:rPr>
                <w:color w:val="000000"/>
                <w:sz w:val="24"/>
                <w:szCs w:val="24"/>
              </w:rPr>
            </w:pPr>
            <w:r>
              <w:rPr>
                <w:rFonts w:ascii="Times New Roman" w:eastAsia="Times New Roman" w:hAnsi="Times New Roman" w:cs="Times New Roman"/>
                <w:color w:val="000000"/>
                <w:sz w:val="24"/>
                <w:szCs w:val="24"/>
              </w:rPr>
              <w:t>Прати и спроводи стручно и научно утаначене методе дијагностике, лечења и рехабилитације и др,</w:t>
            </w:r>
          </w:p>
          <w:p w:rsidR="00907239" w:rsidRDefault="00836373">
            <w:pPr>
              <w:pStyle w:val="normal0"/>
              <w:numPr>
                <w:ilvl w:val="0"/>
                <w:numId w:val="68"/>
              </w:numPr>
              <w:pBdr>
                <w:top w:val="nil"/>
                <w:left w:val="nil"/>
                <w:bottom w:val="nil"/>
                <w:right w:val="nil"/>
                <w:between w:val="nil"/>
              </w:pBdr>
              <w:tabs>
                <w:tab w:val="left" w:pos="1589"/>
              </w:tabs>
              <w:spacing w:after="160" w:line="259" w:lineRule="auto"/>
              <w:jc w:val="both"/>
              <w:rPr>
                <w:color w:val="000000"/>
                <w:sz w:val="24"/>
                <w:szCs w:val="24"/>
              </w:rPr>
            </w:pPr>
            <w:r>
              <w:rPr>
                <w:rFonts w:ascii="Times New Roman" w:eastAsia="Times New Roman" w:hAnsi="Times New Roman" w:cs="Times New Roman"/>
                <w:color w:val="000000"/>
                <w:sz w:val="24"/>
                <w:szCs w:val="24"/>
              </w:rPr>
              <w:t>Спроводи програме здравствене заштите.</w:t>
            </w:r>
          </w:p>
          <w:p w:rsidR="00907239" w:rsidRDefault="00836373">
            <w:pPr>
              <w:pStyle w:val="normal0"/>
              <w:tabs>
                <w:tab w:val="left" w:pos="1589"/>
              </w:tabs>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Примарну здравствену заштиту</w:t>
            </w:r>
            <w:r>
              <w:rPr>
                <w:rFonts w:ascii="Times New Roman" w:eastAsia="Times New Roman" w:hAnsi="Times New Roman" w:cs="Times New Roman"/>
                <w:sz w:val="24"/>
                <w:szCs w:val="24"/>
              </w:rPr>
              <w:t xml:space="preserve"> организује и спроводи Дом здравља. Дом здравља у свом саставу има централну амбуланту у Владичином Хану и две здравствене амбуланте у селу Стубал.</w:t>
            </w:r>
            <w:r>
              <w:rPr>
                <w:rFonts w:ascii="Times New Roman" w:eastAsia="Times New Roman" w:hAnsi="Times New Roman" w:cs="Times New Roman"/>
                <w:sz w:val="24"/>
                <w:szCs w:val="24"/>
              </w:rPr>
              <w:br/>
              <w:t>Према доступним подацима, број становника на једног лекара износи 501.</w:t>
            </w:r>
          </w:p>
        </w:tc>
      </w:tr>
      <w:tr w:rsidR="00907239">
        <w:trPr>
          <w:cantSplit/>
          <w:tblHeader/>
        </w:trPr>
        <w:tc>
          <w:tcPr>
            <w:tcW w:w="2425" w:type="dxa"/>
            <w:shd w:val="clear" w:color="auto" w:fill="FFD966"/>
          </w:tcPr>
          <w:p w:rsidR="00907239" w:rsidRDefault="00836373">
            <w:pPr>
              <w:pStyle w:val="normal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Култура</w:t>
            </w:r>
          </w:p>
        </w:tc>
        <w:tc>
          <w:tcPr>
            <w:tcW w:w="6925" w:type="dxa"/>
          </w:tcPr>
          <w:p w:rsidR="00907239" w:rsidRDefault="00836373">
            <w:pPr>
              <w:pStyle w:val="normal0"/>
              <w:tabs>
                <w:tab w:val="left" w:pos="158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Општина Владичин Хан има богату културну баштину и живу културну сцену. Центар за културне делатности, туризам и библиотекарство је водећа установа у области културе у овој општини. Основан је 2009. године и сваке године организује бројне манифестације, ка</w:t>
            </w:r>
            <w:r>
              <w:rPr>
                <w:rFonts w:ascii="Times New Roman" w:eastAsia="Times New Roman" w:hAnsi="Times New Roman" w:cs="Times New Roman"/>
                <w:sz w:val="24"/>
                <w:szCs w:val="24"/>
              </w:rPr>
              <w:t>о што су музички фестивали, фолклорне смотре, књижевне вечери и драмске представе. У оквиру ове установе функционишу:</w:t>
            </w:r>
          </w:p>
          <w:p w:rsidR="00907239" w:rsidRDefault="00836373">
            <w:pPr>
              <w:pStyle w:val="normal0"/>
              <w:numPr>
                <w:ilvl w:val="0"/>
                <w:numId w:val="69"/>
              </w:numPr>
              <w:tabs>
                <w:tab w:val="left" w:pos="1589"/>
              </w:tabs>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Дечје аматерско позориште „Црвенкапа”</w:t>
            </w:r>
          </w:p>
          <w:p w:rsidR="00907239" w:rsidRDefault="00836373">
            <w:pPr>
              <w:pStyle w:val="normal0"/>
              <w:numPr>
                <w:ilvl w:val="0"/>
                <w:numId w:val="69"/>
              </w:numPr>
              <w:tabs>
                <w:tab w:val="left" w:pos="1589"/>
              </w:tabs>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Омладинско позориште „Гвоздени театар”</w:t>
            </w:r>
          </w:p>
          <w:p w:rsidR="00907239" w:rsidRDefault="00836373">
            <w:pPr>
              <w:pStyle w:val="normal0"/>
              <w:numPr>
                <w:ilvl w:val="0"/>
                <w:numId w:val="69"/>
              </w:numPr>
              <w:tabs>
                <w:tab w:val="left" w:pos="1589"/>
              </w:tabs>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КУД „Бранислав Нушић”</w:t>
            </w:r>
            <w:r>
              <w:rPr>
                <w:rFonts w:ascii="Times New Roman" w:eastAsia="Times New Roman" w:hAnsi="Times New Roman" w:cs="Times New Roman"/>
                <w:sz w:val="24"/>
                <w:szCs w:val="24"/>
              </w:rPr>
              <w:t>, које постоји од 1983. године</w:t>
            </w:r>
          </w:p>
          <w:p w:rsidR="00907239" w:rsidRDefault="00836373">
            <w:pPr>
              <w:pStyle w:val="normal0"/>
              <w:tabs>
                <w:tab w:val="left" w:pos="158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Центар такође управља библиотеком, која има фонд од преко 30.000 књига и огранак у селу Стубал. Значајне манифестације које се редовно организују су Видовдански дани, Међународна смотра фолклора, музички фестивал Overload, као и гастрономске манифестације </w:t>
            </w:r>
            <w:r>
              <w:rPr>
                <w:rFonts w:ascii="Times New Roman" w:eastAsia="Times New Roman" w:hAnsi="Times New Roman" w:cs="Times New Roman"/>
                <w:sz w:val="24"/>
                <w:szCs w:val="24"/>
              </w:rPr>
              <w:t>попут Дани котлића, Репинског рибљег котлића​, Житорађске мућкалице, Прекодолског купуса, Поломског пасуља итд.</w:t>
            </w:r>
          </w:p>
        </w:tc>
      </w:tr>
      <w:tr w:rsidR="00907239">
        <w:trPr>
          <w:cantSplit/>
          <w:tblHeader/>
        </w:trPr>
        <w:tc>
          <w:tcPr>
            <w:tcW w:w="2425" w:type="dxa"/>
            <w:shd w:val="clear" w:color="auto" w:fill="FFD966"/>
          </w:tcPr>
          <w:p w:rsidR="00907239" w:rsidRDefault="00836373">
            <w:pPr>
              <w:pStyle w:val="normal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Цивилни сектор</w:t>
            </w:r>
          </w:p>
        </w:tc>
        <w:tc>
          <w:tcPr>
            <w:tcW w:w="6925" w:type="dxa"/>
          </w:tcPr>
          <w:p w:rsidR="00907239" w:rsidRDefault="00836373">
            <w:pPr>
              <w:pStyle w:val="normal0"/>
              <w:tabs>
                <w:tab w:val="left" w:pos="158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Цивилни сектор у општини Владичин Хан игра значајну улогу у развоју локалне заједнице, посебно у области социјалне инклузије, ом</w:t>
            </w:r>
            <w:r>
              <w:rPr>
                <w:rFonts w:ascii="Times New Roman" w:eastAsia="Times New Roman" w:hAnsi="Times New Roman" w:cs="Times New Roman"/>
                <w:sz w:val="24"/>
                <w:szCs w:val="24"/>
              </w:rPr>
              <w:t>ладинског активизма и културе. Неколико активних невладиних организација и удружења пружа подршку младима и рањивим групама, организујући радионице, едукативне програме и волонтерске активности.</w:t>
            </w:r>
          </w:p>
          <w:p w:rsidR="00907239" w:rsidRDefault="00907239">
            <w:pPr>
              <w:pStyle w:val="normal0"/>
              <w:tabs>
                <w:tab w:val="left" w:pos="1589"/>
              </w:tabs>
              <w:jc w:val="both"/>
              <w:rPr>
                <w:rFonts w:ascii="Times New Roman" w:eastAsia="Times New Roman" w:hAnsi="Times New Roman" w:cs="Times New Roman"/>
                <w:sz w:val="24"/>
                <w:szCs w:val="24"/>
              </w:rPr>
            </w:pPr>
          </w:p>
          <w:p w:rsidR="00907239" w:rsidRDefault="00836373">
            <w:pPr>
              <w:pStyle w:val="normal0"/>
              <w:tabs>
                <w:tab w:val="left" w:pos="158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Међу најзначајнијим организацијама су:</w:t>
            </w:r>
          </w:p>
          <w:p w:rsidR="00907239" w:rsidRDefault="00836373">
            <w:pPr>
              <w:pStyle w:val="normal0"/>
              <w:tabs>
                <w:tab w:val="left" w:pos="158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Удружење</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Велес - В</w:t>
            </w:r>
            <w:r>
              <w:rPr>
                <w:rFonts w:ascii="Times New Roman" w:eastAsia="Times New Roman" w:hAnsi="Times New Roman" w:cs="Times New Roman"/>
                <w:b/>
                <w:bCs/>
                <w:sz w:val="24"/>
                <w:szCs w:val="24"/>
              </w:rPr>
              <w:t>ладичин Хан</w:t>
            </w:r>
            <w:r>
              <w:rPr>
                <w:rFonts w:ascii="Times New Roman" w:eastAsia="Times New Roman" w:hAnsi="Times New Roman" w:cs="Times New Roman"/>
                <w:sz w:val="24"/>
                <w:szCs w:val="24"/>
              </w:rPr>
              <w:t xml:space="preserve">“ је активно удружење за младе које има за циљ промоцију културних, едукативних и волонтерских активности. </w:t>
            </w:r>
          </w:p>
          <w:p w:rsidR="00907239" w:rsidRDefault="00836373">
            <w:pPr>
              <w:pStyle w:val="normal0"/>
              <w:tabs>
                <w:tab w:val="left" w:pos="158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КУД „Бранислав Нушић”,</w:t>
            </w:r>
            <w:r>
              <w:rPr>
                <w:rFonts w:ascii="Times New Roman" w:eastAsia="Times New Roman" w:hAnsi="Times New Roman" w:cs="Times New Roman"/>
                <w:sz w:val="24"/>
                <w:szCs w:val="24"/>
              </w:rPr>
              <w:t xml:space="preserve"> које већ годинама доприноси неговању културног идентитета кроз традиционалне фолклорне и уметничке програме.</w:t>
            </w:r>
          </w:p>
          <w:p w:rsidR="00907239" w:rsidRDefault="00836373">
            <w:pPr>
              <w:pStyle w:val="normal0"/>
              <w:tabs>
                <w:tab w:val="left" w:pos="158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Омладинско позориште</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Гвоздени театар</w:t>
            </w:r>
            <w:r>
              <w:rPr>
                <w:rFonts w:ascii="Times New Roman" w:eastAsia="Times New Roman" w:hAnsi="Times New Roman" w:cs="Times New Roman"/>
                <w:sz w:val="24"/>
                <w:szCs w:val="24"/>
              </w:rPr>
              <w:t xml:space="preserve">” и </w:t>
            </w:r>
            <w:r>
              <w:rPr>
                <w:rFonts w:ascii="Times New Roman" w:eastAsia="Times New Roman" w:hAnsi="Times New Roman" w:cs="Times New Roman"/>
                <w:b/>
                <w:bCs/>
                <w:sz w:val="24"/>
                <w:szCs w:val="24"/>
              </w:rPr>
              <w:t xml:space="preserve">Дечје аматерско позориште </w:t>
            </w: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Црвенкапа</w:t>
            </w:r>
            <w:r>
              <w:rPr>
                <w:rFonts w:ascii="Times New Roman" w:eastAsia="Times New Roman" w:hAnsi="Times New Roman" w:cs="Times New Roman"/>
                <w:sz w:val="24"/>
                <w:szCs w:val="24"/>
              </w:rPr>
              <w:t>”, која имају важну улогу у ангажовању младих у културним и креативним пројектима.</w:t>
            </w:r>
          </w:p>
          <w:p w:rsidR="00907239" w:rsidRDefault="00836373">
            <w:pPr>
              <w:pStyle w:val="normal0"/>
              <w:tabs>
                <w:tab w:val="left" w:pos="1589"/>
              </w:tabs>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„Либерта“ </w:t>
            </w:r>
            <w:r>
              <w:rPr>
                <w:rFonts w:ascii="Times New Roman" w:eastAsia="Times New Roman" w:hAnsi="Times New Roman" w:cs="Times New Roman"/>
                <w:sz w:val="24"/>
                <w:szCs w:val="24"/>
              </w:rPr>
              <w:t>која има велику улогу у укључивању младих у све врсте уметничких пројеката, од позор</w:t>
            </w:r>
            <w:r>
              <w:rPr>
                <w:rFonts w:ascii="Times New Roman" w:eastAsia="Times New Roman" w:hAnsi="Times New Roman" w:cs="Times New Roman"/>
                <w:sz w:val="24"/>
                <w:szCs w:val="24"/>
              </w:rPr>
              <w:t>ишних представа, преко сликарских радионица па до музичких догађаја.</w:t>
            </w:r>
          </w:p>
          <w:p w:rsidR="00907239" w:rsidRDefault="00836373">
            <w:pPr>
              <w:pStyle w:val="normal0"/>
              <w:tabs>
                <w:tab w:val="left" w:pos="158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Удружење Локална иницијатива “Владичин Хан</w:t>
            </w:r>
            <w:r>
              <w:rPr>
                <w:rFonts w:ascii="Times New Roman" w:eastAsia="Times New Roman" w:hAnsi="Times New Roman" w:cs="Times New Roman"/>
                <w:sz w:val="24"/>
                <w:szCs w:val="24"/>
              </w:rPr>
              <w:t>” - које ради са младима.</w:t>
            </w:r>
          </w:p>
          <w:p w:rsidR="00907239" w:rsidRDefault="00836373">
            <w:pPr>
              <w:pStyle w:val="normal0"/>
              <w:tabs>
                <w:tab w:val="left" w:pos="1589"/>
              </w:tabs>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-Релоад Владичин Хан</w:t>
            </w:r>
            <w:r>
              <w:rPr>
                <w:rFonts w:ascii="Times New Roman" w:eastAsia="Times New Roman" w:hAnsi="Times New Roman" w:cs="Times New Roman"/>
                <w:sz w:val="24"/>
                <w:szCs w:val="24"/>
              </w:rPr>
              <w:t xml:space="preserve"> - које ради са младима.</w:t>
            </w:r>
          </w:p>
          <w:p w:rsidR="00907239" w:rsidRDefault="00836373">
            <w:pPr>
              <w:pStyle w:val="normal0"/>
              <w:tabs>
                <w:tab w:val="left" w:pos="158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Удружење “Хан”</w:t>
            </w:r>
            <w:r>
              <w:rPr>
                <w:rFonts w:ascii="Times New Roman" w:eastAsia="Times New Roman" w:hAnsi="Times New Roman" w:cs="Times New Roman"/>
                <w:sz w:val="24"/>
                <w:szCs w:val="24"/>
              </w:rPr>
              <w:t xml:space="preserve"> - које ради са младима.</w:t>
            </w:r>
          </w:p>
          <w:p w:rsidR="00907239" w:rsidRDefault="00836373">
            <w:pPr>
              <w:pStyle w:val="normal0"/>
              <w:tabs>
                <w:tab w:val="left" w:pos="1589"/>
              </w:tabs>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Неформална група сликара</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Неор</w:t>
            </w:r>
            <w:r>
              <w:rPr>
                <w:rFonts w:ascii="Times New Roman" w:eastAsia="Times New Roman" w:hAnsi="Times New Roman" w:cs="Times New Roman"/>
                <w:b/>
                <w:bCs/>
                <w:sz w:val="24"/>
                <w:szCs w:val="24"/>
              </w:rPr>
              <w:t xml:space="preserve">ганизација уметника“ </w:t>
            </w:r>
            <w:r>
              <w:rPr>
                <w:rFonts w:ascii="Times New Roman" w:eastAsia="Times New Roman" w:hAnsi="Times New Roman" w:cs="Times New Roman"/>
                <w:sz w:val="24"/>
                <w:szCs w:val="24"/>
              </w:rPr>
              <w:t>која организује редовна дружења сликара, радионице сликања за младе и ликовне колоније.</w:t>
            </w:r>
          </w:p>
        </w:tc>
      </w:tr>
      <w:tr w:rsidR="00907239">
        <w:trPr>
          <w:cantSplit/>
          <w:tblHeader/>
        </w:trPr>
        <w:tc>
          <w:tcPr>
            <w:tcW w:w="2425" w:type="dxa"/>
            <w:shd w:val="clear" w:color="auto" w:fill="FFD966"/>
          </w:tcPr>
          <w:p w:rsidR="00907239" w:rsidRDefault="00836373">
            <w:pPr>
              <w:pStyle w:val="normal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Спорт</w:t>
            </w:r>
          </w:p>
        </w:tc>
        <w:tc>
          <w:tcPr>
            <w:tcW w:w="6925" w:type="dxa"/>
          </w:tcPr>
          <w:p w:rsidR="00907239" w:rsidRDefault="00836373">
            <w:pPr>
              <w:pStyle w:val="normal0"/>
              <w:tabs>
                <w:tab w:val="left" w:pos="158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 је једна од покретачких снага за достизање миленијумских циљева развоја људског друштва, дефинисаних од стране Уједињених нација, а по</w:t>
            </w:r>
            <w:r>
              <w:rPr>
                <w:rFonts w:ascii="Times New Roman" w:eastAsia="Times New Roman" w:hAnsi="Times New Roman" w:cs="Times New Roman"/>
                <w:sz w:val="24"/>
                <w:szCs w:val="24"/>
              </w:rPr>
              <w:t>готово је значајан за психофизички развој младих и њихову социјализацију.</w:t>
            </w:r>
          </w:p>
          <w:p w:rsidR="00907239" w:rsidRDefault="00836373">
            <w:pPr>
              <w:pStyle w:val="normal0"/>
              <w:tabs>
                <w:tab w:val="left" w:pos="158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Владичин Хан има дугу и богату спортску традицију. Носилац организације спортских дешавања на територији Општине је Спортски савез општине Владичин Хан. </w:t>
            </w:r>
          </w:p>
          <w:p w:rsidR="00907239" w:rsidRDefault="00836373">
            <w:pPr>
              <w:pStyle w:val="normal0"/>
              <w:tabs>
                <w:tab w:val="left" w:pos="158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општини Владичин Хан посто</w:t>
            </w:r>
            <w:r>
              <w:rPr>
                <w:rFonts w:ascii="Times New Roman" w:eastAsia="Times New Roman" w:hAnsi="Times New Roman" w:cs="Times New Roman"/>
                <w:sz w:val="24"/>
                <w:szCs w:val="24"/>
              </w:rPr>
              <w:t>ји 21 регистрованих и активних спортских клубова који су чланови спортског савеза:</w:t>
            </w:r>
          </w:p>
          <w:p w:rsidR="00907239" w:rsidRDefault="00836373">
            <w:pPr>
              <w:pStyle w:val="normal0"/>
              <w:tabs>
                <w:tab w:val="left" w:pos="1589"/>
              </w:tabs>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Српски фудбалски клуб „Морава - Хан”</w:t>
            </w:r>
            <w:r>
              <w:rPr>
                <w:rFonts w:ascii="Times New Roman" w:eastAsia="Times New Roman" w:hAnsi="Times New Roman" w:cs="Times New Roman"/>
                <w:sz w:val="24"/>
                <w:szCs w:val="24"/>
              </w:rPr>
              <w:t xml:space="preserve"> </w:t>
            </w:r>
          </w:p>
          <w:p w:rsidR="00907239" w:rsidRDefault="00836373">
            <w:pPr>
              <w:pStyle w:val="normal0"/>
              <w:tabs>
                <w:tab w:val="left" w:pos="158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Кошаркашки клуб „Морава”</w:t>
            </w:r>
            <w:r>
              <w:rPr>
                <w:rFonts w:ascii="Times New Roman" w:eastAsia="Times New Roman" w:hAnsi="Times New Roman" w:cs="Times New Roman"/>
                <w:sz w:val="24"/>
                <w:szCs w:val="24"/>
              </w:rPr>
              <w:t xml:space="preserve"> </w:t>
            </w:r>
          </w:p>
          <w:p w:rsidR="00907239" w:rsidRDefault="00836373">
            <w:pPr>
              <w:pStyle w:val="normal0"/>
              <w:tabs>
                <w:tab w:val="left" w:pos="158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Одбојкашки клуб „Морава”</w:t>
            </w:r>
          </w:p>
          <w:p w:rsidR="00907239" w:rsidRDefault="00836373">
            <w:pPr>
              <w:pStyle w:val="normal0"/>
              <w:tabs>
                <w:tab w:val="left" w:pos="158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Стонотениски клуб „Морава”</w:t>
            </w:r>
            <w:r>
              <w:rPr>
                <w:rFonts w:ascii="Times New Roman" w:eastAsia="Times New Roman" w:hAnsi="Times New Roman" w:cs="Times New Roman"/>
                <w:sz w:val="24"/>
                <w:szCs w:val="24"/>
              </w:rPr>
              <w:t xml:space="preserve"> </w:t>
            </w:r>
          </w:p>
          <w:p w:rsidR="00907239" w:rsidRDefault="00836373">
            <w:pPr>
              <w:pStyle w:val="normal0"/>
              <w:tabs>
                <w:tab w:val="left" w:pos="158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Спортски клуб “Морава 2001”</w:t>
            </w:r>
            <w:r>
              <w:rPr>
                <w:rFonts w:ascii="Times New Roman" w:eastAsia="Times New Roman" w:hAnsi="Times New Roman" w:cs="Times New Roman"/>
                <w:sz w:val="24"/>
                <w:szCs w:val="24"/>
              </w:rPr>
              <w:t xml:space="preserve"> </w:t>
            </w:r>
          </w:p>
          <w:p w:rsidR="00907239" w:rsidRDefault="00836373">
            <w:pPr>
              <w:pStyle w:val="normal0"/>
              <w:tabs>
                <w:tab w:val="left" w:pos="1589"/>
              </w:tabs>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Фудбалско-спортско удружење “Јужна пруга”</w:t>
            </w:r>
          </w:p>
          <w:p w:rsidR="00907239" w:rsidRDefault="00836373">
            <w:pPr>
              <w:pStyle w:val="normal0"/>
              <w:tabs>
                <w:tab w:val="left" w:pos="1589"/>
              </w:tabs>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Рукометно спортско удружење „Морава 84”</w:t>
            </w:r>
            <w:r>
              <w:rPr>
                <w:rFonts w:ascii="Times New Roman" w:eastAsia="Times New Roman" w:hAnsi="Times New Roman" w:cs="Times New Roman"/>
                <w:sz w:val="24"/>
                <w:szCs w:val="24"/>
              </w:rPr>
              <w:t xml:space="preserve"> </w:t>
            </w:r>
          </w:p>
          <w:p w:rsidR="00907239" w:rsidRDefault="00836373">
            <w:pPr>
              <w:pStyle w:val="normal0"/>
              <w:tabs>
                <w:tab w:val="left" w:pos="1589"/>
              </w:tabs>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Карате клуб „Морава”</w:t>
            </w:r>
            <w:r>
              <w:rPr>
                <w:rFonts w:ascii="Times New Roman" w:eastAsia="Times New Roman" w:hAnsi="Times New Roman" w:cs="Times New Roman"/>
                <w:sz w:val="24"/>
                <w:szCs w:val="24"/>
              </w:rPr>
              <w:t xml:space="preserve"> </w:t>
            </w:r>
          </w:p>
          <w:p w:rsidR="00907239" w:rsidRDefault="00836373">
            <w:pPr>
              <w:pStyle w:val="normal0"/>
              <w:tabs>
                <w:tab w:val="left" w:pos="1589"/>
              </w:tabs>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Удружење грађана “Ветерани Морава Владичин Хан”</w:t>
            </w:r>
          </w:p>
          <w:p w:rsidR="00907239" w:rsidRDefault="00836373">
            <w:pPr>
              <w:pStyle w:val="normal0"/>
              <w:tabs>
                <w:tab w:val="left" w:pos="1589"/>
              </w:tabs>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Фитнес спортско удружење “Штрумпф фитнес gym”</w:t>
            </w:r>
          </w:p>
          <w:p w:rsidR="00907239" w:rsidRDefault="00836373">
            <w:pPr>
              <w:pStyle w:val="normal0"/>
              <w:tabs>
                <w:tab w:val="left" w:pos="1589"/>
              </w:tabs>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Мото клуб “Човек и машина”</w:t>
            </w:r>
          </w:p>
          <w:p w:rsidR="00907239" w:rsidRDefault="00836373">
            <w:pPr>
              <w:pStyle w:val="normal0"/>
              <w:tabs>
                <w:tab w:val="left" w:pos="1589"/>
              </w:tabs>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Планинарско спелео</w:t>
            </w:r>
            <w:r>
              <w:rPr>
                <w:rFonts w:ascii="Times New Roman" w:eastAsia="Times New Roman" w:hAnsi="Times New Roman" w:cs="Times New Roman"/>
                <w:b/>
                <w:bCs/>
                <w:sz w:val="24"/>
                <w:szCs w:val="24"/>
              </w:rPr>
              <w:t>лошки клуб “Двиг”</w:t>
            </w:r>
          </w:p>
          <w:p w:rsidR="00907239" w:rsidRDefault="00836373">
            <w:pPr>
              <w:pStyle w:val="normal0"/>
              <w:tabs>
                <w:tab w:val="left" w:pos="1589"/>
              </w:tabs>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Кошаркашко спортско удружење “Морава 21”</w:t>
            </w:r>
          </w:p>
          <w:p w:rsidR="00907239" w:rsidRDefault="00836373">
            <w:pPr>
              <w:pStyle w:val="normal0"/>
              <w:tabs>
                <w:tab w:val="left" w:pos="1589"/>
              </w:tabs>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-Тенсиски клуб “Хани”</w:t>
            </w:r>
          </w:p>
          <w:p w:rsidR="00907239" w:rsidRDefault="00836373">
            <w:pPr>
              <w:pStyle w:val="normal0"/>
              <w:tabs>
                <w:tab w:val="left" w:pos="1589"/>
              </w:tabs>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Риболовачко удружење “Вретенар Владичин Хан”</w:t>
            </w:r>
          </w:p>
          <w:p w:rsidR="00907239" w:rsidRDefault="00836373">
            <w:pPr>
              <w:pStyle w:val="normal0"/>
              <w:tabs>
                <w:tab w:val="left" w:pos="1589"/>
              </w:tabs>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Клуб борилачких вештина Владичин Хан</w:t>
            </w:r>
          </w:p>
          <w:p w:rsidR="00907239" w:rsidRDefault="00836373">
            <w:pPr>
              <w:pStyle w:val="normal0"/>
              <w:tabs>
                <w:tab w:val="left" w:pos="1589"/>
              </w:tabs>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Женски рукоменти клуб “Морава”</w:t>
            </w:r>
          </w:p>
          <w:p w:rsidR="00907239" w:rsidRDefault="00836373">
            <w:pPr>
              <w:pStyle w:val="normal0"/>
              <w:tabs>
                <w:tab w:val="left" w:pos="1589"/>
              </w:tabs>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Спортско стрељачко удружење „Морава”</w:t>
            </w:r>
          </w:p>
          <w:p w:rsidR="00907239" w:rsidRDefault="00836373">
            <w:pPr>
              <w:pStyle w:val="normal0"/>
              <w:tabs>
                <w:tab w:val="left" w:pos="1589"/>
              </w:tabs>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Женски одбојк</w:t>
            </w:r>
            <w:r>
              <w:rPr>
                <w:rFonts w:ascii="Times New Roman" w:eastAsia="Times New Roman" w:hAnsi="Times New Roman" w:cs="Times New Roman"/>
                <w:b/>
                <w:bCs/>
                <w:sz w:val="24"/>
                <w:szCs w:val="24"/>
              </w:rPr>
              <w:t>ашки клуб “Морава Владичин Хан”</w:t>
            </w:r>
          </w:p>
          <w:p w:rsidR="00907239" w:rsidRDefault="00836373">
            <w:pPr>
              <w:pStyle w:val="normal0"/>
              <w:tabs>
                <w:tab w:val="left" w:pos="1589"/>
              </w:tabs>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Удружење одгајивача голубова Српских високолетача СРБ 907 “Златна крила”</w:t>
            </w:r>
          </w:p>
          <w:p w:rsidR="00907239" w:rsidRDefault="00836373">
            <w:pPr>
              <w:pStyle w:val="normal0"/>
              <w:tabs>
                <w:tab w:val="left" w:pos="1589"/>
              </w:tabs>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Планинарско-спортско удружење „Сварог”</w:t>
            </w:r>
            <w:r>
              <w:rPr>
                <w:rFonts w:ascii="Times New Roman" w:eastAsia="Times New Roman" w:hAnsi="Times New Roman" w:cs="Times New Roman"/>
                <w:sz w:val="24"/>
                <w:szCs w:val="24"/>
              </w:rPr>
              <w:t xml:space="preserve"> </w:t>
            </w:r>
          </w:p>
          <w:p w:rsidR="00907239" w:rsidRDefault="00907239">
            <w:pPr>
              <w:pStyle w:val="normal0"/>
              <w:tabs>
                <w:tab w:val="left" w:pos="1589"/>
              </w:tabs>
              <w:jc w:val="both"/>
              <w:rPr>
                <w:rFonts w:ascii="Times New Roman" w:eastAsia="Times New Roman" w:hAnsi="Times New Roman" w:cs="Times New Roman"/>
                <w:sz w:val="24"/>
                <w:szCs w:val="24"/>
              </w:rPr>
            </w:pPr>
          </w:p>
          <w:p w:rsidR="00907239" w:rsidRDefault="00836373">
            <w:pPr>
              <w:pStyle w:val="normal0"/>
              <w:tabs>
                <w:tab w:val="left" w:pos="158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Најзначајнија спортска инфраструктура на територији општине Владичин Хан је </w:t>
            </w:r>
            <w:r>
              <w:rPr>
                <w:rFonts w:ascii="Times New Roman" w:eastAsia="Times New Roman" w:hAnsi="Times New Roman" w:cs="Times New Roman"/>
                <w:b/>
                <w:bCs/>
                <w:sz w:val="24"/>
                <w:szCs w:val="24"/>
              </w:rPr>
              <w:t xml:space="preserve">Спортски центар „Куњак“ </w:t>
            </w:r>
            <w:r>
              <w:rPr>
                <w:rFonts w:ascii="Times New Roman" w:eastAsia="Times New Roman" w:hAnsi="Times New Roman" w:cs="Times New Roman"/>
                <w:sz w:val="24"/>
                <w:szCs w:val="24"/>
              </w:rPr>
              <w:t>који р</w:t>
            </w:r>
            <w:r>
              <w:rPr>
                <w:rFonts w:ascii="Times New Roman" w:eastAsia="Times New Roman" w:hAnsi="Times New Roman" w:cs="Times New Roman"/>
                <w:sz w:val="24"/>
                <w:szCs w:val="24"/>
              </w:rPr>
              <w:t>асполаже следећим објектима:</w:t>
            </w:r>
          </w:p>
          <w:p w:rsidR="00907239" w:rsidRDefault="00836373">
            <w:pPr>
              <w:pStyle w:val="normal0"/>
              <w:tabs>
                <w:tab w:val="left" w:pos="158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Олимпијски и дечији базен,</w:t>
            </w:r>
          </w:p>
          <w:p w:rsidR="00907239" w:rsidRDefault="00836373">
            <w:pPr>
              <w:pStyle w:val="normal0"/>
              <w:tabs>
                <w:tab w:val="left" w:pos="158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Трим стаза,</w:t>
            </w:r>
          </w:p>
          <w:p w:rsidR="00907239" w:rsidRDefault="00836373">
            <w:pPr>
              <w:pStyle w:val="normal0"/>
              <w:tabs>
                <w:tab w:val="left" w:pos="158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Дечја игралишта,</w:t>
            </w:r>
          </w:p>
          <w:p w:rsidR="00907239" w:rsidRDefault="00836373">
            <w:pPr>
              <w:pStyle w:val="normal0"/>
              <w:tabs>
                <w:tab w:val="left" w:pos="158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Терени за баскет,</w:t>
            </w:r>
          </w:p>
          <w:p w:rsidR="00907239" w:rsidRDefault="00836373">
            <w:pPr>
              <w:pStyle w:val="normal0"/>
              <w:tabs>
                <w:tab w:val="left" w:pos="158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Терен за мали фудбал и рукомет,</w:t>
            </w:r>
          </w:p>
          <w:p w:rsidR="00907239" w:rsidRDefault="00836373">
            <w:pPr>
              <w:pStyle w:val="normal0"/>
              <w:tabs>
                <w:tab w:val="left" w:pos="158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Терен за одбојку на песку,</w:t>
            </w:r>
          </w:p>
          <w:p w:rsidR="00907239" w:rsidRDefault="00836373">
            <w:pPr>
              <w:pStyle w:val="normal0"/>
              <w:tabs>
                <w:tab w:val="left" w:pos="158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Тениски терени,</w:t>
            </w:r>
          </w:p>
          <w:p w:rsidR="00907239" w:rsidRDefault="00907239">
            <w:pPr>
              <w:pStyle w:val="normal0"/>
              <w:tabs>
                <w:tab w:val="left" w:pos="1589"/>
              </w:tabs>
              <w:jc w:val="both"/>
              <w:rPr>
                <w:rFonts w:ascii="Times New Roman" w:eastAsia="Times New Roman" w:hAnsi="Times New Roman" w:cs="Times New Roman"/>
                <w:sz w:val="24"/>
                <w:szCs w:val="24"/>
              </w:rPr>
            </w:pPr>
          </w:p>
          <w:p w:rsidR="00907239" w:rsidRDefault="00836373">
            <w:pPr>
              <w:pStyle w:val="normal0"/>
              <w:tabs>
                <w:tab w:val="left" w:pos="1589"/>
              </w:tabs>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Фудбалски стадион ФК „Морава”​</w:t>
            </w:r>
          </w:p>
          <w:p w:rsidR="00907239" w:rsidRDefault="00836373">
            <w:pPr>
              <w:pStyle w:val="normal0"/>
              <w:tabs>
                <w:tab w:val="left" w:pos="1589"/>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Овај центар је кључно место за спортске активности у општини и окупља велики број спортиста и рекреативаца током целе године.Такође Владичин Хан има добро опремљен фудбалски стадион. </w:t>
            </w:r>
          </w:p>
        </w:tc>
      </w:tr>
    </w:tbl>
    <w:p w:rsidR="00907239" w:rsidRDefault="00836373">
      <w:pPr>
        <w:pStyle w:val="normal0"/>
        <w:spacing w:after="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rsidR="00907239" w:rsidRDefault="00836373">
      <w:pPr>
        <w:pStyle w:val="Heading4"/>
        <w:keepNext w:val="0"/>
        <w:keepLines w:val="0"/>
        <w:spacing w:line="276" w:lineRule="auto"/>
        <w:jc w:val="both"/>
        <w:rPr>
          <w:rFonts w:ascii="Times New Roman" w:eastAsia="Times New Roman" w:hAnsi="Times New Roman" w:cs="Times New Roman"/>
          <w:color w:val="0000FF"/>
          <w:sz w:val="26"/>
          <w:szCs w:val="26"/>
        </w:rPr>
      </w:pPr>
      <w:bookmarkStart w:id="84" w:name="_heading=h.aj5hn9vnvnyz" w:colFirst="0" w:colLast="0"/>
      <w:bookmarkEnd w:id="84"/>
      <w:r>
        <w:rPr>
          <w:rFonts w:ascii="Times New Roman" w:eastAsia="Times New Roman" w:hAnsi="Times New Roman" w:cs="Times New Roman"/>
          <w:color w:val="0000FF"/>
          <w:sz w:val="26"/>
          <w:szCs w:val="26"/>
        </w:rPr>
        <w:t>3.1. Сарадња са локалним институцијама и организацијама</w:t>
      </w:r>
    </w:p>
    <w:p w:rsidR="00907239" w:rsidRDefault="00836373">
      <w:pPr>
        <w:pStyle w:val="normal0"/>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Реализација Програма није искључива одговорност Канцеларије за младе, већ захтева континуирану међусекторску сарадњу на локалном нивоу. Општина Владичин Хан ће у предстојећем периоду интензивирати хоризонтално повезивање следећих актера:</w:t>
      </w:r>
    </w:p>
    <w:p w:rsidR="00907239" w:rsidRDefault="00836373">
      <w:pPr>
        <w:pStyle w:val="normal0"/>
        <w:numPr>
          <w:ilvl w:val="0"/>
          <w:numId w:val="37"/>
        </w:numPr>
        <w:spacing w:before="240"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sz w:val="24"/>
          <w:szCs w:val="24"/>
        </w:rPr>
        <w:t>Образовне институц</w:t>
      </w:r>
      <w:r>
        <w:rPr>
          <w:rFonts w:ascii="Times New Roman" w:eastAsia="Times New Roman" w:hAnsi="Times New Roman" w:cs="Times New Roman"/>
          <w:b/>
          <w:bCs/>
          <w:sz w:val="24"/>
          <w:szCs w:val="24"/>
        </w:rPr>
        <w:t>ије (Основне и средње школе):</w:t>
      </w:r>
      <w:r>
        <w:rPr>
          <w:rFonts w:ascii="Times New Roman" w:eastAsia="Times New Roman" w:hAnsi="Times New Roman" w:cs="Times New Roman"/>
          <w:sz w:val="24"/>
          <w:szCs w:val="24"/>
        </w:rPr>
        <w:t xml:space="preserve"> Средње школе и основне школе на територији општине представљају примарну базу за спровођење програма неформалног образовања, каријерног вођења, развоја предузетничког духа и промоције активизма.</w:t>
      </w:r>
    </w:p>
    <w:p w:rsidR="00907239" w:rsidRDefault="00836373">
      <w:pPr>
        <w:pStyle w:val="normal0"/>
        <w:numPr>
          <w:ilvl w:val="0"/>
          <w:numId w:val="37"/>
        </w:num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sz w:val="24"/>
          <w:szCs w:val="24"/>
        </w:rPr>
        <w:t xml:space="preserve">Центар за културу: </w:t>
      </w:r>
      <w:r>
        <w:rPr>
          <w:rFonts w:ascii="Times New Roman" w:eastAsia="Times New Roman" w:hAnsi="Times New Roman" w:cs="Times New Roman"/>
          <w:sz w:val="24"/>
          <w:szCs w:val="24"/>
        </w:rPr>
        <w:t>Заједнички р</w:t>
      </w:r>
      <w:r>
        <w:rPr>
          <w:rFonts w:ascii="Times New Roman" w:eastAsia="Times New Roman" w:hAnsi="Times New Roman" w:cs="Times New Roman"/>
          <w:sz w:val="24"/>
          <w:szCs w:val="24"/>
        </w:rPr>
        <w:t>ад на креирању културних садржаја током целе године (биоскопске представе, позоришни програми, књижевне вечери и изложбе) и омогућавању боље доступности спортских објеката неформалним групама.</w:t>
      </w:r>
    </w:p>
    <w:p w:rsidR="00907239" w:rsidRDefault="00836373">
      <w:pPr>
        <w:pStyle w:val="normal0"/>
        <w:numPr>
          <w:ilvl w:val="0"/>
          <w:numId w:val="37"/>
        </w:num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sz w:val="24"/>
          <w:szCs w:val="24"/>
        </w:rPr>
        <w:t xml:space="preserve">Спортски центар: </w:t>
      </w:r>
      <w:r>
        <w:rPr>
          <w:rFonts w:ascii="Times New Roman" w:eastAsia="Times New Roman" w:hAnsi="Times New Roman" w:cs="Times New Roman"/>
          <w:sz w:val="24"/>
          <w:szCs w:val="24"/>
        </w:rPr>
        <w:t>Као управљач кључном спортском инфраструктуром</w:t>
      </w:r>
      <w:r>
        <w:rPr>
          <w:rFonts w:ascii="Times New Roman" w:eastAsia="Times New Roman" w:hAnsi="Times New Roman" w:cs="Times New Roman"/>
          <w:sz w:val="24"/>
          <w:szCs w:val="24"/>
        </w:rPr>
        <w:t xml:space="preserve"> у општини (спортска хала, терени, базен), Спортски центар је стратешки партнер у реализацији циљева који се тичу здравог развоја омладине. Сарадња ће бити усмерена на обезбеђивање веће доступности спортских објеката неформалним групама младих, организациј</w:t>
      </w:r>
      <w:r>
        <w:rPr>
          <w:rFonts w:ascii="Times New Roman" w:eastAsia="Times New Roman" w:hAnsi="Times New Roman" w:cs="Times New Roman"/>
          <w:sz w:val="24"/>
          <w:szCs w:val="24"/>
        </w:rPr>
        <w:t xml:space="preserve">у бесплатних рекреативних садржаја, подршку аматерском спорту и заједничко унапређење спортске инфраструктуре у руралним зонама. </w:t>
      </w:r>
    </w:p>
    <w:p w:rsidR="00907239" w:rsidRDefault="00836373">
      <w:pPr>
        <w:pStyle w:val="normal0"/>
        <w:numPr>
          <w:ilvl w:val="0"/>
          <w:numId w:val="37"/>
        </w:num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sz w:val="24"/>
          <w:szCs w:val="24"/>
        </w:rPr>
        <w:t>Национална служба за запошљавање (НСЗ) – Испостава Владичин Хан:</w:t>
      </w:r>
      <w:r>
        <w:rPr>
          <w:rFonts w:ascii="Times New Roman" w:eastAsia="Times New Roman" w:hAnsi="Times New Roman" w:cs="Times New Roman"/>
          <w:sz w:val="24"/>
          <w:szCs w:val="24"/>
        </w:rPr>
        <w:t xml:space="preserve"> Као кључни партнер у анализи тржишта рада, НСЗ ће бити директ</w:t>
      </w:r>
      <w:r>
        <w:rPr>
          <w:rFonts w:ascii="Times New Roman" w:eastAsia="Times New Roman" w:hAnsi="Times New Roman" w:cs="Times New Roman"/>
          <w:sz w:val="24"/>
          <w:szCs w:val="24"/>
        </w:rPr>
        <w:t>но укључена у осмишљавање мера локалне активне политике запошљавања, усклађивање образовних профила са потребама привреде и организацију стручних пракси и преквалификација.</w:t>
      </w:r>
    </w:p>
    <w:p w:rsidR="00907239" w:rsidRDefault="00836373">
      <w:pPr>
        <w:pStyle w:val="normal0"/>
        <w:numPr>
          <w:ilvl w:val="0"/>
          <w:numId w:val="37"/>
        </w:num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sz w:val="24"/>
          <w:szCs w:val="24"/>
        </w:rPr>
        <w:t>Центар за социјални рад и Здравствени центар:</w:t>
      </w:r>
      <w:r>
        <w:rPr>
          <w:rFonts w:ascii="Times New Roman" w:eastAsia="Times New Roman" w:hAnsi="Times New Roman" w:cs="Times New Roman"/>
          <w:sz w:val="24"/>
          <w:szCs w:val="24"/>
        </w:rPr>
        <w:t xml:space="preserve"> Сарадња усмерена на рану превенцију б</w:t>
      </w:r>
      <w:r>
        <w:rPr>
          <w:rFonts w:ascii="Times New Roman" w:eastAsia="Times New Roman" w:hAnsi="Times New Roman" w:cs="Times New Roman"/>
          <w:sz w:val="24"/>
          <w:szCs w:val="24"/>
        </w:rPr>
        <w:t>олести зависности, вршњачког насиља, ментално здравље младих и инклузију теже запошљивих и маргинализованих омладинских група (Роми, особе са инвалидитетом).</w:t>
      </w:r>
    </w:p>
    <w:p w:rsidR="00907239" w:rsidRDefault="00836373">
      <w:pPr>
        <w:pStyle w:val="normal0"/>
        <w:numPr>
          <w:ilvl w:val="0"/>
          <w:numId w:val="37"/>
        </w:numPr>
        <w:spacing w:after="2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sz w:val="24"/>
          <w:szCs w:val="24"/>
        </w:rPr>
        <w:t xml:space="preserve">Министарство унутрашњих послова – Полицијска станица Владичин Хан: </w:t>
      </w:r>
      <w:r>
        <w:rPr>
          <w:rFonts w:ascii="Times New Roman" w:eastAsia="Times New Roman" w:hAnsi="Times New Roman" w:cs="Times New Roman"/>
          <w:sz w:val="24"/>
          <w:szCs w:val="24"/>
        </w:rPr>
        <w:t>Као кључни партнер у области бе</w:t>
      </w:r>
      <w:r>
        <w:rPr>
          <w:rFonts w:ascii="Times New Roman" w:eastAsia="Times New Roman" w:hAnsi="Times New Roman" w:cs="Times New Roman"/>
          <w:sz w:val="24"/>
          <w:szCs w:val="24"/>
        </w:rPr>
        <w:t>збедности, Полицијска станица ће, кроз рад Локалног савета за безбедност, бити директно укључена у сузбијање ризика мапираних у анкетном истраживању. То подразумева заједничке превентивне акције у близини школа, едукације младих о безбедности у саобраћају,</w:t>
      </w:r>
      <w:r>
        <w:rPr>
          <w:rFonts w:ascii="Times New Roman" w:eastAsia="Times New Roman" w:hAnsi="Times New Roman" w:cs="Times New Roman"/>
          <w:sz w:val="24"/>
          <w:szCs w:val="24"/>
        </w:rPr>
        <w:t xml:space="preserve"> сузбијању вршњачког и дигиталног насиља, као и превенцију злоупотребе психоактивних супстанци и алкохолизма.</w:t>
      </w:r>
      <w:r>
        <w:rPr>
          <w:rFonts w:ascii="Times New Roman" w:eastAsia="Times New Roman" w:hAnsi="Times New Roman" w:cs="Times New Roman"/>
          <w:b/>
          <w:bCs/>
          <w:sz w:val="24"/>
          <w:szCs w:val="24"/>
        </w:rPr>
        <w:t xml:space="preserve"> </w:t>
      </w:r>
    </w:p>
    <w:p w:rsidR="00907239" w:rsidRDefault="00836373">
      <w:pPr>
        <w:pStyle w:val="Heading4"/>
        <w:keepNext w:val="0"/>
        <w:keepLines w:val="0"/>
        <w:spacing w:line="276" w:lineRule="auto"/>
        <w:jc w:val="both"/>
        <w:rPr>
          <w:rFonts w:ascii="Times New Roman" w:eastAsia="Times New Roman" w:hAnsi="Times New Roman" w:cs="Times New Roman"/>
          <w:color w:val="3D85C6"/>
        </w:rPr>
      </w:pPr>
      <w:bookmarkStart w:id="85" w:name="_heading=h.eclukni01546" w:colFirst="0" w:colLast="0"/>
      <w:bookmarkEnd w:id="85"/>
      <w:r>
        <w:rPr>
          <w:rFonts w:ascii="Times New Roman" w:eastAsia="Times New Roman" w:hAnsi="Times New Roman" w:cs="Times New Roman"/>
          <w:color w:val="3D85C6"/>
        </w:rPr>
        <w:t>3.1.1. Вертикална координација са министарствима и кровним организацијама</w:t>
      </w:r>
    </w:p>
    <w:p w:rsidR="00907239" w:rsidRDefault="00836373">
      <w:pPr>
        <w:pStyle w:val="normal0"/>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Успех омладинске политике у Владичином Хану директно је повезан са праћењем националних стратешких праваца и сарадњом са релевантним институцијама на републичком нивоу:</w:t>
      </w:r>
    </w:p>
    <w:p w:rsidR="00907239" w:rsidRDefault="00836373">
      <w:pPr>
        <w:pStyle w:val="normal0"/>
        <w:numPr>
          <w:ilvl w:val="0"/>
          <w:numId w:val="95"/>
        </w:numPr>
        <w:spacing w:before="240"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sz w:val="24"/>
          <w:szCs w:val="24"/>
        </w:rPr>
        <w:t>Министарство туризма и омладине:</w:t>
      </w:r>
      <w:r>
        <w:rPr>
          <w:rFonts w:ascii="Times New Roman" w:eastAsia="Times New Roman" w:hAnsi="Times New Roman" w:cs="Times New Roman"/>
          <w:sz w:val="24"/>
          <w:szCs w:val="24"/>
        </w:rPr>
        <w:t xml:space="preserve"> Као кровно министарство, представља кључног партнера у</w:t>
      </w:r>
      <w:r>
        <w:rPr>
          <w:rFonts w:ascii="Times New Roman" w:eastAsia="Times New Roman" w:hAnsi="Times New Roman" w:cs="Times New Roman"/>
          <w:sz w:val="24"/>
          <w:szCs w:val="24"/>
        </w:rPr>
        <w:t xml:space="preserve"> кофинансирању инфраструктурних пројеката, опремању омладинских простора и пружању стручне подршке за усклађивање ЛАП-а са Националном стратегијом за младе.</w:t>
      </w:r>
    </w:p>
    <w:p w:rsidR="00907239" w:rsidRDefault="00836373">
      <w:pPr>
        <w:pStyle w:val="normal0"/>
        <w:numPr>
          <w:ilvl w:val="0"/>
          <w:numId w:val="95"/>
        </w:numPr>
        <w:spacing w:after="2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sz w:val="24"/>
          <w:szCs w:val="24"/>
        </w:rPr>
        <w:t>Остала ресорна министарства:</w:t>
      </w:r>
      <w:r>
        <w:rPr>
          <w:rFonts w:ascii="Times New Roman" w:eastAsia="Times New Roman" w:hAnsi="Times New Roman" w:cs="Times New Roman"/>
          <w:sz w:val="24"/>
          <w:szCs w:val="24"/>
        </w:rPr>
        <w:t xml:space="preserve"> Интензивираће се комуникација са </w:t>
      </w:r>
      <w:r>
        <w:rPr>
          <w:rFonts w:ascii="Times New Roman" w:eastAsia="Times New Roman" w:hAnsi="Times New Roman" w:cs="Times New Roman"/>
          <w:i/>
          <w:iCs/>
          <w:sz w:val="24"/>
          <w:szCs w:val="24"/>
        </w:rPr>
        <w:t>Министарством просвете</w:t>
      </w:r>
      <w:r>
        <w:rPr>
          <w:rFonts w:ascii="Times New Roman" w:eastAsia="Times New Roman" w:hAnsi="Times New Roman" w:cs="Times New Roman"/>
          <w:sz w:val="24"/>
          <w:szCs w:val="24"/>
        </w:rPr>
        <w:t xml:space="preserve"> (у погледу под</w:t>
      </w:r>
      <w:r>
        <w:rPr>
          <w:rFonts w:ascii="Times New Roman" w:eastAsia="Times New Roman" w:hAnsi="Times New Roman" w:cs="Times New Roman"/>
          <w:sz w:val="24"/>
          <w:szCs w:val="24"/>
        </w:rPr>
        <w:t xml:space="preserve">ршке ученичким задругама и неформалном образовању), </w:t>
      </w:r>
      <w:r>
        <w:rPr>
          <w:rFonts w:ascii="Times New Roman" w:eastAsia="Times New Roman" w:hAnsi="Times New Roman" w:cs="Times New Roman"/>
          <w:i/>
          <w:iCs/>
          <w:sz w:val="24"/>
          <w:szCs w:val="24"/>
        </w:rPr>
        <w:t>Министарством привреде</w:t>
      </w:r>
      <w:r>
        <w:rPr>
          <w:rFonts w:ascii="Times New Roman" w:eastAsia="Times New Roman" w:hAnsi="Times New Roman" w:cs="Times New Roman"/>
          <w:sz w:val="24"/>
          <w:szCs w:val="24"/>
        </w:rPr>
        <w:t xml:space="preserve"> (за подстицаје младом предузетништву) и </w:t>
      </w:r>
      <w:r>
        <w:rPr>
          <w:rFonts w:ascii="Times New Roman" w:eastAsia="Times New Roman" w:hAnsi="Times New Roman" w:cs="Times New Roman"/>
          <w:i/>
          <w:iCs/>
          <w:sz w:val="24"/>
          <w:szCs w:val="24"/>
        </w:rPr>
        <w:t>Министарством унутрашњих послова</w:t>
      </w:r>
      <w:r>
        <w:rPr>
          <w:rFonts w:ascii="Times New Roman" w:eastAsia="Times New Roman" w:hAnsi="Times New Roman" w:cs="Times New Roman"/>
          <w:sz w:val="24"/>
          <w:szCs w:val="24"/>
        </w:rPr>
        <w:t xml:space="preserve"> (кроз Локални савет за безбедност, ради подизања безбедносне културе омладине) и остала министарства.</w:t>
      </w:r>
    </w:p>
    <w:p w:rsidR="00907239" w:rsidRDefault="00836373">
      <w:pPr>
        <w:pStyle w:val="normal0"/>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3D85C6"/>
          <w:sz w:val="24"/>
          <w:szCs w:val="24"/>
        </w:rPr>
        <w:t>3.1.2. Партнерство са кровним омладинским савезима и асоцијацијама:</w:t>
      </w:r>
      <w:r>
        <w:rPr>
          <w:rFonts w:ascii="Times New Roman" w:eastAsia="Times New Roman" w:hAnsi="Times New Roman" w:cs="Times New Roman"/>
          <w:color w:val="3D85C6"/>
          <w:sz w:val="24"/>
          <w:szCs w:val="24"/>
        </w:rPr>
        <w:t xml:space="preserve"> </w:t>
      </w:r>
      <w:r>
        <w:rPr>
          <w:rFonts w:ascii="Times New Roman" w:eastAsia="Times New Roman" w:hAnsi="Times New Roman" w:cs="Times New Roman"/>
          <w:sz w:val="24"/>
          <w:szCs w:val="24"/>
        </w:rPr>
        <w:t>Општина Владичин Хан активно учествује у раду и користи ресурсе водећих националних организација:</w:t>
      </w:r>
    </w:p>
    <w:p w:rsidR="00907239" w:rsidRDefault="00836373">
      <w:pPr>
        <w:pStyle w:val="normal0"/>
        <w:numPr>
          <w:ilvl w:val="0"/>
          <w:numId w:val="91"/>
        </w:numPr>
        <w:spacing w:before="240"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sz w:val="24"/>
          <w:szCs w:val="24"/>
        </w:rPr>
        <w:t>КОМС (Кровна организација младих Србије):</w:t>
      </w:r>
      <w:r>
        <w:rPr>
          <w:rFonts w:ascii="Times New Roman" w:eastAsia="Times New Roman" w:hAnsi="Times New Roman" w:cs="Times New Roman"/>
          <w:sz w:val="24"/>
          <w:szCs w:val="24"/>
        </w:rPr>
        <w:t xml:space="preserve"> Као највише независно представничко тело младих,</w:t>
      </w:r>
      <w:r>
        <w:rPr>
          <w:rFonts w:ascii="Times New Roman" w:eastAsia="Times New Roman" w:hAnsi="Times New Roman" w:cs="Times New Roman"/>
          <w:sz w:val="24"/>
          <w:szCs w:val="24"/>
        </w:rPr>
        <w:t xml:space="preserve"> КОМС пружа смернице за унапређење учешћа младих у процесима доношења одлука.</w:t>
      </w:r>
    </w:p>
    <w:p w:rsidR="00907239" w:rsidRDefault="00836373">
      <w:pPr>
        <w:pStyle w:val="normal0"/>
        <w:numPr>
          <w:ilvl w:val="0"/>
          <w:numId w:val="91"/>
        </w:num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sz w:val="24"/>
          <w:szCs w:val="24"/>
        </w:rPr>
        <w:t>НАПОР (Национална асоцијација практичара/ки омладинског рада):</w:t>
      </w:r>
      <w:r>
        <w:rPr>
          <w:rFonts w:ascii="Times New Roman" w:eastAsia="Times New Roman" w:hAnsi="Times New Roman" w:cs="Times New Roman"/>
          <w:sz w:val="24"/>
          <w:szCs w:val="24"/>
        </w:rPr>
        <w:t xml:space="preserve"> Кључни партнер за увођење стандарда квалитета у омладински рад и професионализацију рада омладинских радника у лока</w:t>
      </w:r>
      <w:r>
        <w:rPr>
          <w:rFonts w:ascii="Times New Roman" w:eastAsia="Times New Roman" w:hAnsi="Times New Roman" w:cs="Times New Roman"/>
          <w:sz w:val="24"/>
          <w:szCs w:val="24"/>
        </w:rPr>
        <w:t>лној заједници.</w:t>
      </w:r>
    </w:p>
    <w:p w:rsidR="00907239" w:rsidRDefault="00836373">
      <w:pPr>
        <w:pStyle w:val="normal0"/>
        <w:numPr>
          <w:ilvl w:val="0"/>
          <w:numId w:val="91"/>
        </w:num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sz w:val="24"/>
          <w:szCs w:val="24"/>
        </w:rPr>
        <w:t>Национална асоцијација канцеларија за младе (АСОЦИЈАЦИЈА КЗМ):</w:t>
      </w:r>
      <w:r>
        <w:rPr>
          <w:rFonts w:ascii="Times New Roman" w:eastAsia="Times New Roman" w:hAnsi="Times New Roman" w:cs="Times New Roman"/>
          <w:sz w:val="24"/>
          <w:szCs w:val="24"/>
        </w:rPr>
        <w:t xml:space="preserve"> Омогућава умрежавање, размену искустава и заједнички наступ локалних КЗМ-ова према међународним донаторима.</w:t>
      </w:r>
    </w:p>
    <w:p w:rsidR="00907239" w:rsidRDefault="00836373">
      <w:pPr>
        <w:pStyle w:val="normal0"/>
        <w:numPr>
          <w:ilvl w:val="0"/>
          <w:numId w:val="91"/>
        </w:numPr>
        <w:spacing w:after="2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sz w:val="24"/>
          <w:szCs w:val="24"/>
        </w:rPr>
        <w:t>Савез извиђача Србије:</w:t>
      </w:r>
      <w:r>
        <w:rPr>
          <w:rFonts w:ascii="Times New Roman" w:eastAsia="Times New Roman" w:hAnsi="Times New Roman" w:cs="Times New Roman"/>
          <w:sz w:val="24"/>
          <w:szCs w:val="24"/>
        </w:rPr>
        <w:t xml:space="preserve"> Партнер у реализацији програма који се тичу за</w:t>
      </w:r>
      <w:r>
        <w:rPr>
          <w:rFonts w:ascii="Times New Roman" w:eastAsia="Times New Roman" w:hAnsi="Times New Roman" w:cs="Times New Roman"/>
          <w:sz w:val="24"/>
          <w:szCs w:val="24"/>
        </w:rPr>
        <w:t>штите животне средине, боравка у природи и неформалног образовања сеоске омладине.</w:t>
      </w:r>
    </w:p>
    <w:p w:rsidR="00907239" w:rsidRDefault="00836373">
      <w:pPr>
        <w:pStyle w:val="Heading4"/>
        <w:keepNext w:val="0"/>
        <w:keepLines w:val="0"/>
        <w:spacing w:line="276" w:lineRule="auto"/>
        <w:jc w:val="both"/>
        <w:rPr>
          <w:rFonts w:ascii="Times New Roman" w:eastAsia="Times New Roman" w:hAnsi="Times New Roman" w:cs="Times New Roman"/>
          <w:color w:val="3D85C6"/>
        </w:rPr>
      </w:pPr>
      <w:bookmarkStart w:id="86" w:name="_heading=h.3ueayw3jdyqr" w:colFirst="0" w:colLast="0"/>
      <w:bookmarkEnd w:id="86"/>
      <w:r>
        <w:rPr>
          <w:rFonts w:ascii="Times New Roman" w:eastAsia="Times New Roman" w:hAnsi="Times New Roman" w:cs="Times New Roman"/>
          <w:color w:val="3D85C6"/>
        </w:rPr>
        <w:t>3.1.3. Међународна сарадња, фондови и пројектно финансирање</w:t>
      </w:r>
    </w:p>
    <w:p w:rsidR="00907239" w:rsidRDefault="00836373">
      <w:pPr>
        <w:pStyle w:val="normal0"/>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обзиром на ограничења локалног буџета, привлачење екстерних извора финансирања је стратешки приоритет за период</w:t>
      </w:r>
      <w:r>
        <w:rPr>
          <w:rFonts w:ascii="Times New Roman" w:eastAsia="Times New Roman" w:hAnsi="Times New Roman" w:cs="Times New Roman"/>
          <w:sz w:val="24"/>
          <w:szCs w:val="24"/>
        </w:rPr>
        <w:t xml:space="preserve"> 2026–2028. године.</w:t>
      </w:r>
    </w:p>
    <w:p w:rsidR="00907239" w:rsidRDefault="00836373">
      <w:pPr>
        <w:pStyle w:val="normal0"/>
        <w:numPr>
          <w:ilvl w:val="0"/>
          <w:numId w:val="88"/>
        </w:numPr>
        <w:spacing w:before="240"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sz w:val="24"/>
          <w:szCs w:val="24"/>
        </w:rPr>
        <w:t>ГИЗ (Немачка организација за међународну сарадњу):</w:t>
      </w:r>
      <w:r>
        <w:rPr>
          <w:rFonts w:ascii="Times New Roman" w:eastAsia="Times New Roman" w:hAnsi="Times New Roman" w:cs="Times New Roman"/>
          <w:sz w:val="24"/>
          <w:szCs w:val="24"/>
        </w:rPr>
        <w:t xml:space="preserve"> Истиче се као дугогодишњи, стратешки партнер који има кључну улогу у економском оснаживању младих у Владичином Хану. Кроз заједничке програме са ГИЗ-ом, општина развија мере подршке теж</w:t>
      </w:r>
      <w:r>
        <w:rPr>
          <w:rFonts w:ascii="Times New Roman" w:eastAsia="Times New Roman" w:hAnsi="Times New Roman" w:cs="Times New Roman"/>
          <w:sz w:val="24"/>
          <w:szCs w:val="24"/>
        </w:rPr>
        <w:t>е запошљивим категоријама, Ромима и младима из руралних подручја, кроз обуке за дефицитарна занимања и покретање сопственог бизниса.</w:t>
      </w:r>
    </w:p>
    <w:p w:rsidR="00907239" w:rsidRDefault="00836373">
      <w:pPr>
        <w:pStyle w:val="normal0"/>
        <w:numPr>
          <w:ilvl w:val="0"/>
          <w:numId w:val="88"/>
        </w:num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sz w:val="24"/>
          <w:szCs w:val="24"/>
        </w:rPr>
        <w:t>Европска унија (ЕУ фондови) и Еразмус+ програм:</w:t>
      </w:r>
      <w:r>
        <w:rPr>
          <w:rFonts w:ascii="Times New Roman" w:eastAsia="Times New Roman" w:hAnsi="Times New Roman" w:cs="Times New Roman"/>
          <w:sz w:val="24"/>
          <w:szCs w:val="24"/>
        </w:rPr>
        <w:t xml:space="preserve"> Општина ће у наредном периоду изградити капацитете унутар Канцеларије за мл</w:t>
      </w:r>
      <w:r>
        <w:rPr>
          <w:rFonts w:ascii="Times New Roman" w:eastAsia="Times New Roman" w:hAnsi="Times New Roman" w:cs="Times New Roman"/>
          <w:sz w:val="24"/>
          <w:szCs w:val="24"/>
        </w:rPr>
        <w:t>аде за писање и управљање пројектима у оквиру Еразмус+ програма. Ово ће омогућити локалним младима учешће у међународним разменама, европским волонтерским службама и семинарима, чиме се подижу њихове компетенције и интеркултурално учење.</w:t>
      </w:r>
    </w:p>
    <w:p w:rsidR="00907239" w:rsidRDefault="00836373">
      <w:pPr>
        <w:pStyle w:val="normal0"/>
        <w:numPr>
          <w:ilvl w:val="0"/>
          <w:numId w:val="88"/>
        </w:num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sz w:val="24"/>
          <w:szCs w:val="24"/>
        </w:rPr>
        <w:t>Уједињене нације (</w:t>
      </w:r>
      <w:r>
        <w:rPr>
          <w:rFonts w:ascii="Times New Roman" w:eastAsia="Times New Roman" w:hAnsi="Times New Roman" w:cs="Times New Roman"/>
          <w:b/>
          <w:bCs/>
          <w:sz w:val="24"/>
          <w:szCs w:val="24"/>
        </w:rPr>
        <w:t>УН агенције - UNDP, UNFPA, UNICEF):</w:t>
      </w:r>
      <w:r>
        <w:rPr>
          <w:rFonts w:ascii="Times New Roman" w:eastAsia="Times New Roman" w:hAnsi="Times New Roman" w:cs="Times New Roman"/>
          <w:sz w:val="24"/>
          <w:szCs w:val="24"/>
        </w:rPr>
        <w:t xml:space="preserve"> Општина ће аплицирати на конкурсе заједничких УН програма који се баве људском безбедношћу, превенцијом насиља, дигиталном писменошћу и оснаживањем девојака у унутрашњости Србије.</w:t>
      </w:r>
    </w:p>
    <w:p w:rsidR="00907239" w:rsidRDefault="00836373">
      <w:pPr>
        <w:pStyle w:val="normal0"/>
        <w:numPr>
          <w:ilvl w:val="0"/>
          <w:numId w:val="88"/>
        </w:numPr>
        <w:spacing w:after="24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sz w:val="24"/>
          <w:szCs w:val="24"/>
        </w:rPr>
        <w:t>Остали међународни донатори:</w:t>
      </w:r>
      <w:r>
        <w:rPr>
          <w:rFonts w:ascii="Times New Roman" w:eastAsia="Times New Roman" w:hAnsi="Times New Roman" w:cs="Times New Roman"/>
          <w:sz w:val="24"/>
          <w:szCs w:val="24"/>
        </w:rPr>
        <w:t xml:space="preserve"> Активно ће </w:t>
      </w:r>
      <w:r>
        <w:rPr>
          <w:rFonts w:ascii="Times New Roman" w:eastAsia="Times New Roman" w:hAnsi="Times New Roman" w:cs="Times New Roman"/>
          <w:sz w:val="24"/>
          <w:szCs w:val="24"/>
        </w:rPr>
        <w:t xml:space="preserve">се пратити позиви преко </w:t>
      </w:r>
      <w:r>
        <w:rPr>
          <w:rFonts w:ascii="Times New Roman" w:eastAsia="Times New Roman" w:hAnsi="Times New Roman" w:cs="Times New Roman"/>
          <w:i/>
          <w:iCs/>
          <w:sz w:val="24"/>
          <w:szCs w:val="24"/>
        </w:rPr>
        <w:t>USAID-а</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Швајцарске агенције за развој и сарадњу (SDC)</w:t>
      </w:r>
      <w:r>
        <w:rPr>
          <w:rFonts w:ascii="Times New Roman" w:eastAsia="Times New Roman" w:hAnsi="Times New Roman" w:cs="Times New Roman"/>
          <w:sz w:val="24"/>
          <w:szCs w:val="24"/>
        </w:rPr>
        <w:t>, као и кроз прекограничну сарадњу (ИПА фондови Србија–Бугарска, Србија–Северна Македонија) за капиталне пројекте спортске и омладинске инфраструктуре.</w:t>
      </w:r>
    </w:p>
    <w:p w:rsidR="00907239" w:rsidRDefault="00836373">
      <w:pPr>
        <w:pStyle w:val="Heading4"/>
        <w:keepNext w:val="0"/>
        <w:keepLines w:val="0"/>
        <w:spacing w:line="276" w:lineRule="auto"/>
        <w:jc w:val="both"/>
        <w:rPr>
          <w:rFonts w:ascii="Times New Roman" w:eastAsia="Times New Roman" w:hAnsi="Times New Roman" w:cs="Times New Roman"/>
          <w:color w:val="3D85C6"/>
        </w:rPr>
      </w:pPr>
      <w:bookmarkStart w:id="87" w:name="_heading=h.8b85aqpwnkyu" w:colFirst="0" w:colLast="0"/>
      <w:bookmarkEnd w:id="87"/>
      <w:r>
        <w:rPr>
          <w:rFonts w:ascii="Times New Roman" w:eastAsia="Times New Roman" w:hAnsi="Times New Roman" w:cs="Times New Roman"/>
          <w:color w:val="3D85C6"/>
        </w:rPr>
        <w:t>3.1.4. Међуопштинска сарад</w:t>
      </w:r>
      <w:r>
        <w:rPr>
          <w:rFonts w:ascii="Times New Roman" w:eastAsia="Times New Roman" w:hAnsi="Times New Roman" w:cs="Times New Roman"/>
          <w:color w:val="3D85C6"/>
        </w:rPr>
        <w:t>ња: Мрежа Канцеларија за младе</w:t>
      </w:r>
    </w:p>
    <w:p w:rsidR="00907239" w:rsidRDefault="00836373">
      <w:pPr>
        <w:pStyle w:val="normal0"/>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Омладинска политика општине Владичин Хан не функционише изоловано. Развијена је снажна, брза и продуктивна регионална сарадња са другим Канцеларијама за младе у Републици Србији.</w:t>
      </w:r>
    </w:p>
    <w:p w:rsidR="00907239" w:rsidRDefault="00836373">
      <w:pPr>
        <w:pStyle w:val="normal0"/>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Стратешко партнерство са КЗМ Врање</w:t>
      </w:r>
      <w:r>
        <w:rPr>
          <w:rFonts w:ascii="Times New Roman" w:eastAsia="Times New Roman" w:hAnsi="Times New Roman" w:cs="Times New Roman"/>
          <w:sz w:val="24"/>
          <w:szCs w:val="24"/>
        </w:rPr>
        <w:t xml:space="preserve"> Као најплодоноснији и најуспешнији пример међуопштинског повезивања издваја се блиска сарадња са Канцеларијом за младе града Врања. Ова два локална тима заједнички раде на усклађивању омладинских секторских мера на нивоу Пчињског округа.</w:t>
      </w:r>
    </w:p>
    <w:p w:rsidR="00907239" w:rsidRDefault="00836373">
      <w:pPr>
        <w:pStyle w:val="normal0"/>
        <w:spacing w:before="240" w:after="240" w:line="276" w:lineRule="auto"/>
        <w:jc w:val="both"/>
        <w:rPr>
          <w:rFonts w:ascii="Times New Roman" w:eastAsia="Times New Roman" w:hAnsi="Times New Roman" w:cs="Times New Roman"/>
          <w:color w:val="0000FF"/>
          <w:sz w:val="24"/>
          <w:szCs w:val="24"/>
        </w:rPr>
      </w:pPr>
      <w:r>
        <w:rPr>
          <w:rFonts w:ascii="Times New Roman" w:eastAsia="Times New Roman" w:hAnsi="Times New Roman" w:cs="Times New Roman"/>
          <w:sz w:val="24"/>
          <w:szCs w:val="24"/>
        </w:rPr>
        <w:t>Најважнији заједн</w:t>
      </w:r>
      <w:r>
        <w:rPr>
          <w:rFonts w:ascii="Times New Roman" w:eastAsia="Times New Roman" w:hAnsi="Times New Roman" w:cs="Times New Roman"/>
          <w:sz w:val="24"/>
          <w:szCs w:val="24"/>
        </w:rPr>
        <w:t>ички пројекат који се реализује у овом периоду јесте формирање и развој регионалног Волонтерског сервиса. Овај сервис омогућава заједничку базу локалних волонтера, размену младих активиста током великих манифестација, међусобне обуке из области хуманитарно</w:t>
      </w:r>
      <w:r>
        <w:rPr>
          <w:rFonts w:ascii="Times New Roman" w:eastAsia="Times New Roman" w:hAnsi="Times New Roman" w:cs="Times New Roman"/>
          <w:sz w:val="24"/>
          <w:szCs w:val="24"/>
        </w:rPr>
        <w:t>г рада и брзо деловање у ванредним ситуацијама. Овај модел представља пример како укрупњавање ресурса две суседне општине доводи до системских и далеко јефтинијих решења за младе на југу Србије.</w:t>
      </w:r>
    </w:p>
    <w:p w:rsidR="00907239" w:rsidRDefault="00836373">
      <w:pPr>
        <w:pStyle w:val="Heading4"/>
        <w:keepNext w:val="0"/>
        <w:keepLines w:val="0"/>
        <w:spacing w:line="276" w:lineRule="auto"/>
        <w:jc w:val="both"/>
        <w:rPr>
          <w:rFonts w:ascii="Times New Roman" w:eastAsia="Times New Roman" w:hAnsi="Times New Roman" w:cs="Times New Roman"/>
          <w:color w:val="FF0000"/>
          <w:sz w:val="28"/>
          <w:szCs w:val="28"/>
        </w:rPr>
      </w:pPr>
      <w:bookmarkStart w:id="88" w:name="_heading=h.plsb7e8yw2zk" w:colFirst="0" w:colLast="0"/>
      <w:bookmarkEnd w:id="88"/>
      <w:r>
        <w:rPr>
          <w:rFonts w:ascii="Times New Roman" w:eastAsia="Times New Roman" w:hAnsi="Times New Roman" w:cs="Times New Roman"/>
          <w:color w:val="FF0000"/>
          <w:sz w:val="28"/>
          <w:szCs w:val="28"/>
        </w:rPr>
        <w:t>4. SWOT анализа</w:t>
      </w:r>
    </w:p>
    <w:p w:rsidR="00907239" w:rsidRDefault="00907239">
      <w:pPr>
        <w:pStyle w:val="normal0"/>
      </w:pPr>
    </w:p>
    <w:p w:rsidR="00907239" w:rsidRDefault="00836373">
      <w:pPr>
        <w:pStyle w:val="normal0"/>
        <w:spacing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 израду овог Програма коришћена је „SWOT” </w:t>
      </w:r>
      <w:r>
        <w:rPr>
          <w:rFonts w:ascii="Times New Roman" w:eastAsia="Times New Roman" w:hAnsi="Times New Roman" w:cs="Times New Roman"/>
          <w:sz w:val="24"/>
          <w:szCs w:val="24"/>
        </w:rPr>
        <w:t>анализа као један од најпоузданијих инструмената за стратешко планирање. Кроз овај модел извршена је објективна процена унутрашњих фактора – јачих страна и слабости (S – strengths, W – weaknesses), као и спољашњих фактора који се огледају у развојним прили</w:t>
      </w:r>
      <w:r>
        <w:rPr>
          <w:rFonts w:ascii="Times New Roman" w:eastAsia="Times New Roman" w:hAnsi="Times New Roman" w:cs="Times New Roman"/>
          <w:sz w:val="24"/>
          <w:szCs w:val="24"/>
        </w:rPr>
        <w:t>кама и потенцијалним претњама (O – opportunities, T – threats).</w:t>
      </w:r>
    </w:p>
    <w:p w:rsidR="00907239" w:rsidRDefault="00836373">
      <w:pPr>
        <w:pStyle w:val="normal0"/>
        <w:spacing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Мапирање ових елемената омогућава локалној самоуправи да своје будуће мере и активности, детаљније разрађене Акционим планом, усмери ка максималном коришћењу постојећих снага и прилика, уз ист</w:t>
      </w:r>
      <w:r>
        <w:rPr>
          <w:rFonts w:ascii="Times New Roman" w:eastAsia="Times New Roman" w:hAnsi="Times New Roman" w:cs="Times New Roman"/>
          <w:sz w:val="24"/>
          <w:szCs w:val="24"/>
        </w:rPr>
        <w:t>овремено дипломатско и системско превазилажење идентификованих изазова.</w:t>
      </w:r>
    </w:p>
    <w:p w:rsidR="00907239" w:rsidRDefault="00836373">
      <w:pPr>
        <w:pStyle w:val="Heading4"/>
        <w:keepNext w:val="0"/>
        <w:keepLines w:val="0"/>
        <w:spacing w:before="0" w:line="276" w:lineRule="auto"/>
        <w:jc w:val="both"/>
        <w:rPr>
          <w:rFonts w:ascii="Times New Roman" w:eastAsia="Times New Roman" w:hAnsi="Times New Roman" w:cs="Times New Roman"/>
        </w:rPr>
      </w:pPr>
      <w:bookmarkStart w:id="89" w:name="_heading=h.aomrryekc2mw" w:colFirst="0" w:colLast="0"/>
      <w:bookmarkEnd w:id="89"/>
      <w:r>
        <w:rPr>
          <w:rFonts w:ascii="Times New Roman" w:eastAsia="Times New Roman" w:hAnsi="Times New Roman" w:cs="Times New Roman"/>
        </w:rPr>
        <w:t>Табела бр. 7: SWОТ матрица развоја омладинске политике општине Владичин Хан</w:t>
      </w:r>
    </w:p>
    <w:tbl>
      <w:tblPr>
        <w:tblStyle w:val="a4"/>
        <w:tblW w:w="8805" w:type="dxa"/>
        <w:tblInd w:w="80" w:type="dxa"/>
        <w:tblBorders>
          <w:top w:val="nil"/>
          <w:left w:val="nil"/>
          <w:bottom w:val="nil"/>
          <w:right w:val="nil"/>
          <w:insideH w:val="nil"/>
          <w:insideV w:val="nil"/>
        </w:tblBorders>
        <w:tblLayout w:type="fixed"/>
        <w:tblLook w:val="0600"/>
      </w:tblPr>
      <w:tblGrid>
        <w:gridCol w:w="4095"/>
        <w:gridCol w:w="4710"/>
      </w:tblGrid>
      <w:tr w:rsidR="00907239">
        <w:trPr>
          <w:cantSplit/>
          <w:trHeight w:val="555"/>
          <w:tblHeader/>
        </w:trPr>
        <w:tc>
          <w:tcPr>
            <w:tcW w:w="4095"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СНАГЕ (Strengths)</w:t>
            </w:r>
          </w:p>
        </w:tc>
        <w:tc>
          <w:tcPr>
            <w:tcW w:w="471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СЛАБОСТИ (Weaknesses)</w:t>
            </w:r>
          </w:p>
        </w:tc>
      </w:tr>
      <w:tr w:rsidR="00907239">
        <w:trPr>
          <w:cantSplit/>
          <w:trHeight w:val="7032"/>
          <w:tblHeader/>
        </w:trPr>
        <w:tc>
          <w:tcPr>
            <w:tcW w:w="4095"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Повољан географски положај општине Владичин Хан и саобраћајна повезаност.</w:t>
            </w:r>
            <w:r>
              <w:rPr>
                <w:rFonts w:ascii="Times New Roman" w:eastAsia="Times New Roman" w:hAnsi="Times New Roman" w:cs="Times New Roman"/>
                <w:sz w:val="24"/>
                <w:szCs w:val="24"/>
              </w:rPr>
              <w:br/>
              <w:t>* Изузетни природни ресурси и висок потенцијал за развој савремене пољопривреде.</w:t>
            </w:r>
            <w:r>
              <w:rPr>
                <w:rFonts w:ascii="Times New Roman" w:eastAsia="Times New Roman" w:hAnsi="Times New Roman" w:cs="Times New Roman"/>
                <w:sz w:val="24"/>
                <w:szCs w:val="24"/>
              </w:rPr>
              <w:br/>
              <w:t>* Високо активна Канцеларија за младе као препознато језгро омладинског активизма.</w:t>
            </w:r>
            <w:r>
              <w:rPr>
                <w:rFonts w:ascii="Times New Roman" w:eastAsia="Times New Roman" w:hAnsi="Times New Roman" w:cs="Times New Roman"/>
                <w:sz w:val="24"/>
                <w:szCs w:val="24"/>
              </w:rPr>
              <w:br/>
              <w:t>*Модерна и разви</w:t>
            </w:r>
            <w:r>
              <w:rPr>
                <w:rFonts w:ascii="Times New Roman" w:eastAsia="Times New Roman" w:hAnsi="Times New Roman" w:cs="Times New Roman"/>
                <w:sz w:val="24"/>
                <w:szCs w:val="24"/>
              </w:rPr>
              <w:t>јена спортска инфраструктура доступна омладини.</w:t>
            </w:r>
            <w:r>
              <w:rPr>
                <w:rFonts w:ascii="Times New Roman" w:eastAsia="Times New Roman" w:hAnsi="Times New Roman" w:cs="Times New Roman"/>
                <w:sz w:val="24"/>
                <w:szCs w:val="24"/>
              </w:rPr>
              <w:br/>
              <w:t>*Богато културно-историјско наслеђе и потенцијал за развој креативних индустрија.</w:t>
            </w:r>
            <w:r>
              <w:rPr>
                <w:rFonts w:ascii="Times New Roman" w:eastAsia="Times New Roman" w:hAnsi="Times New Roman" w:cs="Times New Roman"/>
                <w:sz w:val="24"/>
                <w:szCs w:val="24"/>
              </w:rPr>
              <w:br/>
              <w:t>* Постојање формално-правних тела Општине намењених унапређењу положаја младих.</w:t>
            </w:r>
          </w:p>
        </w:tc>
        <w:tc>
          <w:tcPr>
            <w:tcW w:w="471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Потреба за даљим интензивирањем мера за запо</w:t>
            </w:r>
            <w:r>
              <w:rPr>
                <w:rFonts w:ascii="Times New Roman" w:eastAsia="Times New Roman" w:hAnsi="Times New Roman" w:cs="Times New Roman"/>
                <w:sz w:val="24"/>
                <w:szCs w:val="24"/>
              </w:rPr>
              <w:t>шљавање и економско осамостаљивање младих.</w:t>
            </w:r>
            <w:r>
              <w:rPr>
                <w:rFonts w:ascii="Times New Roman" w:eastAsia="Times New Roman" w:hAnsi="Times New Roman" w:cs="Times New Roman"/>
                <w:sz w:val="24"/>
                <w:szCs w:val="24"/>
              </w:rPr>
              <w:br/>
              <w:t>* Ограниченост тренутних буџетских средстава намењених директном финансирању омладинских програма.</w:t>
            </w:r>
            <w:r>
              <w:rPr>
                <w:rFonts w:ascii="Times New Roman" w:eastAsia="Times New Roman" w:hAnsi="Times New Roman" w:cs="Times New Roman"/>
                <w:sz w:val="24"/>
                <w:szCs w:val="24"/>
              </w:rPr>
              <w:br/>
              <w:t>* Простор за додатно мотивисање и анимирање младих за шире учешће у локалним иницијативама.</w:t>
            </w:r>
            <w:r>
              <w:rPr>
                <w:rFonts w:ascii="Times New Roman" w:eastAsia="Times New Roman" w:hAnsi="Times New Roman" w:cs="Times New Roman"/>
                <w:sz w:val="24"/>
                <w:szCs w:val="24"/>
              </w:rPr>
              <w:br/>
              <w:t>* Потреба за снажнијим</w:t>
            </w:r>
            <w:r>
              <w:rPr>
                <w:rFonts w:ascii="Times New Roman" w:eastAsia="Times New Roman" w:hAnsi="Times New Roman" w:cs="Times New Roman"/>
                <w:sz w:val="24"/>
                <w:szCs w:val="24"/>
              </w:rPr>
              <w:t xml:space="preserve"> усклађивањем вештина младих са реалним захтевима локалног тржишта рада.</w:t>
            </w:r>
            <w:r>
              <w:rPr>
                <w:rFonts w:ascii="Times New Roman" w:eastAsia="Times New Roman" w:hAnsi="Times New Roman" w:cs="Times New Roman"/>
                <w:sz w:val="24"/>
                <w:szCs w:val="24"/>
              </w:rPr>
              <w:br/>
              <w:t>* Простор за јачање континуираног и двосмерног дијалога између младих и локалних институција.</w:t>
            </w:r>
          </w:p>
        </w:tc>
      </w:tr>
      <w:tr w:rsidR="00907239">
        <w:trPr>
          <w:cantSplit/>
          <w:trHeight w:val="555"/>
          <w:tblHeader/>
        </w:trPr>
        <w:tc>
          <w:tcPr>
            <w:tcW w:w="4095"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МОГУЋНОСТИ (Opportunities)</w:t>
            </w:r>
          </w:p>
        </w:tc>
        <w:tc>
          <w:tcPr>
            <w:tcW w:w="471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ПРЕТЊЕ (Threats)</w:t>
            </w:r>
          </w:p>
        </w:tc>
      </w:tr>
      <w:tr w:rsidR="00907239">
        <w:trPr>
          <w:cantSplit/>
          <w:trHeight w:val="7869"/>
          <w:tblHeader/>
        </w:trPr>
        <w:tc>
          <w:tcPr>
            <w:tcW w:w="4095"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Системско буџетско јачање омладинске политике кроз увођење директних локалних линија улагања.</w:t>
            </w:r>
            <w:r>
              <w:rPr>
                <w:rFonts w:ascii="Times New Roman" w:eastAsia="Times New Roman" w:hAnsi="Times New Roman" w:cs="Times New Roman"/>
                <w:sz w:val="24"/>
                <w:szCs w:val="24"/>
              </w:rPr>
              <w:br/>
              <w:t>* Институционални рестарт Савета за младе са новим, стручним и мотивисаним руководством.</w:t>
            </w:r>
            <w:r>
              <w:rPr>
                <w:rFonts w:ascii="Times New Roman" w:eastAsia="Times New Roman" w:hAnsi="Times New Roman" w:cs="Times New Roman"/>
                <w:sz w:val="24"/>
                <w:szCs w:val="24"/>
              </w:rPr>
              <w:br/>
              <w:t>* Ширење економских прилика кроз даљи развој индустријске зоне и долаза</w:t>
            </w:r>
            <w:r>
              <w:rPr>
                <w:rFonts w:ascii="Times New Roman" w:eastAsia="Times New Roman" w:hAnsi="Times New Roman" w:cs="Times New Roman"/>
                <w:sz w:val="24"/>
                <w:szCs w:val="24"/>
              </w:rPr>
              <w:t>к нових инвеститора.</w:t>
            </w:r>
            <w:r>
              <w:rPr>
                <w:rFonts w:ascii="Times New Roman" w:eastAsia="Times New Roman" w:hAnsi="Times New Roman" w:cs="Times New Roman"/>
                <w:sz w:val="24"/>
                <w:szCs w:val="24"/>
              </w:rPr>
              <w:br/>
              <w:t>* Развој и модернизација програма неформалног образовања и дигиталних вештина.</w:t>
            </w:r>
            <w:r>
              <w:rPr>
                <w:rFonts w:ascii="Times New Roman" w:eastAsia="Times New Roman" w:hAnsi="Times New Roman" w:cs="Times New Roman"/>
                <w:sz w:val="24"/>
                <w:szCs w:val="24"/>
              </w:rPr>
              <w:br/>
              <w:t>* Интензивно привлачење донаторских средстава из републичких фондова и ЕУ програма за младе.</w:t>
            </w:r>
            <w:r>
              <w:rPr>
                <w:rFonts w:ascii="Times New Roman" w:eastAsia="Times New Roman" w:hAnsi="Times New Roman" w:cs="Times New Roman"/>
                <w:sz w:val="24"/>
                <w:szCs w:val="24"/>
              </w:rPr>
              <w:br/>
              <w:t>* Унапређење руралног и етно-туризма кроз подршку младима на се</w:t>
            </w:r>
            <w:r>
              <w:rPr>
                <w:rFonts w:ascii="Times New Roman" w:eastAsia="Times New Roman" w:hAnsi="Times New Roman" w:cs="Times New Roman"/>
                <w:sz w:val="24"/>
                <w:szCs w:val="24"/>
              </w:rPr>
              <w:t>лу.</w:t>
            </w:r>
          </w:p>
        </w:tc>
        <w:tc>
          <w:tcPr>
            <w:tcW w:w="4710" w:type="dxa"/>
            <w:tcBorders>
              <w:top w:val="single" w:sz="8" w:space="0" w:color="C4C7C5"/>
              <w:left w:val="single" w:sz="8" w:space="0" w:color="C4C7C5"/>
              <w:bottom w:val="single" w:sz="8" w:space="0" w:color="C4C7C5"/>
              <w:right w:val="single" w:sz="8" w:space="0" w:color="C4C7C5"/>
            </w:tcBorders>
            <w:tcMar>
              <w:top w:w="120" w:type="dxa"/>
              <w:left w:w="180" w:type="dxa"/>
              <w:bottom w:w="120" w:type="dxa"/>
              <w:right w:w="180" w:type="dxa"/>
            </w:tcMar>
          </w:tcPr>
          <w:p w:rsidR="00907239" w:rsidRDefault="00836373">
            <w:pPr>
              <w:pStyle w:val="normal0"/>
              <w:spacing w:after="48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Општа регионална демографска кретања и миграција младе радне снаге ка већим универзитетским центрима.</w:t>
            </w:r>
            <w:r>
              <w:rPr>
                <w:rFonts w:ascii="Times New Roman" w:eastAsia="Times New Roman" w:hAnsi="Times New Roman" w:cs="Times New Roman"/>
                <w:sz w:val="24"/>
                <w:szCs w:val="24"/>
              </w:rPr>
              <w:br/>
              <w:t>* Глобални и регионални економски трендови који утичу на динамику отварања висококвалификованих радних места.</w:t>
            </w:r>
            <w:r>
              <w:rPr>
                <w:rFonts w:ascii="Times New Roman" w:eastAsia="Times New Roman" w:hAnsi="Times New Roman" w:cs="Times New Roman"/>
                <w:sz w:val="24"/>
                <w:szCs w:val="24"/>
              </w:rPr>
              <w:br/>
              <w:t>* Ризик од недовољне усклађености брзи</w:t>
            </w:r>
            <w:r>
              <w:rPr>
                <w:rFonts w:ascii="Times New Roman" w:eastAsia="Times New Roman" w:hAnsi="Times New Roman" w:cs="Times New Roman"/>
                <w:sz w:val="24"/>
                <w:szCs w:val="24"/>
              </w:rPr>
              <w:t>х промена у приватном сектору са формалним образовним профилима.</w:t>
            </w:r>
            <w:r>
              <w:rPr>
                <w:rFonts w:ascii="Times New Roman" w:eastAsia="Times New Roman" w:hAnsi="Times New Roman" w:cs="Times New Roman"/>
                <w:sz w:val="24"/>
                <w:szCs w:val="24"/>
              </w:rPr>
              <w:br/>
              <w:t>* Спољни изазови у брзини реализације екстерно финансираних пројеката.</w:t>
            </w:r>
          </w:p>
        </w:tc>
      </w:tr>
    </w:tbl>
    <w:p w:rsidR="00907239" w:rsidRDefault="00907239">
      <w:pPr>
        <w:pStyle w:val="normal0"/>
        <w:jc w:val="both"/>
        <w:rPr>
          <w:rFonts w:ascii="Times New Roman" w:eastAsia="Times New Roman" w:hAnsi="Times New Roman" w:cs="Times New Roman"/>
          <w:b/>
          <w:bCs/>
          <w:color w:val="002060"/>
          <w:sz w:val="24"/>
          <w:szCs w:val="24"/>
        </w:rPr>
      </w:pPr>
    </w:p>
    <w:p w:rsidR="00907239" w:rsidRDefault="00836373">
      <w:pPr>
        <w:pStyle w:val="Heading3"/>
        <w:keepNext w:val="0"/>
        <w:keepLines w:val="0"/>
        <w:spacing w:before="280" w:after="80"/>
        <w:jc w:val="both"/>
        <w:rPr>
          <w:rFonts w:ascii="Times New Roman" w:eastAsia="Times New Roman" w:hAnsi="Times New Roman" w:cs="Times New Roman"/>
          <w:color w:val="FF0000"/>
          <w:sz w:val="28"/>
          <w:szCs w:val="28"/>
        </w:rPr>
      </w:pPr>
      <w:bookmarkStart w:id="90" w:name="_heading=h.zg79ttorgl80" w:colFirst="0" w:colLast="0"/>
      <w:bookmarkEnd w:id="90"/>
      <w:r>
        <w:rPr>
          <w:rFonts w:ascii="Times New Roman" w:eastAsia="Times New Roman" w:hAnsi="Times New Roman" w:cs="Times New Roman"/>
          <w:color w:val="FF0000"/>
          <w:sz w:val="28"/>
          <w:szCs w:val="28"/>
        </w:rPr>
        <w:t>5. Анализа потреба младих и дефинисање проблема</w:t>
      </w:r>
    </w:p>
    <w:p w:rsidR="00907239" w:rsidRDefault="00836373">
      <w:pPr>
        <w:pStyle w:val="Heading4"/>
        <w:keepNext w:val="0"/>
        <w:keepLines w:val="0"/>
        <w:jc w:val="both"/>
        <w:rPr>
          <w:rFonts w:ascii="Times New Roman" w:eastAsia="Times New Roman" w:hAnsi="Times New Roman" w:cs="Times New Roman"/>
          <w:color w:val="0000FF"/>
          <w:sz w:val="26"/>
          <w:szCs w:val="26"/>
        </w:rPr>
      </w:pPr>
      <w:bookmarkStart w:id="91" w:name="_heading=h.x7nycm10v47l" w:colFirst="0" w:colLast="0"/>
      <w:bookmarkEnd w:id="91"/>
      <w:r>
        <w:rPr>
          <w:rFonts w:ascii="Times New Roman" w:eastAsia="Times New Roman" w:hAnsi="Times New Roman" w:cs="Times New Roman"/>
          <w:color w:val="0000FF"/>
          <w:sz w:val="26"/>
          <w:szCs w:val="26"/>
        </w:rPr>
        <w:t>5.1. Анализа потреба младих</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складу са Законом о планском систему Републике Србије и Уредбом о методологији управљања јавним политикама, анализи ефеката јавних политика и прописа и садржају појединачних докумената јавних политика („Службени гласник РС", број 8/19), Радна група за из</w:t>
      </w:r>
      <w:r>
        <w:rPr>
          <w:rFonts w:ascii="Times New Roman" w:eastAsia="Times New Roman" w:hAnsi="Times New Roman" w:cs="Times New Roman"/>
          <w:sz w:val="24"/>
          <w:szCs w:val="24"/>
        </w:rPr>
        <w:t>раду Програма спровела је свеобухватно анкетно истраживање намењено популацији младих од 15 до 30 година на територији општине Владичин Хан.</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Циљ овог истраживања био је детаљно мапирање стварних потреба, интересовања, суштинских проблема и ставова младих, </w:t>
      </w:r>
      <w:r>
        <w:rPr>
          <w:rFonts w:ascii="Times New Roman" w:eastAsia="Times New Roman" w:hAnsi="Times New Roman" w:cs="Times New Roman"/>
          <w:sz w:val="24"/>
          <w:szCs w:val="24"/>
        </w:rPr>
        <w:t>како би се добили емпиријски подаци који служе као полазна основа за дефинисање стратешких циљева и мера. Поред тога, резултати ове анализе представљају директне смернице локалним институцијама, организацијама цивилног друштва и установама културе и спорта</w:t>
      </w:r>
      <w:r>
        <w:rPr>
          <w:rFonts w:ascii="Times New Roman" w:eastAsia="Times New Roman" w:hAnsi="Times New Roman" w:cs="Times New Roman"/>
          <w:sz w:val="24"/>
          <w:szCs w:val="24"/>
        </w:rPr>
        <w:t xml:space="preserve"> за прилагођавање, иновирање и унапређење постојећих програма и простора за младе.</w:t>
      </w:r>
    </w:p>
    <w:p w:rsidR="00907239" w:rsidRDefault="00836373">
      <w:pPr>
        <w:pStyle w:val="normal0"/>
        <w:spacing w:before="240" w:after="24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Истраживањем је обухваћен репрезентативан узорак младих различитог социјалног статуса, при чему је највећи део испитаника из реда средњошколске популације, као есенцијалне г</w:t>
      </w:r>
      <w:r>
        <w:rPr>
          <w:rFonts w:ascii="Times New Roman" w:eastAsia="Times New Roman" w:hAnsi="Times New Roman" w:cs="Times New Roman"/>
          <w:sz w:val="24"/>
          <w:szCs w:val="24"/>
        </w:rPr>
        <w:t>рупе на коју се Програм односи. Вођено је рачуна о родној равнотежи, као и о подједнакој заступљености младих који живе у градској средини и младих из руралних подручја (сеоских средина) општине Владичин Хан, чиме је обезбеђена објективност добијених резул</w:t>
      </w:r>
      <w:r>
        <w:rPr>
          <w:rFonts w:ascii="Times New Roman" w:eastAsia="Times New Roman" w:hAnsi="Times New Roman" w:cs="Times New Roman"/>
          <w:sz w:val="24"/>
          <w:szCs w:val="24"/>
        </w:rPr>
        <w:t>тата. Упитник је обухватио неколико кључних тематских области: образовање и развој вештина, запошљавање и предузетништво, учешће у животу заједнице, здравље, безбедност и културне потребе.</w:t>
      </w:r>
    </w:p>
    <w:p w:rsidR="00907239" w:rsidRDefault="00836373">
      <w:pPr>
        <w:pStyle w:val="normal0"/>
        <w:jc w:val="both"/>
        <w:rPr>
          <w:rFonts w:ascii="Times New Roman" w:eastAsia="Times New Roman" w:hAnsi="Times New Roman" w:cs="Times New Roman"/>
          <w:b/>
          <w:bCs/>
          <w:color w:val="0000FF"/>
          <w:sz w:val="26"/>
          <w:szCs w:val="26"/>
        </w:rPr>
      </w:pPr>
      <w:r>
        <w:rPr>
          <w:rFonts w:ascii="Times New Roman" w:eastAsia="Times New Roman" w:hAnsi="Times New Roman" w:cs="Times New Roman"/>
          <w:b/>
          <w:bCs/>
          <w:color w:val="0000FF"/>
          <w:sz w:val="26"/>
          <w:szCs w:val="26"/>
        </w:rPr>
        <w:t>5.2. Анализа проблема</w:t>
      </w:r>
    </w:p>
    <w:p w:rsidR="00907239" w:rsidRDefault="00836373">
      <w:pPr>
        <w:pStyle w:val="norm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основу резултата анкете која је спроведена</w:t>
      </w:r>
      <w:r>
        <w:rPr>
          <w:rFonts w:ascii="Times New Roman" w:eastAsia="Times New Roman" w:hAnsi="Times New Roman" w:cs="Times New Roman"/>
          <w:sz w:val="24"/>
          <w:szCs w:val="24"/>
        </w:rPr>
        <w:t xml:space="preserve"> међу младима у општини Владичин Хан, могу се извући значајни закључци о њиховим потребама и изазовима са којима се суочавају. Анкета је обухватила различите аспекте живота, укључујући образовање, запошљавање, активно учешће у заједници, здравље и безбедно</w:t>
      </w:r>
      <w:r>
        <w:rPr>
          <w:rFonts w:ascii="Times New Roman" w:eastAsia="Times New Roman" w:hAnsi="Times New Roman" w:cs="Times New Roman"/>
          <w:sz w:val="24"/>
          <w:szCs w:val="24"/>
        </w:rPr>
        <w:t>ст, као и културне активности. Резултати су показали да постоји задовољавајућа понуда формалног образовања, али недовољно могућности за наставак школовања након средње школе, као и за укључивање у неформално образовање. Ово указује на потребу за проширењем</w:t>
      </w:r>
      <w:r>
        <w:rPr>
          <w:rFonts w:ascii="Times New Roman" w:eastAsia="Times New Roman" w:hAnsi="Times New Roman" w:cs="Times New Roman"/>
          <w:sz w:val="24"/>
          <w:szCs w:val="24"/>
        </w:rPr>
        <w:t xml:space="preserve"> образовних могућности, укључујући додатне програме и факултете.</w:t>
      </w:r>
    </w:p>
    <w:p w:rsidR="00907239" w:rsidRDefault="00907239">
      <w:pPr>
        <w:pStyle w:val="normal0"/>
        <w:spacing w:after="0"/>
        <w:jc w:val="both"/>
        <w:rPr>
          <w:rFonts w:ascii="Times New Roman" w:eastAsia="Times New Roman" w:hAnsi="Times New Roman" w:cs="Times New Roman"/>
          <w:sz w:val="24"/>
          <w:szCs w:val="24"/>
        </w:rPr>
      </w:pPr>
    </w:p>
    <w:p w:rsidR="00907239" w:rsidRDefault="00836373">
      <w:pPr>
        <w:pStyle w:val="norm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области запошљавања, млади највећим изазовом виде недостатак радног искуства, недостатак специфичних знања и вештина, али и корупцију и запошљавање „преко везе“. Ово сугерише на потребу за јачањем веза између образовног система и тржишта рада, као и за р</w:t>
      </w:r>
      <w:r>
        <w:rPr>
          <w:rFonts w:ascii="Times New Roman" w:eastAsia="Times New Roman" w:hAnsi="Times New Roman" w:cs="Times New Roman"/>
          <w:sz w:val="24"/>
          <w:szCs w:val="24"/>
        </w:rPr>
        <w:t>азвојем програма који омогућавају младима да стекну практична знања и искуства.</w:t>
      </w:r>
    </w:p>
    <w:p w:rsidR="00907239" w:rsidRDefault="00907239">
      <w:pPr>
        <w:pStyle w:val="normal0"/>
        <w:spacing w:after="0"/>
        <w:jc w:val="both"/>
        <w:rPr>
          <w:rFonts w:ascii="Times New Roman" w:eastAsia="Times New Roman" w:hAnsi="Times New Roman" w:cs="Times New Roman"/>
          <w:sz w:val="24"/>
          <w:szCs w:val="24"/>
        </w:rPr>
      </w:pPr>
    </w:p>
    <w:p w:rsidR="00907239" w:rsidRDefault="00836373">
      <w:pPr>
        <w:pStyle w:val="norm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Такође, резултати анкете показују да су млади у великој мери незадовољни културном понудом и активностима у општини. Постоји велика потреба за организацијом културних догађаја</w:t>
      </w:r>
      <w:r>
        <w:rPr>
          <w:rFonts w:ascii="Times New Roman" w:eastAsia="Times New Roman" w:hAnsi="Times New Roman" w:cs="Times New Roman"/>
          <w:sz w:val="24"/>
          <w:szCs w:val="24"/>
        </w:rPr>
        <w:t xml:space="preserve"> као што су концерти и спортски догађаји, али и за унапређењем инфраструктуре попут спортских објеката, тржних центара и места за провођење слободног времена.</w:t>
      </w:r>
    </w:p>
    <w:p w:rsidR="00907239" w:rsidRDefault="00907239">
      <w:pPr>
        <w:pStyle w:val="normal0"/>
        <w:spacing w:after="0"/>
        <w:jc w:val="both"/>
        <w:rPr>
          <w:rFonts w:ascii="Times New Roman" w:eastAsia="Times New Roman" w:hAnsi="Times New Roman" w:cs="Times New Roman"/>
          <w:sz w:val="24"/>
          <w:szCs w:val="24"/>
        </w:rPr>
      </w:pPr>
    </w:p>
    <w:p w:rsidR="00907239" w:rsidRDefault="00836373">
      <w:pPr>
        <w:pStyle w:val="norm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 друге стране, млади у великој мери не учествују у активностима локалне заједнице због недоста</w:t>
      </w:r>
      <w:r>
        <w:rPr>
          <w:rFonts w:ascii="Times New Roman" w:eastAsia="Times New Roman" w:hAnsi="Times New Roman" w:cs="Times New Roman"/>
          <w:sz w:val="24"/>
          <w:szCs w:val="24"/>
        </w:rPr>
        <w:t>тка времена и занимљивих садржаја, али и због неинформисаности. Такође, значајан проценат младих не осећа се безбедно у својој заједници, што указује на потребу за побољшањем безбедносних услова и превентивним програмима.</w:t>
      </w:r>
    </w:p>
    <w:p w:rsidR="00907239" w:rsidRDefault="00907239">
      <w:pPr>
        <w:pStyle w:val="normal0"/>
        <w:spacing w:after="0"/>
        <w:jc w:val="both"/>
        <w:rPr>
          <w:rFonts w:ascii="Times New Roman" w:eastAsia="Times New Roman" w:hAnsi="Times New Roman" w:cs="Times New Roman"/>
          <w:sz w:val="24"/>
          <w:szCs w:val="24"/>
        </w:rPr>
      </w:pPr>
    </w:p>
    <w:p w:rsidR="00907239" w:rsidRDefault="00836373">
      <w:pPr>
        <w:pStyle w:val="norm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Ови резултати су послужили као ос</w:t>
      </w:r>
      <w:r>
        <w:rPr>
          <w:rFonts w:ascii="Times New Roman" w:eastAsia="Times New Roman" w:hAnsi="Times New Roman" w:cs="Times New Roman"/>
          <w:sz w:val="24"/>
          <w:szCs w:val="24"/>
        </w:rPr>
        <w:t>нова за формулисање општих и посебних циљева Програм за унапређење положаја младих. Општи циљ Програм за унапређење положаја младих је унапређење квалитета живота младих у општини Владичин Хан кроз развој образовних, културних и економских могућности. Посе</w:t>
      </w:r>
      <w:r>
        <w:rPr>
          <w:rFonts w:ascii="Times New Roman" w:eastAsia="Times New Roman" w:hAnsi="Times New Roman" w:cs="Times New Roman"/>
          <w:sz w:val="24"/>
          <w:szCs w:val="24"/>
        </w:rPr>
        <w:t>бни циљеви укључују побољшање могућности за запошљавање и развој каријере, унапређење безбедности, повећање културне понуде, као и активније укључивање младих у доношење одлука и рад локалне заједнице.</w:t>
      </w:r>
    </w:p>
    <w:p w:rsidR="00907239" w:rsidRDefault="00836373">
      <w:pPr>
        <w:pStyle w:val="Heading3"/>
        <w:keepNext w:val="0"/>
        <w:keepLines w:val="0"/>
        <w:spacing w:before="280" w:after="80"/>
        <w:jc w:val="both"/>
        <w:rPr>
          <w:rFonts w:ascii="Times New Roman" w:eastAsia="Times New Roman" w:hAnsi="Times New Roman" w:cs="Times New Roman"/>
          <w:color w:val="FF0000"/>
          <w:sz w:val="28"/>
          <w:szCs w:val="28"/>
        </w:rPr>
      </w:pPr>
      <w:bookmarkStart w:id="92" w:name="_heading=h.3zhv72hgxg63" w:colFirst="0" w:colLast="0"/>
      <w:bookmarkEnd w:id="92"/>
      <w:r>
        <w:rPr>
          <w:rFonts w:ascii="Times New Roman" w:eastAsia="Times New Roman" w:hAnsi="Times New Roman" w:cs="Times New Roman"/>
          <w:color w:val="FF0000"/>
          <w:sz w:val="28"/>
          <w:szCs w:val="28"/>
        </w:rPr>
        <w:t>6. Резултати свеобухватног истраживања из 2026. године</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Како би се осигурао потпуни легитимитет овог Програма, Радна група је спровела квантитативно теренско истраживање на узорку од </w:t>
      </w:r>
      <w:r>
        <w:rPr>
          <w:rFonts w:ascii="Times New Roman" w:eastAsia="Times New Roman" w:hAnsi="Times New Roman" w:cs="Times New Roman"/>
          <w:b/>
          <w:bCs/>
          <w:sz w:val="24"/>
          <w:szCs w:val="24"/>
        </w:rPr>
        <w:t>150 младих испитаника</w:t>
      </w:r>
      <w:r>
        <w:rPr>
          <w:rFonts w:ascii="Times New Roman" w:eastAsia="Times New Roman" w:hAnsi="Times New Roman" w:cs="Times New Roman"/>
          <w:sz w:val="24"/>
          <w:szCs w:val="24"/>
        </w:rPr>
        <w:t xml:space="preserve"> са територије општине Владичин Хан. Резултати ове анкете пружају јасан увид у ставове омладине, служе као </w:t>
      </w:r>
      <w:r>
        <w:rPr>
          <w:rFonts w:ascii="Times New Roman" w:eastAsia="Times New Roman" w:hAnsi="Times New Roman" w:cs="Times New Roman"/>
          <w:sz w:val="24"/>
          <w:szCs w:val="24"/>
        </w:rPr>
        <w:t>веродостојан путоказ за будуће деловање и јасно оправдавају предложене Локалне акционе мере.</w:t>
      </w:r>
    </w:p>
    <w:p w:rsidR="00907239" w:rsidRDefault="00836373">
      <w:pPr>
        <w:pStyle w:val="Heading4"/>
        <w:keepNext w:val="0"/>
        <w:keepLines w:val="0"/>
        <w:jc w:val="both"/>
        <w:rPr>
          <w:rFonts w:ascii="Times New Roman" w:eastAsia="Times New Roman" w:hAnsi="Times New Roman" w:cs="Times New Roman"/>
          <w:color w:val="0000FF"/>
          <w:sz w:val="26"/>
          <w:szCs w:val="26"/>
        </w:rPr>
      </w:pPr>
      <w:bookmarkStart w:id="93" w:name="_heading=h.lpsro8cteu1u" w:colFirst="0" w:colLast="0"/>
      <w:bookmarkEnd w:id="93"/>
      <w:r>
        <w:rPr>
          <w:rFonts w:ascii="Times New Roman" w:eastAsia="Times New Roman" w:hAnsi="Times New Roman" w:cs="Times New Roman"/>
          <w:color w:val="0000FF"/>
          <w:sz w:val="26"/>
          <w:szCs w:val="26"/>
        </w:rPr>
        <w:t>6.1. Препознати успеси и јаке тачке (Позитивни трендови)</w:t>
      </w:r>
    </w:p>
    <w:p w:rsidR="00907239" w:rsidRDefault="00836373">
      <w:pPr>
        <w:pStyle w:val="normal0"/>
        <w:numPr>
          <w:ilvl w:val="0"/>
          <w:numId w:val="25"/>
        </w:numPr>
        <w:spacing w:before="240"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Висока препознатљивост Канцеларије за младе (КЗМ):</w:t>
      </w:r>
      <w:r>
        <w:rPr>
          <w:rFonts w:ascii="Times New Roman" w:eastAsia="Times New Roman" w:hAnsi="Times New Roman" w:cs="Times New Roman"/>
          <w:sz w:val="24"/>
          <w:szCs w:val="24"/>
        </w:rPr>
        <w:t xml:space="preserve"> Више од половине испитаника (58,7%) у потпуности је упознато са радом КЗМ. Ово је изузетан показатељ успешности дугогодишњег рада ове службе, која се позиционирала као видљив и поуздан партнер младих у локалној заједници.</w:t>
      </w:r>
    </w:p>
    <w:p w:rsidR="00907239" w:rsidRDefault="00836373">
      <w:pPr>
        <w:pStyle w:val="normal0"/>
        <w:numPr>
          <w:ilvl w:val="0"/>
          <w:numId w:val="25"/>
        </w:num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Задовољство образовним системом:</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Већина младих (58%) изразила је задовољство могућностима за формално школовање у својој средини. То сведочи о квалитетном раду локалних образовних установа и стабилној подршци локалне самоуправе средњошколском систему.</w:t>
      </w:r>
    </w:p>
    <w:p w:rsidR="00907239" w:rsidRDefault="00836373">
      <w:pPr>
        <w:pStyle w:val="normal0"/>
        <w:numPr>
          <w:ilvl w:val="0"/>
          <w:numId w:val="25"/>
        </w:num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Изузетан предузетнички потенцијал:</w:t>
      </w:r>
      <w:r>
        <w:rPr>
          <w:rFonts w:ascii="Times New Roman" w:eastAsia="Times New Roman" w:hAnsi="Times New Roman" w:cs="Times New Roman"/>
          <w:sz w:val="24"/>
          <w:szCs w:val="24"/>
        </w:rPr>
        <w:t xml:space="preserve"> Оп</w:t>
      </w:r>
      <w:r>
        <w:rPr>
          <w:rFonts w:ascii="Times New Roman" w:eastAsia="Times New Roman" w:hAnsi="Times New Roman" w:cs="Times New Roman"/>
          <w:sz w:val="24"/>
          <w:szCs w:val="24"/>
        </w:rPr>
        <w:t>штина Владичин Хан поседује снажан људски капитал, будући да чак 64% младих активно размишља о покретању сопственог посла.</w:t>
      </w:r>
    </w:p>
    <w:p w:rsidR="00907239" w:rsidRDefault="00836373">
      <w:pPr>
        <w:pStyle w:val="normal0"/>
        <w:numPr>
          <w:ilvl w:val="0"/>
          <w:numId w:val="25"/>
        </w:numPr>
        <w:spacing w:after="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Висока мотивација за усавршавање:</w:t>
      </w:r>
      <w:r>
        <w:rPr>
          <w:rFonts w:ascii="Times New Roman" w:eastAsia="Times New Roman" w:hAnsi="Times New Roman" w:cs="Times New Roman"/>
          <w:sz w:val="24"/>
          <w:szCs w:val="24"/>
        </w:rPr>
        <w:t xml:space="preserve"> Супериорних 93,3% испитаника сматра да би им стицање нових знања и практичних вештина помогло у про</w:t>
      </w:r>
      <w:r>
        <w:rPr>
          <w:rFonts w:ascii="Times New Roman" w:eastAsia="Times New Roman" w:hAnsi="Times New Roman" w:cs="Times New Roman"/>
          <w:sz w:val="24"/>
          <w:szCs w:val="24"/>
        </w:rPr>
        <w:t>налажењу посла, што потврђује да су млади у Хану амбициозни и спремни за професионални развој.</w:t>
      </w:r>
    </w:p>
    <w:p w:rsidR="00907239" w:rsidRDefault="00836373">
      <w:pPr>
        <w:pStyle w:val="Heading4"/>
        <w:keepNext w:val="0"/>
        <w:keepLines w:val="0"/>
        <w:jc w:val="both"/>
        <w:rPr>
          <w:rFonts w:ascii="Times New Roman" w:eastAsia="Times New Roman" w:hAnsi="Times New Roman" w:cs="Times New Roman"/>
          <w:color w:val="0000FF"/>
          <w:sz w:val="26"/>
          <w:szCs w:val="26"/>
        </w:rPr>
      </w:pPr>
      <w:bookmarkStart w:id="94" w:name="_heading=h.od1sqgwjhs2" w:colFirst="0" w:colLast="0"/>
      <w:bookmarkEnd w:id="94"/>
      <w:r>
        <w:rPr>
          <w:rFonts w:ascii="Times New Roman" w:eastAsia="Times New Roman" w:hAnsi="Times New Roman" w:cs="Times New Roman"/>
          <w:color w:val="0000FF"/>
          <w:sz w:val="26"/>
          <w:szCs w:val="26"/>
        </w:rPr>
        <w:t>6.2. Анализа потреба и развојне препоруке (Како унапређујемо локалну политику)</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Уместо критике, одговори младих из упитника служе као прецизан механизам за фино п</w:t>
      </w:r>
      <w:r>
        <w:rPr>
          <w:rFonts w:ascii="Times New Roman" w:eastAsia="Times New Roman" w:hAnsi="Times New Roman" w:cs="Times New Roman"/>
          <w:sz w:val="24"/>
          <w:szCs w:val="24"/>
        </w:rPr>
        <w:t>одешавање рада општинских органа. Свака уочена потреба уједно представља смерницу за унапређење постојећег система:</w:t>
      </w:r>
    </w:p>
    <w:p w:rsidR="00907239" w:rsidRDefault="00836373">
      <w:pPr>
        <w:pStyle w:val="normal0"/>
        <w:numPr>
          <w:ilvl w:val="0"/>
          <w:numId w:val="70"/>
        </w:numPr>
        <w:spacing w:before="240"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Континуирани развој омладинских простора </w:t>
      </w:r>
      <w:r>
        <w:rPr>
          <w:rFonts w:ascii="Times New Roman" w:eastAsia="Times New Roman" w:hAnsi="Times New Roman" w:cs="Times New Roman"/>
          <w:sz w:val="24"/>
          <w:szCs w:val="24"/>
        </w:rPr>
        <w:t>(Потреба: 52,7% сматра да је потребно додатно развијати просторе за младе)</w:t>
      </w:r>
    </w:p>
    <w:p w:rsidR="00907239" w:rsidRDefault="00836373">
      <w:pPr>
        <w:pStyle w:val="normal0"/>
        <w:numPr>
          <w:ilvl w:val="1"/>
          <w:numId w:val="70"/>
        </w:numPr>
        <w:spacing w:after="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Развојна препорука:</w:t>
      </w:r>
      <w:r>
        <w:rPr>
          <w:rFonts w:ascii="Times New Roman" w:eastAsia="Times New Roman" w:hAnsi="Times New Roman" w:cs="Times New Roman"/>
          <w:sz w:val="24"/>
          <w:szCs w:val="24"/>
        </w:rPr>
        <w:t xml:space="preserve"> Овај</w:t>
      </w:r>
      <w:r>
        <w:rPr>
          <w:rFonts w:ascii="Times New Roman" w:eastAsia="Times New Roman" w:hAnsi="Times New Roman" w:cs="Times New Roman"/>
          <w:sz w:val="24"/>
          <w:szCs w:val="24"/>
        </w:rPr>
        <w:t xml:space="preserve"> податак јасно указује на велику потребу младих за социјализацијом и организованим слободним временом. У наредном периоду фокус ће бити на системском одржавању, опремању и ширењу мреже функционалних простора и омладинских клубова како у градском језгру, та</w:t>
      </w:r>
      <w:r>
        <w:rPr>
          <w:rFonts w:ascii="Times New Roman" w:eastAsia="Times New Roman" w:hAnsi="Times New Roman" w:cs="Times New Roman"/>
          <w:sz w:val="24"/>
          <w:szCs w:val="24"/>
        </w:rPr>
        <w:t>ко и у сеоским срединама, чиме се директно одговара на овај захтев.</w:t>
      </w:r>
    </w:p>
    <w:p w:rsidR="00907239" w:rsidRDefault="00836373">
      <w:pPr>
        <w:pStyle w:val="normal0"/>
        <w:numPr>
          <w:ilvl w:val="0"/>
          <w:numId w:val="70"/>
        </w:num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Ширење понуде неформалног образовања (</w:t>
      </w:r>
      <w:r>
        <w:rPr>
          <w:rFonts w:ascii="Times New Roman" w:eastAsia="Times New Roman" w:hAnsi="Times New Roman" w:cs="Times New Roman"/>
          <w:sz w:val="24"/>
          <w:szCs w:val="24"/>
        </w:rPr>
        <w:t>Потреба: 50,7% сматра да треба повећати број обука)</w:t>
      </w:r>
    </w:p>
    <w:p w:rsidR="00907239" w:rsidRDefault="00836373">
      <w:pPr>
        <w:pStyle w:val="normal0"/>
        <w:numPr>
          <w:ilvl w:val="1"/>
          <w:numId w:val="70"/>
        </w:numPr>
        <w:spacing w:after="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Развојна препорука:</w:t>
      </w:r>
      <w:r>
        <w:rPr>
          <w:rFonts w:ascii="Times New Roman" w:eastAsia="Times New Roman" w:hAnsi="Times New Roman" w:cs="Times New Roman"/>
          <w:sz w:val="24"/>
          <w:szCs w:val="24"/>
        </w:rPr>
        <w:t xml:space="preserve"> Како млади показују изузетно високу спремност за стицање додатних знања ради л</w:t>
      </w:r>
      <w:r>
        <w:rPr>
          <w:rFonts w:ascii="Times New Roman" w:eastAsia="Times New Roman" w:hAnsi="Times New Roman" w:cs="Times New Roman"/>
          <w:sz w:val="24"/>
          <w:szCs w:val="24"/>
        </w:rPr>
        <w:t>акшег запошљавања, Канцеларија за младе ће кроз своје програме понудити интензивније неформалне обуке, курсеве језика и ИТ секције, користећи све расположиве капацитете општине.</w:t>
      </w:r>
    </w:p>
    <w:p w:rsidR="00907239" w:rsidRDefault="00836373">
      <w:pPr>
        <w:pStyle w:val="normal0"/>
        <w:numPr>
          <w:ilvl w:val="0"/>
          <w:numId w:val="70"/>
        </w:num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Јачање видљивости и улоге Савета за младе</w:t>
      </w:r>
      <w:r>
        <w:rPr>
          <w:rFonts w:ascii="Times New Roman" w:eastAsia="Times New Roman" w:hAnsi="Times New Roman" w:cs="Times New Roman"/>
          <w:sz w:val="24"/>
          <w:szCs w:val="24"/>
        </w:rPr>
        <w:t xml:space="preserve"> (Потреба: 70% младих тренутно није довољно упознато са радом овог тела)</w:t>
      </w:r>
    </w:p>
    <w:p w:rsidR="00907239" w:rsidRDefault="00836373">
      <w:pPr>
        <w:pStyle w:val="normal0"/>
        <w:numPr>
          <w:ilvl w:val="1"/>
          <w:numId w:val="70"/>
        </w:numPr>
        <w:spacing w:after="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Развојна препорука:</w:t>
      </w:r>
      <w:r>
        <w:rPr>
          <w:rFonts w:ascii="Times New Roman" w:eastAsia="Times New Roman" w:hAnsi="Times New Roman" w:cs="Times New Roman"/>
          <w:sz w:val="24"/>
          <w:szCs w:val="24"/>
        </w:rPr>
        <w:t xml:space="preserve"> Савет за младе поседује огроман институционални потенцијал као саветодавно тело Скупштине општине. Из ових резултата произилази препорука да се рад Савета додатно </w:t>
      </w:r>
      <w:r>
        <w:rPr>
          <w:rFonts w:ascii="Times New Roman" w:eastAsia="Times New Roman" w:hAnsi="Times New Roman" w:cs="Times New Roman"/>
          <w:sz w:val="24"/>
          <w:szCs w:val="24"/>
        </w:rPr>
        <w:t>приближи заједници кроз отворене јавне састанке, едукативне трибине и редовно дигитално информисање о иницијативама које ово тело покреће.</w:t>
      </w:r>
    </w:p>
    <w:p w:rsidR="00907239" w:rsidRDefault="00836373">
      <w:pPr>
        <w:pStyle w:val="normal0"/>
        <w:numPr>
          <w:ilvl w:val="0"/>
          <w:numId w:val="70"/>
        </w:num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Системски рад на безбедности и превенцији </w:t>
      </w:r>
      <w:r>
        <w:rPr>
          <w:rFonts w:ascii="Times New Roman" w:eastAsia="Times New Roman" w:hAnsi="Times New Roman" w:cs="Times New Roman"/>
          <w:sz w:val="24"/>
          <w:szCs w:val="24"/>
        </w:rPr>
        <w:t>(Потреба: 62,7% сматра да мере безбедности треба стално унапређивати)</w:t>
      </w:r>
    </w:p>
    <w:p w:rsidR="00907239" w:rsidRDefault="00836373">
      <w:pPr>
        <w:pStyle w:val="normal0"/>
        <w:numPr>
          <w:ilvl w:val="1"/>
          <w:numId w:val="70"/>
        </w:numPr>
        <w:spacing w:after="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Разво</w:t>
      </w:r>
      <w:r>
        <w:rPr>
          <w:rFonts w:ascii="Times New Roman" w:eastAsia="Times New Roman" w:hAnsi="Times New Roman" w:cs="Times New Roman"/>
          <w:i/>
          <w:iCs/>
          <w:sz w:val="24"/>
          <w:szCs w:val="24"/>
        </w:rPr>
        <w:t>јна препорука:</w:t>
      </w:r>
      <w:r>
        <w:rPr>
          <w:rFonts w:ascii="Times New Roman" w:eastAsia="Times New Roman" w:hAnsi="Times New Roman" w:cs="Times New Roman"/>
          <w:sz w:val="24"/>
          <w:szCs w:val="24"/>
        </w:rPr>
        <w:t xml:space="preserve"> Овај резултат указује на важност превентивног и мултисекторског деловања. Општина ће кроз синергију Савета за безбедност, МУП-а, Дома здравља и школа покренути континуиране едукативне кампање усмерене на безбедносну културу младих и промоциј</w:t>
      </w:r>
      <w:r>
        <w:rPr>
          <w:rFonts w:ascii="Times New Roman" w:eastAsia="Times New Roman" w:hAnsi="Times New Roman" w:cs="Times New Roman"/>
          <w:sz w:val="24"/>
          <w:szCs w:val="24"/>
        </w:rPr>
        <w:t>у здравих стилова живота.</w:t>
      </w:r>
    </w:p>
    <w:p w:rsidR="00907239" w:rsidRDefault="00836373">
      <w:pPr>
        <w:pStyle w:val="normal0"/>
        <w:numPr>
          <w:ilvl w:val="0"/>
          <w:numId w:val="70"/>
        </w:num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Економске подстицајне мере за останак младих</w:t>
      </w:r>
    </w:p>
    <w:p w:rsidR="00907239" w:rsidRDefault="00836373">
      <w:pPr>
        <w:pStyle w:val="normal0"/>
        <w:numPr>
          <w:ilvl w:val="1"/>
          <w:numId w:val="70"/>
        </w:numPr>
        <w:spacing w:after="24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Развојна препорука:</w:t>
      </w:r>
      <w:r>
        <w:rPr>
          <w:rFonts w:ascii="Times New Roman" w:eastAsia="Times New Roman" w:hAnsi="Times New Roman" w:cs="Times New Roman"/>
          <w:sz w:val="24"/>
          <w:szCs w:val="24"/>
        </w:rPr>
        <w:t xml:space="preserve"> С обзиром на то да је на тржишту присутан глобални тренд миграције младих ка већим центрима, Општина Владичин Хан ће кроз овај Програм развити посебне локалне програ</w:t>
      </w:r>
      <w:r>
        <w:rPr>
          <w:rFonts w:ascii="Times New Roman" w:eastAsia="Times New Roman" w:hAnsi="Times New Roman" w:cs="Times New Roman"/>
          <w:sz w:val="24"/>
          <w:szCs w:val="24"/>
        </w:rPr>
        <w:t>ме пракси и каријерног вођења. Кроз Канцеларију за младе обезбедиће се административна и стручна подршка за оних 64% младих који желе да конкуришу за државне субвенције за покретање сопственог бизниса.</w:t>
      </w:r>
    </w:p>
    <w:p w:rsidR="00907239" w:rsidRDefault="00836373">
      <w:pPr>
        <w:pStyle w:val="Heading3"/>
        <w:keepNext w:val="0"/>
        <w:keepLines w:val="0"/>
        <w:spacing w:before="280" w:after="80"/>
        <w:jc w:val="both"/>
        <w:rPr>
          <w:rFonts w:ascii="Times New Roman" w:eastAsia="Times New Roman" w:hAnsi="Times New Roman" w:cs="Times New Roman"/>
          <w:color w:val="0000FF"/>
          <w:sz w:val="26"/>
          <w:szCs w:val="26"/>
        </w:rPr>
      </w:pPr>
      <w:bookmarkStart w:id="95" w:name="_heading=h.fgyppbvebbsc" w:colFirst="0" w:colLast="0"/>
      <w:bookmarkEnd w:id="95"/>
      <w:r>
        <w:rPr>
          <w:rFonts w:ascii="Times New Roman" w:eastAsia="Times New Roman" w:hAnsi="Times New Roman" w:cs="Times New Roman"/>
          <w:color w:val="0000FF"/>
          <w:sz w:val="26"/>
          <w:szCs w:val="26"/>
        </w:rPr>
        <w:t>6.3. Глас младих: Квалитативна анализа отворених одгов</w:t>
      </w:r>
      <w:r>
        <w:rPr>
          <w:rFonts w:ascii="Times New Roman" w:eastAsia="Times New Roman" w:hAnsi="Times New Roman" w:cs="Times New Roman"/>
          <w:color w:val="0000FF"/>
          <w:sz w:val="26"/>
          <w:szCs w:val="26"/>
        </w:rPr>
        <w:t>ора и коментара</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Поред затворених питања са процентима, млади Владичиног Хана су у анкети искористили прилику да својим речима опишу шта им је најважније за квалитетнији живот у општини. Њихови одговори су груписани у три кључне теме, са јасним смерницама к</w:t>
      </w:r>
      <w:r>
        <w:rPr>
          <w:rFonts w:ascii="Times New Roman" w:eastAsia="Times New Roman" w:hAnsi="Times New Roman" w:cs="Times New Roman"/>
          <w:sz w:val="24"/>
          <w:szCs w:val="24"/>
        </w:rPr>
        <w:t>ако ће општинске структуре деловати:</w:t>
      </w:r>
    </w:p>
    <w:p w:rsidR="00907239" w:rsidRDefault="00836373">
      <w:pPr>
        <w:pStyle w:val="Heading4"/>
        <w:keepNext w:val="0"/>
        <w:keepLines w:val="0"/>
        <w:jc w:val="both"/>
        <w:rPr>
          <w:rFonts w:ascii="Times New Roman" w:eastAsia="Times New Roman" w:hAnsi="Times New Roman" w:cs="Times New Roman"/>
        </w:rPr>
      </w:pPr>
      <w:bookmarkStart w:id="96" w:name="_heading=h.tida64j23d61" w:colFirst="0" w:colLast="0"/>
      <w:bookmarkEnd w:id="96"/>
      <w:r>
        <w:rPr>
          <w:rFonts w:ascii="Times New Roman" w:eastAsia="Times New Roman" w:hAnsi="Times New Roman" w:cs="Times New Roman"/>
        </w:rPr>
        <w:t>А) Потреба за богатијим културним и друштвеним животом</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Велики број испитаника је јасно нагласио да у граду недостаје више динамике у култури.</w:t>
      </w:r>
    </w:p>
    <w:p w:rsidR="00907239" w:rsidRDefault="00836373">
      <w:pPr>
        <w:pStyle w:val="normal0"/>
        <w:numPr>
          <w:ilvl w:val="0"/>
          <w:numId w:val="104"/>
        </w:numPr>
        <w:spacing w:before="240" w:after="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Директни цитати младих из анкете:</w:t>
      </w:r>
      <w:r>
        <w:rPr>
          <w:rFonts w:ascii="Times New Roman" w:eastAsia="Times New Roman" w:hAnsi="Times New Roman" w:cs="Times New Roman"/>
          <w:sz w:val="24"/>
          <w:szCs w:val="24"/>
        </w:rPr>
        <w:t xml:space="preserve"> „Недостају нам више културно-уметничких дешавања”, „Више дешавања у граду, што на улици, то и у културном центру”, „Само да има што више догађаја која би окупила младе на једном месту”.</w:t>
      </w:r>
    </w:p>
    <w:p w:rsidR="00907239" w:rsidRDefault="00836373">
      <w:pPr>
        <w:pStyle w:val="normal0"/>
        <w:numPr>
          <w:ilvl w:val="0"/>
          <w:numId w:val="104"/>
        </w:numPr>
        <w:spacing w:after="24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Развојни одговор власти кроз Програм:</w:t>
      </w:r>
      <w:r>
        <w:rPr>
          <w:rFonts w:ascii="Times New Roman" w:eastAsia="Times New Roman" w:hAnsi="Times New Roman" w:cs="Times New Roman"/>
          <w:sz w:val="24"/>
          <w:szCs w:val="24"/>
        </w:rPr>
        <w:t xml:space="preserve"> Препознајући ову отворену жељу </w:t>
      </w:r>
      <w:r>
        <w:rPr>
          <w:rFonts w:ascii="Times New Roman" w:eastAsia="Times New Roman" w:hAnsi="Times New Roman" w:cs="Times New Roman"/>
          <w:sz w:val="24"/>
          <w:szCs w:val="24"/>
        </w:rPr>
        <w:t>младих за заједништвом, Канцеларија за младе ће кроз овај ЛАП постати главни покретач уличних уметничких перформанса, редовних биоскопских пројекција и мултимедијалних догађаја који ће окупити младе уређене просторе у граду и сеоским срединама.</w:t>
      </w:r>
    </w:p>
    <w:p w:rsidR="00907239" w:rsidRDefault="00836373">
      <w:pPr>
        <w:pStyle w:val="Heading4"/>
        <w:keepNext w:val="0"/>
        <w:keepLines w:val="0"/>
        <w:jc w:val="both"/>
        <w:rPr>
          <w:rFonts w:ascii="Times New Roman" w:eastAsia="Times New Roman" w:hAnsi="Times New Roman" w:cs="Times New Roman"/>
        </w:rPr>
      </w:pPr>
      <w:bookmarkStart w:id="97" w:name="_heading=h.o79y2yfk61qq" w:colFirst="0" w:colLast="0"/>
      <w:bookmarkEnd w:id="97"/>
      <w:r>
        <w:rPr>
          <w:rFonts w:ascii="Times New Roman" w:eastAsia="Times New Roman" w:hAnsi="Times New Roman" w:cs="Times New Roman"/>
        </w:rPr>
        <w:t xml:space="preserve">Б) Улагање </w:t>
      </w:r>
      <w:r>
        <w:rPr>
          <w:rFonts w:ascii="Times New Roman" w:eastAsia="Times New Roman" w:hAnsi="Times New Roman" w:cs="Times New Roman"/>
        </w:rPr>
        <w:t>у спортску и школску инфраструктуру</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Млади су показали изузетну одговорност према простору у коме бораве и тренирају, наводећи конкретне ствари које треба унапредити.</w:t>
      </w:r>
    </w:p>
    <w:p w:rsidR="00907239" w:rsidRDefault="00836373">
      <w:pPr>
        <w:pStyle w:val="normal0"/>
        <w:numPr>
          <w:ilvl w:val="0"/>
          <w:numId w:val="22"/>
        </w:numPr>
        <w:spacing w:before="240" w:after="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Директни цитати младих из анкете:</w:t>
      </w:r>
      <w:r>
        <w:rPr>
          <w:rFonts w:ascii="Times New Roman" w:eastAsia="Times New Roman" w:hAnsi="Times New Roman" w:cs="Times New Roman"/>
          <w:sz w:val="24"/>
          <w:szCs w:val="24"/>
        </w:rPr>
        <w:t xml:space="preserve"> „Квалитетна спортска хала”, „Грејање у школама, нормална</w:t>
      </w:r>
      <w:r>
        <w:rPr>
          <w:rFonts w:ascii="Times New Roman" w:eastAsia="Times New Roman" w:hAnsi="Times New Roman" w:cs="Times New Roman"/>
          <w:sz w:val="24"/>
          <w:szCs w:val="24"/>
        </w:rPr>
        <w:t xml:space="preserve"> сала за физичко”.</w:t>
      </w:r>
    </w:p>
    <w:p w:rsidR="00907239" w:rsidRDefault="00836373">
      <w:pPr>
        <w:pStyle w:val="normal0"/>
        <w:numPr>
          <w:ilvl w:val="0"/>
          <w:numId w:val="22"/>
        </w:numPr>
        <w:spacing w:after="24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Развојни одговор власти кроз Програм:</w:t>
      </w:r>
      <w:r>
        <w:rPr>
          <w:rFonts w:ascii="Times New Roman" w:eastAsia="Times New Roman" w:hAnsi="Times New Roman" w:cs="Times New Roman"/>
          <w:sz w:val="24"/>
          <w:szCs w:val="24"/>
        </w:rPr>
        <w:t xml:space="preserve"> Ови коментари су уврштени у Програм као прекора препорука за међусекторску сарадњу. Канцеларија за младе ће покренути заједничку иницијативу са Одељењем за друштвене делатности и инвестиције како би </w:t>
      </w:r>
      <w:r>
        <w:rPr>
          <w:rFonts w:ascii="Times New Roman" w:eastAsia="Times New Roman" w:hAnsi="Times New Roman" w:cs="Times New Roman"/>
          <w:sz w:val="24"/>
          <w:szCs w:val="24"/>
        </w:rPr>
        <w:t>се кроз предстојеће општинске буџетске циклусе и републичке конкурсе приоритетно радило на унапређењу услова у школским салама и на спортским теренима.</w:t>
      </w:r>
    </w:p>
    <w:p w:rsidR="00907239" w:rsidRDefault="00836373">
      <w:pPr>
        <w:pStyle w:val="Heading4"/>
        <w:keepNext w:val="0"/>
        <w:keepLines w:val="0"/>
        <w:jc w:val="both"/>
        <w:rPr>
          <w:rFonts w:ascii="Times New Roman" w:eastAsia="Times New Roman" w:hAnsi="Times New Roman" w:cs="Times New Roman"/>
        </w:rPr>
      </w:pPr>
      <w:bookmarkStart w:id="98" w:name="_heading=h.pk4xebrev1uh" w:colFirst="0" w:colLast="0"/>
      <w:bookmarkEnd w:id="98"/>
      <w:r>
        <w:rPr>
          <w:rFonts w:ascii="Times New Roman" w:eastAsia="Times New Roman" w:hAnsi="Times New Roman" w:cs="Times New Roman"/>
        </w:rPr>
        <w:t>В) Информисаност о средствима и већа улагања у омладинску политику</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Млади из Хана желе да буду део решења</w:t>
      </w:r>
      <w:r>
        <w:rPr>
          <w:rFonts w:ascii="Times New Roman" w:eastAsia="Times New Roman" w:hAnsi="Times New Roman" w:cs="Times New Roman"/>
          <w:sz w:val="24"/>
          <w:szCs w:val="24"/>
        </w:rPr>
        <w:t xml:space="preserve"> и занима их како се управља ресурсима намењеним њима.</w:t>
      </w:r>
    </w:p>
    <w:p w:rsidR="00907239" w:rsidRDefault="00836373">
      <w:pPr>
        <w:pStyle w:val="normal0"/>
        <w:numPr>
          <w:ilvl w:val="0"/>
          <w:numId w:val="103"/>
        </w:numPr>
        <w:spacing w:before="240" w:after="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Директни цитати младих из анкете:</w:t>
      </w:r>
      <w:r>
        <w:rPr>
          <w:rFonts w:ascii="Times New Roman" w:eastAsia="Times New Roman" w:hAnsi="Times New Roman" w:cs="Times New Roman"/>
          <w:sz w:val="24"/>
          <w:szCs w:val="24"/>
        </w:rPr>
        <w:t xml:space="preserve"> „Већа улагања у омладинску политику”, „Буџет за нас младе”, „Занима ме колико се издваја новца за нас младе”.</w:t>
      </w:r>
    </w:p>
    <w:p w:rsidR="00907239" w:rsidRDefault="00836373">
      <w:pPr>
        <w:pStyle w:val="normal0"/>
        <w:numPr>
          <w:ilvl w:val="0"/>
          <w:numId w:val="103"/>
        </w:numPr>
        <w:spacing w:after="24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Развојни одговор власти кроз Програм:</w:t>
      </w:r>
      <w:r>
        <w:rPr>
          <w:rFonts w:ascii="Times New Roman" w:eastAsia="Times New Roman" w:hAnsi="Times New Roman" w:cs="Times New Roman"/>
          <w:sz w:val="24"/>
          <w:szCs w:val="24"/>
        </w:rPr>
        <w:t xml:space="preserve"> Да бисмо показали потпуну транспарентност и одговорили на ово интересовање, уводи се мера Партиципативног омладинског буџетирања. Преко Канцеларије за младе и Савета за младе биће организоване отворене јавне расправе где ће се младима тачно представити ст</w:t>
      </w:r>
      <w:r>
        <w:rPr>
          <w:rFonts w:ascii="Times New Roman" w:eastAsia="Times New Roman" w:hAnsi="Times New Roman" w:cs="Times New Roman"/>
          <w:sz w:val="24"/>
          <w:szCs w:val="24"/>
        </w:rPr>
        <w:t>руктура Локалног акционог плана, а они ће имати прилику да сами предлажу како да се део средстава усмери на пројекте које они сматрају најважнијим (нпр. куповина опреме, организација турнира или такмичења знања).</w:t>
      </w:r>
    </w:p>
    <w:p w:rsidR="00907239" w:rsidRDefault="00836373">
      <w:pPr>
        <w:pStyle w:val="Heading3"/>
        <w:keepNext w:val="0"/>
        <w:keepLines w:val="0"/>
        <w:spacing w:before="280" w:after="80"/>
        <w:jc w:val="both"/>
        <w:rPr>
          <w:rFonts w:ascii="Times New Roman" w:eastAsia="Times New Roman" w:hAnsi="Times New Roman" w:cs="Times New Roman"/>
          <w:color w:val="0000FF"/>
          <w:sz w:val="26"/>
          <w:szCs w:val="26"/>
        </w:rPr>
      </w:pPr>
      <w:bookmarkStart w:id="99" w:name="_heading=h.8fssrzp5r10q" w:colFirst="0" w:colLast="0"/>
      <w:bookmarkEnd w:id="99"/>
      <w:r>
        <w:rPr>
          <w:rFonts w:ascii="Times New Roman" w:eastAsia="Times New Roman" w:hAnsi="Times New Roman" w:cs="Times New Roman"/>
          <w:color w:val="0000FF"/>
          <w:sz w:val="26"/>
          <w:szCs w:val="26"/>
        </w:rPr>
        <w:t>6.4. Жеља за истицањем и такмичењем знања</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Pr>
          <w:rFonts w:ascii="Times New Roman" w:eastAsia="Times New Roman" w:hAnsi="Times New Roman" w:cs="Times New Roman"/>
          <w:sz w:val="24"/>
          <w:szCs w:val="24"/>
        </w:rPr>
        <w:t>ао изразито позитиван тренд у анкети, издваја се коментар испитаника који тражи: „Могућност такмичења и показивања знања у разним областима”.</w:t>
      </w:r>
    </w:p>
    <w:p w:rsidR="00907239" w:rsidRDefault="00836373">
      <w:pPr>
        <w:pStyle w:val="normal0"/>
        <w:numPr>
          <w:ilvl w:val="0"/>
          <w:numId w:val="70"/>
        </w:numPr>
        <w:spacing w:before="240" w:after="24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Препорука за рад:</w:t>
      </w:r>
      <w:r>
        <w:rPr>
          <w:rFonts w:ascii="Times New Roman" w:eastAsia="Times New Roman" w:hAnsi="Times New Roman" w:cs="Times New Roman"/>
          <w:sz w:val="24"/>
          <w:szCs w:val="24"/>
        </w:rPr>
        <w:t xml:space="preserve"> Општина Владичин Хан има изузетно паметну и талентовану децу. Кроз овај Програм, Канцеларија за </w:t>
      </w:r>
      <w:r>
        <w:rPr>
          <w:rFonts w:ascii="Times New Roman" w:eastAsia="Times New Roman" w:hAnsi="Times New Roman" w:cs="Times New Roman"/>
          <w:sz w:val="24"/>
          <w:szCs w:val="24"/>
        </w:rPr>
        <w:t>младе ће покренути Годишњи сајам омладинског стваралаштва, науке и знања, где ће најбољи ученици, студенти и млади истраживачи добити прилику да представе своје успехе, уз подршку и награде од стране локалне самоуправе.</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Поред квантитативних података добије</w:t>
      </w:r>
      <w:r>
        <w:rPr>
          <w:rFonts w:ascii="Times New Roman" w:eastAsia="Times New Roman" w:hAnsi="Times New Roman" w:cs="Times New Roman"/>
          <w:sz w:val="24"/>
          <w:szCs w:val="24"/>
        </w:rPr>
        <w:t>них кроз затворена питања, млади општине Владичин Хан су кроз отворене одговоре изнели конкретна запажања и сугестије у вези са квалитетом живота у локалној заједници. Ова мишљења пружају драгоцен увид у приоритете омладинске популације и дефинишу јасне ра</w:t>
      </w:r>
      <w:r>
        <w:rPr>
          <w:rFonts w:ascii="Times New Roman" w:eastAsia="Times New Roman" w:hAnsi="Times New Roman" w:cs="Times New Roman"/>
          <w:sz w:val="24"/>
          <w:szCs w:val="24"/>
        </w:rPr>
        <w:t>звојне смернице:</w:t>
      </w:r>
    </w:p>
    <w:p w:rsidR="00907239" w:rsidRDefault="00836373">
      <w:pPr>
        <w:pStyle w:val="normal0"/>
        <w:numPr>
          <w:ilvl w:val="0"/>
          <w:numId w:val="16"/>
        </w:numPr>
        <w:spacing w:before="240"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Потреба за унапређењем културних и друштвених садржаја:</w:t>
      </w:r>
      <w:r>
        <w:rPr>
          <w:rFonts w:ascii="Times New Roman" w:eastAsia="Times New Roman" w:hAnsi="Times New Roman" w:cs="Times New Roman"/>
          <w:sz w:val="24"/>
          <w:szCs w:val="24"/>
        </w:rPr>
        <w:t xml:space="preserve"> Значајан број испитаника је указао на пасивност друштвеног живота ван летњег периода, наводећи потребе за богатијом понудом. Издвајају се аутентични предлози као што су: </w:t>
      </w:r>
      <w:r>
        <w:rPr>
          <w:rFonts w:ascii="Times New Roman" w:eastAsia="Times New Roman" w:hAnsi="Times New Roman" w:cs="Times New Roman"/>
          <w:i/>
          <w:iCs/>
          <w:sz w:val="24"/>
          <w:szCs w:val="24"/>
        </w:rPr>
        <w:t>„Недостају на</w:t>
      </w:r>
      <w:r>
        <w:rPr>
          <w:rFonts w:ascii="Times New Roman" w:eastAsia="Times New Roman" w:hAnsi="Times New Roman" w:cs="Times New Roman"/>
          <w:i/>
          <w:iCs/>
          <w:sz w:val="24"/>
          <w:szCs w:val="24"/>
        </w:rPr>
        <w:t>м више културно-уметничких и спортских дешавања”</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„Више дешавања у граду, што на улици”</w:t>
      </w:r>
      <w:r>
        <w:rPr>
          <w:rFonts w:ascii="Times New Roman" w:eastAsia="Times New Roman" w:hAnsi="Times New Roman" w:cs="Times New Roman"/>
          <w:sz w:val="24"/>
          <w:szCs w:val="24"/>
        </w:rPr>
        <w:t xml:space="preserve">, као и жеља </w:t>
      </w:r>
      <w:r>
        <w:rPr>
          <w:rFonts w:ascii="Times New Roman" w:eastAsia="Times New Roman" w:hAnsi="Times New Roman" w:cs="Times New Roman"/>
          <w:i/>
          <w:iCs/>
          <w:sz w:val="24"/>
          <w:szCs w:val="24"/>
        </w:rPr>
        <w:t>„да има што више догађаја која би окупила младе на једном месту”</w:t>
      </w:r>
      <w:r>
        <w:rPr>
          <w:rFonts w:ascii="Times New Roman" w:eastAsia="Times New Roman" w:hAnsi="Times New Roman" w:cs="Times New Roman"/>
          <w:sz w:val="24"/>
          <w:szCs w:val="24"/>
        </w:rPr>
        <w:t>.</w:t>
      </w:r>
    </w:p>
    <w:p w:rsidR="00907239" w:rsidRDefault="00836373">
      <w:pPr>
        <w:pStyle w:val="normal0"/>
        <w:numPr>
          <w:ilvl w:val="0"/>
          <w:numId w:val="16"/>
        </w:num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Унапређење спортске и школске инфраструктуре:</w:t>
      </w:r>
      <w:r>
        <w:rPr>
          <w:rFonts w:ascii="Times New Roman" w:eastAsia="Times New Roman" w:hAnsi="Times New Roman" w:cs="Times New Roman"/>
          <w:sz w:val="24"/>
          <w:szCs w:val="24"/>
        </w:rPr>
        <w:t xml:space="preserve"> Као приоритет за квалитетно провођење слобод</w:t>
      </w:r>
      <w:r>
        <w:rPr>
          <w:rFonts w:ascii="Times New Roman" w:eastAsia="Times New Roman" w:hAnsi="Times New Roman" w:cs="Times New Roman"/>
          <w:sz w:val="24"/>
          <w:szCs w:val="24"/>
        </w:rPr>
        <w:t xml:space="preserve">ног времена и безбедан боравак, млади су мапирали конкретне инфраструктурне објекте. Истичу се захтеви за </w:t>
      </w:r>
      <w:r>
        <w:rPr>
          <w:rFonts w:ascii="Times New Roman" w:eastAsia="Times New Roman" w:hAnsi="Times New Roman" w:cs="Times New Roman"/>
          <w:i/>
          <w:iCs/>
          <w:sz w:val="24"/>
          <w:szCs w:val="24"/>
        </w:rPr>
        <w:t>„квалитетном спортском халом”</w:t>
      </w:r>
      <w:r>
        <w:rPr>
          <w:rFonts w:ascii="Times New Roman" w:eastAsia="Times New Roman" w:hAnsi="Times New Roman" w:cs="Times New Roman"/>
          <w:sz w:val="24"/>
          <w:szCs w:val="24"/>
        </w:rPr>
        <w:t xml:space="preserve">, као и сугестије које се тичу свакодневног амбијента: </w:t>
      </w:r>
      <w:r>
        <w:rPr>
          <w:rFonts w:ascii="Times New Roman" w:eastAsia="Times New Roman" w:hAnsi="Times New Roman" w:cs="Times New Roman"/>
          <w:i/>
          <w:iCs/>
          <w:sz w:val="24"/>
          <w:szCs w:val="24"/>
        </w:rPr>
        <w:t>„Грејање у школама, нормална сала за физичко”</w:t>
      </w:r>
      <w:r>
        <w:rPr>
          <w:rFonts w:ascii="Times New Roman" w:eastAsia="Times New Roman" w:hAnsi="Times New Roman" w:cs="Times New Roman"/>
          <w:sz w:val="24"/>
          <w:szCs w:val="24"/>
        </w:rPr>
        <w:t>.</w:t>
      </w:r>
    </w:p>
    <w:p w:rsidR="00907239" w:rsidRDefault="00836373">
      <w:pPr>
        <w:pStyle w:val="normal0"/>
        <w:numPr>
          <w:ilvl w:val="0"/>
          <w:numId w:val="16"/>
        </w:num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Транспарентност издвајања и већи финансијски подстицаји:</w:t>
      </w:r>
      <w:r>
        <w:rPr>
          <w:rFonts w:ascii="Times New Roman" w:eastAsia="Times New Roman" w:hAnsi="Times New Roman" w:cs="Times New Roman"/>
          <w:sz w:val="24"/>
          <w:szCs w:val="24"/>
        </w:rPr>
        <w:t xml:space="preserve"> Учесници у истраживању показују висок степен интересовања за начин управљања локалним ресурсима који су намењени њима, што потврђују коментари попут: </w:t>
      </w:r>
      <w:r>
        <w:rPr>
          <w:rFonts w:ascii="Times New Roman" w:eastAsia="Times New Roman" w:hAnsi="Times New Roman" w:cs="Times New Roman"/>
          <w:i/>
          <w:iCs/>
          <w:sz w:val="24"/>
          <w:szCs w:val="24"/>
        </w:rPr>
        <w:t>„Већа улагања у омладинску политику”</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„Буџет за н</w:t>
      </w:r>
      <w:r>
        <w:rPr>
          <w:rFonts w:ascii="Times New Roman" w:eastAsia="Times New Roman" w:hAnsi="Times New Roman" w:cs="Times New Roman"/>
          <w:i/>
          <w:iCs/>
          <w:sz w:val="24"/>
          <w:szCs w:val="24"/>
        </w:rPr>
        <w:t>ас младе”</w:t>
      </w:r>
      <w:r>
        <w:rPr>
          <w:rFonts w:ascii="Times New Roman" w:eastAsia="Times New Roman" w:hAnsi="Times New Roman" w:cs="Times New Roman"/>
          <w:sz w:val="24"/>
          <w:szCs w:val="24"/>
        </w:rPr>
        <w:t xml:space="preserve"> и </w:t>
      </w:r>
      <w:r>
        <w:rPr>
          <w:rFonts w:ascii="Times New Roman" w:eastAsia="Times New Roman" w:hAnsi="Times New Roman" w:cs="Times New Roman"/>
          <w:i/>
          <w:iCs/>
          <w:sz w:val="24"/>
          <w:szCs w:val="24"/>
        </w:rPr>
        <w:t>„Занима ме колико се издваја новца за нас младе”</w:t>
      </w:r>
      <w:r>
        <w:rPr>
          <w:rFonts w:ascii="Times New Roman" w:eastAsia="Times New Roman" w:hAnsi="Times New Roman" w:cs="Times New Roman"/>
          <w:sz w:val="24"/>
          <w:szCs w:val="24"/>
        </w:rPr>
        <w:t>.</w:t>
      </w:r>
    </w:p>
    <w:p w:rsidR="00907239" w:rsidRDefault="00836373">
      <w:pPr>
        <w:pStyle w:val="normal0"/>
        <w:numPr>
          <w:ilvl w:val="0"/>
          <w:numId w:val="16"/>
        </w:numPr>
        <w:spacing w:after="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Жеља за афирмацијом и истицањем талената:</w:t>
      </w:r>
      <w:r>
        <w:rPr>
          <w:rFonts w:ascii="Times New Roman" w:eastAsia="Times New Roman" w:hAnsi="Times New Roman" w:cs="Times New Roman"/>
          <w:sz w:val="24"/>
          <w:szCs w:val="24"/>
        </w:rPr>
        <w:t xml:space="preserve"> Као изузетно позитиван тренд уочена је потреба младих за простором где могу показати своја постигнућа, што најбоље осликава предлог испитаника за увођењ</w:t>
      </w:r>
      <w:r>
        <w:rPr>
          <w:rFonts w:ascii="Times New Roman" w:eastAsia="Times New Roman" w:hAnsi="Times New Roman" w:cs="Times New Roman"/>
          <w:sz w:val="24"/>
          <w:szCs w:val="24"/>
        </w:rPr>
        <w:t xml:space="preserve">е </w:t>
      </w:r>
      <w:r>
        <w:rPr>
          <w:rFonts w:ascii="Times New Roman" w:eastAsia="Times New Roman" w:hAnsi="Times New Roman" w:cs="Times New Roman"/>
          <w:i/>
          <w:iCs/>
          <w:sz w:val="24"/>
          <w:szCs w:val="24"/>
        </w:rPr>
        <w:t>„могућности такмичења и показивања знања у разним областима”</w:t>
      </w:r>
      <w:r>
        <w:rPr>
          <w:rFonts w:ascii="Times New Roman" w:eastAsia="Times New Roman" w:hAnsi="Times New Roman" w:cs="Times New Roman"/>
          <w:sz w:val="24"/>
          <w:szCs w:val="24"/>
        </w:rPr>
        <w:t>.</w:t>
      </w:r>
    </w:p>
    <w:p w:rsidR="00907239" w:rsidRDefault="00836373">
      <w:pPr>
        <w:pStyle w:val="Heading3"/>
        <w:keepNext w:val="0"/>
        <w:keepLines w:val="0"/>
        <w:spacing w:before="280" w:after="80"/>
        <w:jc w:val="both"/>
        <w:rPr>
          <w:rFonts w:ascii="Times New Roman" w:eastAsia="Times New Roman" w:hAnsi="Times New Roman" w:cs="Times New Roman"/>
          <w:color w:val="0000FF"/>
          <w:sz w:val="26"/>
          <w:szCs w:val="26"/>
        </w:rPr>
      </w:pPr>
      <w:bookmarkStart w:id="100" w:name="_heading=h.if8g5dlv9dl7" w:colFirst="0" w:colLast="0"/>
      <w:bookmarkEnd w:id="100"/>
      <w:r>
        <w:rPr>
          <w:rFonts w:ascii="Times New Roman" w:eastAsia="Times New Roman" w:hAnsi="Times New Roman" w:cs="Times New Roman"/>
          <w:color w:val="0000FF"/>
          <w:sz w:val="26"/>
          <w:szCs w:val="26"/>
        </w:rPr>
        <w:t>6.5. Идентификација изазова и критичних тачака као основ за интензивирање локалне омладинске политике</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Дубинска анализа истраживања отворила је неколико сложених системских изазова са којима се</w:t>
      </w:r>
      <w:r>
        <w:rPr>
          <w:rFonts w:ascii="Times New Roman" w:eastAsia="Times New Roman" w:hAnsi="Times New Roman" w:cs="Times New Roman"/>
          <w:sz w:val="24"/>
          <w:szCs w:val="24"/>
        </w:rPr>
        <w:t xml:space="preserve"> суочава омладинска популација у Владичином Хану. Ови показатељи не представљају само пресек тренутног стања, већ служе као примарни аргумент за значајно повећање буџетских издвајања и интензивирање улагања у омладинску политику у предстојећем трогодишњем </w:t>
      </w:r>
      <w:r>
        <w:rPr>
          <w:rFonts w:ascii="Times New Roman" w:eastAsia="Times New Roman" w:hAnsi="Times New Roman" w:cs="Times New Roman"/>
          <w:sz w:val="24"/>
          <w:szCs w:val="24"/>
        </w:rPr>
        <w:t>периоду, како би се кроз ЛАП правовремено реаговало на евидентиране ризике:</w:t>
      </w:r>
    </w:p>
    <w:p w:rsidR="00907239" w:rsidRDefault="00836373">
      <w:pPr>
        <w:pStyle w:val="Heading4"/>
        <w:keepNext w:val="0"/>
        <w:keepLines w:val="0"/>
        <w:jc w:val="both"/>
        <w:rPr>
          <w:rFonts w:ascii="Times New Roman" w:eastAsia="Times New Roman" w:hAnsi="Times New Roman" w:cs="Times New Roman"/>
        </w:rPr>
      </w:pPr>
      <w:bookmarkStart w:id="101" w:name="_heading=h.ecbvzu66r7rr" w:colFirst="0" w:colLast="0"/>
      <w:bookmarkEnd w:id="101"/>
      <w:r>
        <w:rPr>
          <w:rFonts w:ascii="Times New Roman" w:eastAsia="Times New Roman" w:hAnsi="Times New Roman" w:cs="Times New Roman"/>
        </w:rPr>
        <w:t>1. Демографски ризици и перцепција дугорочног останка у општини</w:t>
      </w:r>
    </w:p>
    <w:p w:rsidR="00907239" w:rsidRDefault="00836373">
      <w:pPr>
        <w:pStyle w:val="normal0"/>
        <w:numPr>
          <w:ilvl w:val="0"/>
          <w:numId w:val="87"/>
        </w:numPr>
        <w:spacing w:before="240"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Подаци из истраживања:</w:t>
      </w:r>
      <w:r>
        <w:rPr>
          <w:rFonts w:ascii="Times New Roman" w:eastAsia="Times New Roman" w:hAnsi="Times New Roman" w:cs="Times New Roman"/>
          <w:sz w:val="24"/>
          <w:szCs w:val="24"/>
        </w:rPr>
        <w:t xml:space="preserve"> Чак 54,7% испитаника изјавило је да је размишљало о одсељавању из општине Владичин Хан због з</w:t>
      </w:r>
      <w:r>
        <w:rPr>
          <w:rFonts w:ascii="Times New Roman" w:eastAsia="Times New Roman" w:hAnsi="Times New Roman" w:cs="Times New Roman"/>
          <w:sz w:val="24"/>
          <w:szCs w:val="24"/>
        </w:rPr>
        <w:t>апослења. Сходно томе, 39,3% младих не види себе у овој средини у наредних 10 година, док је 27,3% несигурно. Свега 33,4% младих са сигурношћу планира своју дугорочну будућност на територији општине.</w:t>
      </w:r>
    </w:p>
    <w:p w:rsidR="00907239" w:rsidRDefault="00836373">
      <w:pPr>
        <w:pStyle w:val="normal0"/>
        <w:numPr>
          <w:ilvl w:val="0"/>
          <w:numId w:val="87"/>
        </w:numPr>
        <w:spacing w:after="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Стратешки одговор:</w:t>
      </w:r>
      <w:r>
        <w:rPr>
          <w:rFonts w:ascii="Times New Roman" w:eastAsia="Times New Roman" w:hAnsi="Times New Roman" w:cs="Times New Roman"/>
          <w:sz w:val="24"/>
          <w:szCs w:val="24"/>
        </w:rPr>
        <w:t xml:space="preserve"> Овакав тренд захтева системске економ</w:t>
      </w:r>
      <w:r>
        <w:rPr>
          <w:rFonts w:ascii="Times New Roman" w:eastAsia="Times New Roman" w:hAnsi="Times New Roman" w:cs="Times New Roman"/>
          <w:sz w:val="24"/>
          <w:szCs w:val="24"/>
        </w:rPr>
        <w:t>ске противмере. Како би се подржао висок предузетнички потенцијал (где 64% младих размишља о покретању сопственог бизниса), неопходно је значајно увећање локалних финансијских субвенција, креирање менторских програма и олакшавање приступа тржишту рада за м</w:t>
      </w:r>
      <w:r>
        <w:rPr>
          <w:rFonts w:ascii="Times New Roman" w:eastAsia="Times New Roman" w:hAnsi="Times New Roman" w:cs="Times New Roman"/>
          <w:sz w:val="24"/>
          <w:szCs w:val="24"/>
        </w:rPr>
        <w:t>ладе.</w:t>
      </w:r>
    </w:p>
    <w:p w:rsidR="00907239" w:rsidRDefault="00836373">
      <w:pPr>
        <w:pStyle w:val="Heading4"/>
        <w:keepNext w:val="0"/>
        <w:keepLines w:val="0"/>
        <w:jc w:val="both"/>
        <w:rPr>
          <w:rFonts w:ascii="Times New Roman" w:eastAsia="Times New Roman" w:hAnsi="Times New Roman" w:cs="Times New Roman"/>
        </w:rPr>
      </w:pPr>
      <w:bookmarkStart w:id="102" w:name="_heading=h.yfl8toxrxx2i" w:colFirst="0" w:colLast="0"/>
      <w:bookmarkEnd w:id="102"/>
      <w:r>
        <w:rPr>
          <w:rFonts w:ascii="Times New Roman" w:eastAsia="Times New Roman" w:hAnsi="Times New Roman" w:cs="Times New Roman"/>
        </w:rPr>
        <w:t>2. Институционални јаз и перцепција улоге локалне самоуправе</w:t>
      </w:r>
    </w:p>
    <w:p w:rsidR="00907239" w:rsidRDefault="00836373">
      <w:pPr>
        <w:pStyle w:val="normal0"/>
        <w:numPr>
          <w:ilvl w:val="0"/>
          <w:numId w:val="62"/>
        </w:numPr>
        <w:spacing w:before="240"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Подаци из истраживања:</w:t>
      </w:r>
      <w:r>
        <w:rPr>
          <w:rFonts w:ascii="Times New Roman" w:eastAsia="Times New Roman" w:hAnsi="Times New Roman" w:cs="Times New Roman"/>
          <w:sz w:val="24"/>
          <w:szCs w:val="24"/>
        </w:rPr>
        <w:t xml:space="preserve"> 54,3% младих изнело је став да органи општине не посвећују довољну пажњу младима и њиховим потребама. Овај податак је директно повезан са ниским степеном информисанос</w:t>
      </w:r>
      <w:r>
        <w:rPr>
          <w:rFonts w:ascii="Times New Roman" w:eastAsia="Times New Roman" w:hAnsi="Times New Roman" w:cs="Times New Roman"/>
          <w:sz w:val="24"/>
          <w:szCs w:val="24"/>
        </w:rPr>
        <w:t>ти о механизмима учешћа: 76,3% младих није упознато са могућностима учешћа у доношењу аката, док 69,3% никада није узело учешће у јавним расправама или другим облицима грађанске партиципације.</w:t>
      </w:r>
    </w:p>
    <w:p w:rsidR="00907239" w:rsidRDefault="00836373">
      <w:pPr>
        <w:pStyle w:val="normal0"/>
        <w:numPr>
          <w:ilvl w:val="0"/>
          <w:numId w:val="62"/>
        </w:numPr>
        <w:spacing w:after="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Стратешки одговор:</w:t>
      </w:r>
      <w:r>
        <w:rPr>
          <w:rFonts w:ascii="Times New Roman" w:eastAsia="Times New Roman" w:hAnsi="Times New Roman" w:cs="Times New Roman"/>
          <w:sz w:val="24"/>
          <w:szCs w:val="24"/>
        </w:rPr>
        <w:t xml:space="preserve"> Превазилажење институционалне дистанце захте</w:t>
      </w:r>
      <w:r>
        <w:rPr>
          <w:rFonts w:ascii="Times New Roman" w:eastAsia="Times New Roman" w:hAnsi="Times New Roman" w:cs="Times New Roman"/>
          <w:sz w:val="24"/>
          <w:szCs w:val="24"/>
        </w:rPr>
        <w:t>ва улагања у нове, дигиталне моделе двосмерне комуникације (наменски инфо-канали, Сајт Савета за младе) и успостављање физичког Инфо Кутка. Потребно је осигурати већу видљивост Савета за младе, будући да 70% испитаника тренутно није упознато са његовим рад</w:t>
      </w:r>
      <w:r>
        <w:rPr>
          <w:rFonts w:ascii="Times New Roman" w:eastAsia="Times New Roman" w:hAnsi="Times New Roman" w:cs="Times New Roman"/>
          <w:sz w:val="24"/>
          <w:szCs w:val="24"/>
        </w:rPr>
        <w:t>ом.</w:t>
      </w:r>
    </w:p>
    <w:p w:rsidR="00907239" w:rsidRDefault="00836373">
      <w:pPr>
        <w:pStyle w:val="Heading4"/>
        <w:keepNext w:val="0"/>
        <w:keepLines w:val="0"/>
        <w:jc w:val="both"/>
        <w:rPr>
          <w:rFonts w:ascii="Times New Roman" w:eastAsia="Times New Roman" w:hAnsi="Times New Roman" w:cs="Times New Roman"/>
        </w:rPr>
      </w:pPr>
      <w:bookmarkStart w:id="103" w:name="_heading=h.b3layb65o0x" w:colFirst="0" w:colLast="0"/>
      <w:bookmarkEnd w:id="103"/>
      <w:r>
        <w:rPr>
          <w:rFonts w:ascii="Times New Roman" w:eastAsia="Times New Roman" w:hAnsi="Times New Roman" w:cs="Times New Roman"/>
        </w:rPr>
        <w:t>3. Изазови у области вршњачког насиља и безбедносне културе</w:t>
      </w:r>
    </w:p>
    <w:p w:rsidR="00907239" w:rsidRDefault="00836373">
      <w:pPr>
        <w:pStyle w:val="normal0"/>
        <w:numPr>
          <w:ilvl w:val="0"/>
          <w:numId w:val="49"/>
        </w:numPr>
        <w:spacing w:before="240"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Подаци из истраживања:</w:t>
      </w:r>
      <w:r>
        <w:rPr>
          <w:rFonts w:ascii="Times New Roman" w:eastAsia="Times New Roman" w:hAnsi="Times New Roman" w:cs="Times New Roman"/>
          <w:sz w:val="24"/>
          <w:szCs w:val="24"/>
        </w:rPr>
        <w:t xml:space="preserve"> Да је у локалној средини присутно насиље међу младима сматра 68,7% испитаника, док је већина од 57,7% незадовољна тренутним мерама које се предузимају у вези са унапређењем безбедности младих. Кроз квалитативне одговоре, млади као најчешће облике препозна</w:t>
      </w:r>
      <w:r>
        <w:rPr>
          <w:rFonts w:ascii="Times New Roman" w:eastAsia="Times New Roman" w:hAnsi="Times New Roman" w:cs="Times New Roman"/>
          <w:sz w:val="24"/>
          <w:szCs w:val="24"/>
        </w:rPr>
        <w:t>ју вербално, физичко, психичко, али и дигитално (сајбер) насиље.</w:t>
      </w:r>
    </w:p>
    <w:p w:rsidR="00907239" w:rsidRDefault="00836373">
      <w:pPr>
        <w:pStyle w:val="normal0"/>
        <w:numPr>
          <w:ilvl w:val="0"/>
          <w:numId w:val="49"/>
        </w:numPr>
        <w:spacing w:after="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Стратешки одговор:</w:t>
      </w:r>
      <w:r>
        <w:rPr>
          <w:rFonts w:ascii="Times New Roman" w:eastAsia="Times New Roman" w:hAnsi="Times New Roman" w:cs="Times New Roman"/>
          <w:sz w:val="24"/>
          <w:szCs w:val="24"/>
        </w:rPr>
        <w:t xml:space="preserve"> Ови подаци намећу потребу за увођењем нових превентивних мера које ће се спроводити кроз међусекторску сарадњу КЗМ, школа, Центра за социјални рад, Здравственог центра, Црв</w:t>
      </w:r>
      <w:r>
        <w:rPr>
          <w:rFonts w:ascii="Times New Roman" w:eastAsia="Times New Roman" w:hAnsi="Times New Roman" w:cs="Times New Roman"/>
          <w:sz w:val="24"/>
          <w:szCs w:val="24"/>
        </w:rPr>
        <w:t>еног крста и Полицијске управе. То подразумева финансирање континуираних програма психолошке подршке у неформалном, сигурном окружењу и покретање едукација о дигиталној безбедности и ненасилној комуникацији.</w:t>
      </w:r>
    </w:p>
    <w:p w:rsidR="00907239" w:rsidRDefault="00836373">
      <w:pPr>
        <w:pStyle w:val="Heading4"/>
        <w:keepNext w:val="0"/>
        <w:keepLines w:val="0"/>
        <w:jc w:val="both"/>
        <w:rPr>
          <w:rFonts w:ascii="Times New Roman" w:eastAsia="Times New Roman" w:hAnsi="Times New Roman" w:cs="Times New Roman"/>
        </w:rPr>
      </w:pPr>
      <w:bookmarkStart w:id="104" w:name="_heading=h.vbnlveumkohz" w:colFirst="0" w:colLast="0"/>
      <w:bookmarkEnd w:id="104"/>
      <w:r>
        <w:rPr>
          <w:rFonts w:ascii="Times New Roman" w:eastAsia="Times New Roman" w:hAnsi="Times New Roman" w:cs="Times New Roman"/>
        </w:rPr>
        <w:t>4. Изложеност ризицима од болести зависности</w:t>
      </w:r>
    </w:p>
    <w:p w:rsidR="00907239" w:rsidRDefault="00836373">
      <w:pPr>
        <w:pStyle w:val="normal0"/>
        <w:numPr>
          <w:ilvl w:val="0"/>
          <w:numId w:val="75"/>
        </w:numPr>
        <w:spacing w:before="240"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Под</w:t>
      </w:r>
      <w:r>
        <w:rPr>
          <w:rFonts w:ascii="Times New Roman" w:eastAsia="Times New Roman" w:hAnsi="Times New Roman" w:cs="Times New Roman"/>
          <w:b/>
          <w:bCs/>
          <w:sz w:val="24"/>
          <w:szCs w:val="24"/>
        </w:rPr>
        <w:t>аци из истраживања:</w:t>
      </w:r>
      <w:r>
        <w:rPr>
          <w:rFonts w:ascii="Times New Roman" w:eastAsia="Times New Roman" w:hAnsi="Times New Roman" w:cs="Times New Roman"/>
          <w:sz w:val="24"/>
          <w:szCs w:val="24"/>
        </w:rPr>
        <w:t xml:space="preserve"> Као један од најоштријих безбедносно-здравствених изазова издваја се податак да 32,5% младих сматра да је у средини у којој живе лако доћи до психоактивних супстанци. Корисници у отвореним коментарима такође повезују појаве нарушавања ј</w:t>
      </w:r>
      <w:r>
        <w:rPr>
          <w:rFonts w:ascii="Times New Roman" w:eastAsia="Times New Roman" w:hAnsi="Times New Roman" w:cs="Times New Roman"/>
          <w:sz w:val="24"/>
          <w:szCs w:val="24"/>
        </w:rPr>
        <w:t>авног реда са ексцесима изазваним алкохолисаношћу током ноћних излазака.</w:t>
      </w:r>
    </w:p>
    <w:p w:rsidR="00907239" w:rsidRDefault="00836373">
      <w:pPr>
        <w:pStyle w:val="normal0"/>
        <w:numPr>
          <w:ilvl w:val="0"/>
          <w:numId w:val="75"/>
        </w:numPr>
        <w:spacing w:after="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Стратешки одговор:</w:t>
      </w:r>
      <w:r>
        <w:rPr>
          <w:rFonts w:ascii="Times New Roman" w:eastAsia="Times New Roman" w:hAnsi="Times New Roman" w:cs="Times New Roman"/>
          <w:sz w:val="24"/>
          <w:szCs w:val="24"/>
        </w:rPr>
        <w:t xml:space="preserve"> Смањење овог ризика захтева интензивна улагања у програме превенције здравља и промоцију здравих стилова живота. Општина може одговорити повећањем улагања у спортску инфраструктуру – изградњу и уређење отворених терена за масовни и рекреативни спорт који </w:t>
      </w:r>
      <w:r>
        <w:rPr>
          <w:rFonts w:ascii="Times New Roman" w:eastAsia="Times New Roman" w:hAnsi="Times New Roman" w:cs="Times New Roman"/>
          <w:sz w:val="24"/>
          <w:szCs w:val="24"/>
        </w:rPr>
        <w:t>ће бити бесплатни и лако доступни свим младима, посебно у руралним зонама.</w:t>
      </w:r>
    </w:p>
    <w:p w:rsidR="00907239" w:rsidRDefault="00836373">
      <w:pPr>
        <w:pStyle w:val="Heading4"/>
        <w:keepNext w:val="0"/>
        <w:keepLines w:val="0"/>
        <w:jc w:val="both"/>
        <w:rPr>
          <w:rFonts w:ascii="Times New Roman" w:eastAsia="Times New Roman" w:hAnsi="Times New Roman" w:cs="Times New Roman"/>
        </w:rPr>
      </w:pPr>
      <w:bookmarkStart w:id="105" w:name="_heading=h.chq2hmitu9c5" w:colFirst="0" w:colLast="0"/>
      <w:bookmarkEnd w:id="105"/>
      <w:r>
        <w:rPr>
          <w:rFonts w:ascii="Times New Roman" w:eastAsia="Times New Roman" w:hAnsi="Times New Roman" w:cs="Times New Roman"/>
        </w:rPr>
        <w:t>5. Перцепција социјалне правде на тржишту рада</w:t>
      </w:r>
    </w:p>
    <w:p w:rsidR="00907239" w:rsidRDefault="00836373">
      <w:pPr>
        <w:pStyle w:val="normal0"/>
        <w:numPr>
          <w:ilvl w:val="0"/>
          <w:numId w:val="81"/>
        </w:numPr>
        <w:spacing w:before="240"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Подаци из истраживања:</w:t>
      </w:r>
      <w:r>
        <w:rPr>
          <w:rFonts w:ascii="Times New Roman" w:eastAsia="Times New Roman" w:hAnsi="Times New Roman" w:cs="Times New Roman"/>
          <w:sz w:val="24"/>
          <w:szCs w:val="24"/>
        </w:rPr>
        <w:t xml:space="preserve"> Приликом мапирања највећих друштвених проблема у локалној средини, млади су на прва места ставили запошљавање „</w:t>
      </w:r>
      <w:r>
        <w:rPr>
          <w:rFonts w:ascii="Times New Roman" w:eastAsia="Times New Roman" w:hAnsi="Times New Roman" w:cs="Times New Roman"/>
          <w:sz w:val="24"/>
          <w:szCs w:val="24"/>
        </w:rPr>
        <w:t>преко везе“ (12,4%), општу незапосленост и економске тешкоће (11,7%), вршњачко насиље (11,2%) и корупцију (8,1%). Такође, 8,9% сматра да нема могућност да утиче на дешавања у свом окружењу.</w:t>
      </w:r>
    </w:p>
    <w:p w:rsidR="00907239" w:rsidRDefault="00836373">
      <w:pPr>
        <w:pStyle w:val="normal0"/>
        <w:numPr>
          <w:ilvl w:val="0"/>
          <w:numId w:val="81"/>
        </w:numPr>
        <w:spacing w:after="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Стратешки одговор:</w:t>
      </w:r>
      <w:r>
        <w:rPr>
          <w:rFonts w:ascii="Times New Roman" w:eastAsia="Times New Roman" w:hAnsi="Times New Roman" w:cs="Times New Roman"/>
          <w:sz w:val="24"/>
          <w:szCs w:val="24"/>
        </w:rPr>
        <w:t xml:space="preserve"> Изражена апатија и оцена о неравноправним услов</w:t>
      </w:r>
      <w:r>
        <w:rPr>
          <w:rFonts w:ascii="Times New Roman" w:eastAsia="Times New Roman" w:hAnsi="Times New Roman" w:cs="Times New Roman"/>
          <w:sz w:val="24"/>
          <w:szCs w:val="24"/>
        </w:rPr>
        <w:t>има директно утичу на одлуку о напуштању заједнице. Плански одговор лежи у увођењу транспарентних механизама доделе средстава преко будућег Омладинског фонда, где ће млади сами, кроз пројектно планирање, одлучивати о подршци локалним иницијативама, чиме се</w:t>
      </w:r>
      <w:r>
        <w:rPr>
          <w:rFonts w:ascii="Times New Roman" w:eastAsia="Times New Roman" w:hAnsi="Times New Roman" w:cs="Times New Roman"/>
          <w:sz w:val="24"/>
          <w:szCs w:val="24"/>
        </w:rPr>
        <w:t xml:space="preserve"> враћа поверење у институције и вредновање личног залагања.</w:t>
      </w:r>
    </w:p>
    <w:p w:rsidR="00907239" w:rsidRDefault="00836373">
      <w:pPr>
        <w:pStyle w:val="normal0"/>
        <w:spacing w:before="240" w:after="240"/>
        <w:jc w:val="both"/>
        <w:rPr>
          <w:rFonts w:ascii="Times New Roman" w:eastAsia="Times New Roman" w:hAnsi="Times New Roman" w:cs="Times New Roman"/>
          <w:color w:val="FF0000"/>
          <w:sz w:val="24"/>
          <w:szCs w:val="24"/>
        </w:rPr>
      </w:pPr>
      <w:r>
        <w:rPr>
          <w:rFonts w:ascii="Times New Roman" w:eastAsia="Times New Roman" w:hAnsi="Times New Roman" w:cs="Times New Roman"/>
          <w:b/>
          <w:bCs/>
          <w:sz w:val="24"/>
          <w:szCs w:val="24"/>
        </w:rPr>
        <w:t>Закључак поглавља:</w:t>
      </w:r>
      <w:r>
        <w:rPr>
          <w:rFonts w:ascii="Times New Roman" w:eastAsia="Times New Roman" w:hAnsi="Times New Roman" w:cs="Times New Roman"/>
          <w:sz w:val="24"/>
          <w:szCs w:val="24"/>
        </w:rPr>
        <w:t xml:space="preserve"> Сви идентификовани негативни трендови и кризне тачке представљају реалан путоказ за деловање локалне самоуправе у наредном периоду. Ови подаци служе као недвосмислена стручна ар</w:t>
      </w:r>
      <w:r>
        <w:rPr>
          <w:rFonts w:ascii="Times New Roman" w:eastAsia="Times New Roman" w:hAnsi="Times New Roman" w:cs="Times New Roman"/>
          <w:sz w:val="24"/>
          <w:szCs w:val="24"/>
        </w:rPr>
        <w:t xml:space="preserve">гументација да су </w:t>
      </w:r>
      <w:r>
        <w:rPr>
          <w:rFonts w:ascii="Times New Roman" w:eastAsia="Times New Roman" w:hAnsi="Times New Roman" w:cs="Times New Roman"/>
          <w:b/>
          <w:bCs/>
          <w:sz w:val="24"/>
          <w:szCs w:val="24"/>
        </w:rPr>
        <w:t>д</w:t>
      </w:r>
      <w:r>
        <w:rPr>
          <w:rFonts w:ascii="Times New Roman" w:eastAsia="Times New Roman" w:hAnsi="Times New Roman" w:cs="Times New Roman"/>
          <w:sz w:val="24"/>
          <w:szCs w:val="24"/>
        </w:rPr>
        <w:t>осадашња буџетска издвајања за омладински сектор била дефицитарна и да је за успешно спровођење Програма унапређења положаја младих 2026–2028. неопходно дефинисати значајно већи финансијски оквир у оквиру општинског буџета.</w:t>
      </w:r>
    </w:p>
    <w:p w:rsidR="00907239" w:rsidRDefault="00836373">
      <w:pPr>
        <w:pStyle w:val="Heading3"/>
        <w:keepNext w:val="0"/>
        <w:keepLines w:val="0"/>
        <w:spacing w:before="280" w:after="80"/>
        <w:ind w:left="720" w:hanging="360"/>
        <w:jc w:val="both"/>
        <w:rPr>
          <w:rFonts w:ascii="Times New Roman" w:eastAsia="Times New Roman" w:hAnsi="Times New Roman" w:cs="Times New Roman"/>
          <w:color w:val="FF0000"/>
          <w:sz w:val="28"/>
          <w:szCs w:val="28"/>
        </w:rPr>
      </w:pPr>
      <w:bookmarkStart w:id="106" w:name="_heading=h.we9g9qhqf84a" w:colFirst="0" w:colLast="0"/>
      <w:bookmarkEnd w:id="106"/>
      <w:r>
        <w:rPr>
          <w:rFonts w:ascii="Times New Roman" w:eastAsia="Times New Roman" w:hAnsi="Times New Roman" w:cs="Times New Roman"/>
          <w:color w:val="FF0000"/>
          <w:sz w:val="28"/>
          <w:szCs w:val="28"/>
        </w:rPr>
        <w:t>7. Консултати</w:t>
      </w:r>
      <w:r>
        <w:rPr>
          <w:rFonts w:ascii="Times New Roman" w:eastAsia="Times New Roman" w:hAnsi="Times New Roman" w:cs="Times New Roman"/>
          <w:color w:val="FF0000"/>
          <w:sz w:val="28"/>
          <w:szCs w:val="28"/>
        </w:rPr>
        <w:t>вни процес и партиципативно планирање</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Консултације са младима из општине Владичин Хан представљале су кључни корак у финализацији овог документа. Овај свеобухватни процес, који је у потпуности организовала и спровела Канцеларија за младе општине Владичин Х</w:t>
      </w:r>
      <w:r>
        <w:rPr>
          <w:rFonts w:ascii="Times New Roman" w:eastAsia="Times New Roman" w:hAnsi="Times New Roman" w:cs="Times New Roman"/>
          <w:sz w:val="24"/>
          <w:szCs w:val="24"/>
        </w:rPr>
        <w:t>ан, имао је за циљ да кроз директан дијалог усклади нацрт Програма са реалним потребама на терену.</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Главни циљеви консултација били су:</w:t>
      </w:r>
    </w:p>
    <w:p w:rsidR="00907239" w:rsidRDefault="00836373">
      <w:pPr>
        <w:pStyle w:val="normal0"/>
        <w:numPr>
          <w:ilvl w:val="0"/>
          <w:numId w:val="82"/>
        </w:numPr>
        <w:spacing w:before="240"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Упознавање младих са стратешким и планским документима општини који се директно тичу њихове будућности;</w:t>
      </w:r>
    </w:p>
    <w:p w:rsidR="00907239" w:rsidRDefault="00836373">
      <w:pPr>
        <w:pStyle w:val="normal0"/>
        <w:numPr>
          <w:ilvl w:val="0"/>
          <w:numId w:val="82"/>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Представљање нацр</w:t>
      </w:r>
      <w:r>
        <w:rPr>
          <w:rFonts w:ascii="Times New Roman" w:eastAsia="Times New Roman" w:hAnsi="Times New Roman" w:cs="Times New Roman"/>
          <w:sz w:val="24"/>
          <w:szCs w:val="24"/>
        </w:rPr>
        <w:t>та обједињеног Програма и Локалног акционог плана (ЛАП) за период 2026–2028. године;</w:t>
      </w:r>
    </w:p>
    <w:p w:rsidR="00907239" w:rsidRDefault="00836373">
      <w:pPr>
        <w:pStyle w:val="normal0"/>
        <w:numPr>
          <w:ilvl w:val="0"/>
          <w:numId w:val="82"/>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Прикупљање конструктивних предлога, мишљења и сугестија за фино подешавање предвиђених мера.</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Консултације су реализоване кроз динамичан рад у групама и отворену дискусију </w:t>
      </w:r>
      <w:r>
        <w:rPr>
          <w:rFonts w:ascii="Times New Roman" w:eastAsia="Times New Roman" w:hAnsi="Times New Roman" w:cs="Times New Roman"/>
          <w:sz w:val="24"/>
          <w:szCs w:val="24"/>
        </w:rPr>
        <w:t>у пленуму. Након што су млади упознати са SWОТ анализом и полазним истраживањима, они су изразили пуну сагласност са свим предложеним стратешким циљевима и мерама, истичући да документ верно осликава развојни правац општине. На основу тога, учесници су фор</w:t>
      </w:r>
      <w:r>
        <w:rPr>
          <w:rFonts w:ascii="Times New Roman" w:eastAsia="Times New Roman" w:hAnsi="Times New Roman" w:cs="Times New Roman"/>
          <w:sz w:val="24"/>
          <w:szCs w:val="24"/>
        </w:rPr>
        <w:t>мулисали следеће конструктивне смернице за успешну реализацију Програма:</w:t>
      </w:r>
    </w:p>
    <w:p w:rsidR="00907239" w:rsidRDefault="00836373">
      <w:pPr>
        <w:pStyle w:val="Heading4"/>
        <w:keepNext w:val="0"/>
        <w:keepLines w:val="0"/>
        <w:ind w:left="720" w:hanging="360"/>
        <w:jc w:val="both"/>
        <w:rPr>
          <w:rFonts w:ascii="Times New Roman" w:eastAsia="Times New Roman" w:hAnsi="Times New Roman" w:cs="Times New Roman"/>
        </w:rPr>
      </w:pPr>
      <w:bookmarkStart w:id="107" w:name="_heading=h.dsm7q4e2hr51" w:colFirst="0" w:colLast="0"/>
      <w:bookmarkEnd w:id="107"/>
      <w:r>
        <w:rPr>
          <w:rFonts w:ascii="Times New Roman" w:eastAsia="Times New Roman" w:hAnsi="Times New Roman" w:cs="Times New Roman"/>
        </w:rPr>
        <w:t>А) Професионални развој, менторство и усклађивање са тржиштем рада</w:t>
      </w:r>
    </w:p>
    <w:p w:rsidR="00907239" w:rsidRDefault="00836373">
      <w:pPr>
        <w:pStyle w:val="normal0"/>
        <w:numPr>
          <w:ilvl w:val="0"/>
          <w:numId w:val="9"/>
        </w:numPr>
        <w:spacing w:before="240"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Каријерно вођење:</w:t>
      </w:r>
      <w:r>
        <w:rPr>
          <w:rFonts w:ascii="Times New Roman" w:eastAsia="Times New Roman" w:hAnsi="Times New Roman" w:cs="Times New Roman"/>
          <w:sz w:val="24"/>
          <w:szCs w:val="24"/>
        </w:rPr>
        <w:t xml:space="preserve"> Млади високо вреднују увођење услуга каријерног саветовања и предлажу да се оно изводи у блиском и препознатљивом окружењу – средњим школама, Канцеларији за младе и кроз програме организација цивилног друштва (ОЦД), ангажовањем стручњака блиских омладинск</w:t>
      </w:r>
      <w:r>
        <w:rPr>
          <w:rFonts w:ascii="Times New Roman" w:eastAsia="Times New Roman" w:hAnsi="Times New Roman" w:cs="Times New Roman"/>
          <w:sz w:val="24"/>
          <w:szCs w:val="24"/>
        </w:rPr>
        <w:t>ој популацији.</w:t>
      </w:r>
    </w:p>
    <w:p w:rsidR="00907239" w:rsidRDefault="00836373">
      <w:pPr>
        <w:pStyle w:val="normal0"/>
        <w:numPr>
          <w:ilvl w:val="0"/>
          <w:numId w:val="9"/>
        </w:num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Увођење менторских програма:</w:t>
      </w:r>
      <w:r>
        <w:rPr>
          <w:rFonts w:ascii="Times New Roman" w:eastAsia="Times New Roman" w:hAnsi="Times New Roman" w:cs="Times New Roman"/>
          <w:sz w:val="24"/>
          <w:szCs w:val="24"/>
        </w:rPr>
        <w:t xml:space="preserve"> Истакнута је одлична идеја о покретању локалне менторске мреже, где би млади имали прилику да кроз директне савете и смернице уче од искусних локалних предузетника и стручњака.</w:t>
      </w:r>
    </w:p>
    <w:p w:rsidR="00907239" w:rsidRDefault="00836373">
      <w:pPr>
        <w:pStyle w:val="normal0"/>
        <w:numPr>
          <w:ilvl w:val="0"/>
          <w:numId w:val="9"/>
        </w:numPr>
        <w:spacing w:after="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Веза образовања и привреде:</w:t>
      </w:r>
      <w:r>
        <w:rPr>
          <w:rFonts w:ascii="Times New Roman" w:eastAsia="Times New Roman" w:hAnsi="Times New Roman" w:cs="Times New Roman"/>
          <w:sz w:val="24"/>
          <w:szCs w:val="24"/>
        </w:rPr>
        <w:t xml:space="preserve"> Млади с</w:t>
      </w:r>
      <w:r>
        <w:rPr>
          <w:rFonts w:ascii="Times New Roman" w:eastAsia="Times New Roman" w:hAnsi="Times New Roman" w:cs="Times New Roman"/>
          <w:sz w:val="24"/>
          <w:szCs w:val="24"/>
        </w:rPr>
        <w:t>нажно подржавају даљи економски развој Владичиног Хана. Као кључни фактор за очување људског капитала, предлажу наставак усклађивања образовних профила у средњим школама са потребама локалног тржишта рада и инвеститора, уз континуирану подршку успешном сис</w:t>
      </w:r>
      <w:r>
        <w:rPr>
          <w:rFonts w:ascii="Times New Roman" w:eastAsia="Times New Roman" w:hAnsi="Times New Roman" w:cs="Times New Roman"/>
          <w:sz w:val="24"/>
          <w:szCs w:val="24"/>
        </w:rPr>
        <w:t>тему дуалног образовања и отварање модерних смерова у складу са интересовањима нових генерација.</w:t>
      </w:r>
    </w:p>
    <w:p w:rsidR="00907239" w:rsidRDefault="00836373">
      <w:pPr>
        <w:pStyle w:val="Heading4"/>
        <w:keepNext w:val="0"/>
        <w:keepLines w:val="0"/>
        <w:ind w:left="720" w:hanging="360"/>
        <w:jc w:val="both"/>
        <w:rPr>
          <w:rFonts w:ascii="Times New Roman" w:eastAsia="Times New Roman" w:hAnsi="Times New Roman" w:cs="Times New Roman"/>
        </w:rPr>
      </w:pPr>
      <w:bookmarkStart w:id="108" w:name="_heading=h.5hnvrb215k4e" w:colFirst="0" w:colLast="0"/>
      <w:bookmarkEnd w:id="108"/>
      <w:r>
        <w:rPr>
          <w:rFonts w:ascii="Times New Roman" w:eastAsia="Times New Roman" w:hAnsi="Times New Roman" w:cs="Times New Roman"/>
        </w:rPr>
        <w:t>Б) Едукација, неформално образовање и подршка предузетништву</w:t>
      </w:r>
    </w:p>
    <w:p w:rsidR="00907239" w:rsidRDefault="00836373">
      <w:pPr>
        <w:pStyle w:val="normal0"/>
        <w:numPr>
          <w:ilvl w:val="0"/>
          <w:numId w:val="35"/>
        </w:numPr>
        <w:spacing w:before="240"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Бесплатни курсеви језика:</w:t>
      </w:r>
      <w:r>
        <w:rPr>
          <w:rFonts w:ascii="Times New Roman" w:eastAsia="Times New Roman" w:hAnsi="Times New Roman" w:cs="Times New Roman"/>
          <w:sz w:val="24"/>
          <w:szCs w:val="24"/>
        </w:rPr>
        <w:t xml:space="preserve"> Изражена је велика заинтересованост за програме неформалног образовања, </w:t>
      </w:r>
      <w:r>
        <w:rPr>
          <w:rFonts w:ascii="Times New Roman" w:eastAsia="Times New Roman" w:hAnsi="Times New Roman" w:cs="Times New Roman"/>
          <w:sz w:val="24"/>
          <w:szCs w:val="24"/>
        </w:rPr>
        <w:t>са посебним акцентом на потребу за бесплатним и лако доступним курсевима страних језика у организацији КЗМ.</w:t>
      </w:r>
    </w:p>
    <w:p w:rsidR="00907239" w:rsidRDefault="00836373">
      <w:pPr>
        <w:pStyle w:val="normal0"/>
        <w:numPr>
          <w:ilvl w:val="0"/>
          <w:numId w:val="35"/>
        </w:num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Покретање сопственог бизниса:</w:t>
      </w:r>
      <w:r>
        <w:rPr>
          <w:rFonts w:ascii="Times New Roman" w:eastAsia="Times New Roman" w:hAnsi="Times New Roman" w:cs="Times New Roman"/>
          <w:sz w:val="24"/>
          <w:szCs w:val="24"/>
        </w:rPr>
        <w:t xml:space="preserve"> Млади предлажу интензивирање радионица које пружају техничка знања за покретање сопственог пословања, као и за развој </w:t>
      </w:r>
      <w:r>
        <w:rPr>
          <w:rFonts w:ascii="Times New Roman" w:eastAsia="Times New Roman" w:hAnsi="Times New Roman" w:cs="Times New Roman"/>
          <w:sz w:val="24"/>
          <w:szCs w:val="24"/>
        </w:rPr>
        <w:t>каријере у области дигиталног пословања и рада путем интернета.</w:t>
      </w:r>
    </w:p>
    <w:p w:rsidR="00907239" w:rsidRDefault="00836373">
      <w:pPr>
        <w:pStyle w:val="normal0"/>
        <w:numPr>
          <w:ilvl w:val="0"/>
          <w:numId w:val="35"/>
        </w:num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Подстицаји и стипендије:</w:t>
      </w:r>
      <w:r>
        <w:rPr>
          <w:rFonts w:ascii="Times New Roman" w:eastAsia="Times New Roman" w:hAnsi="Times New Roman" w:cs="Times New Roman"/>
          <w:sz w:val="24"/>
          <w:szCs w:val="24"/>
        </w:rPr>
        <w:t xml:space="preserve"> Предложено је да локална самоуправа размотри додатне могућности доделе омладинских стипендија за образовање, као и подстицајних субвенција за младе који започињу сопст</w:t>
      </w:r>
      <w:r>
        <w:rPr>
          <w:rFonts w:ascii="Times New Roman" w:eastAsia="Times New Roman" w:hAnsi="Times New Roman" w:cs="Times New Roman"/>
          <w:sz w:val="24"/>
          <w:szCs w:val="24"/>
        </w:rPr>
        <w:t>вени бизнис.</w:t>
      </w:r>
    </w:p>
    <w:p w:rsidR="00907239" w:rsidRDefault="00836373">
      <w:pPr>
        <w:pStyle w:val="normal0"/>
        <w:numPr>
          <w:ilvl w:val="0"/>
          <w:numId w:val="35"/>
        </w:numPr>
        <w:spacing w:after="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Омладински активизам:</w:t>
      </w:r>
      <w:r>
        <w:rPr>
          <w:rFonts w:ascii="Times New Roman" w:eastAsia="Times New Roman" w:hAnsi="Times New Roman" w:cs="Times New Roman"/>
          <w:sz w:val="24"/>
          <w:szCs w:val="24"/>
        </w:rPr>
        <w:t xml:space="preserve"> Наглашена је важност редовног организовања обука о омладинској политици, лидерству и локалном активизму како би се повећао број активних младих у заједници.</w:t>
      </w:r>
    </w:p>
    <w:p w:rsidR="00907239" w:rsidRDefault="00836373">
      <w:pPr>
        <w:pStyle w:val="Heading4"/>
        <w:keepNext w:val="0"/>
        <w:keepLines w:val="0"/>
        <w:ind w:left="720" w:hanging="360"/>
        <w:jc w:val="both"/>
        <w:rPr>
          <w:rFonts w:ascii="Times New Roman" w:eastAsia="Times New Roman" w:hAnsi="Times New Roman" w:cs="Times New Roman"/>
        </w:rPr>
      </w:pPr>
      <w:bookmarkStart w:id="109" w:name="_heading=h.na9k32kw6o4u" w:colFirst="0" w:colLast="0"/>
      <w:bookmarkEnd w:id="109"/>
      <w:r>
        <w:rPr>
          <w:rFonts w:ascii="Times New Roman" w:eastAsia="Times New Roman" w:hAnsi="Times New Roman" w:cs="Times New Roman"/>
        </w:rPr>
        <w:t>В) Информисање, дигитална комуникација и Омладински фонд</w:t>
      </w:r>
    </w:p>
    <w:p w:rsidR="00907239" w:rsidRDefault="00836373">
      <w:pPr>
        <w:pStyle w:val="normal0"/>
        <w:numPr>
          <w:ilvl w:val="0"/>
          <w:numId w:val="79"/>
        </w:numPr>
        <w:spacing w:before="240"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Савремени канали информисања:</w:t>
      </w:r>
      <w:r>
        <w:rPr>
          <w:rFonts w:ascii="Times New Roman" w:eastAsia="Times New Roman" w:hAnsi="Times New Roman" w:cs="Times New Roman"/>
          <w:sz w:val="24"/>
          <w:szCs w:val="24"/>
        </w:rPr>
        <w:t xml:space="preserve"> Млади предлажу израду наменске веб-странице за информисање о раду Савета за младе и КЗМ. Као најефикасније канале за брзо дељење информација препознају друштвене мреже и креирање званичних Viber/WhatsApp заједница (инфо-канала</w:t>
      </w:r>
      <w:r>
        <w:rPr>
          <w:rFonts w:ascii="Times New Roman" w:eastAsia="Times New Roman" w:hAnsi="Times New Roman" w:cs="Times New Roman"/>
          <w:sz w:val="24"/>
          <w:szCs w:val="24"/>
        </w:rPr>
        <w:t xml:space="preserve"> закључаних за ширу расправу) како би се избегло загушење порукама.</w:t>
      </w:r>
    </w:p>
    <w:p w:rsidR="00907239" w:rsidRDefault="00836373">
      <w:pPr>
        <w:pStyle w:val="normal0"/>
        <w:numPr>
          <w:ilvl w:val="0"/>
          <w:numId w:val="79"/>
        </w:num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Физички Инфо Кутак:</w:t>
      </w:r>
      <w:r>
        <w:rPr>
          <w:rFonts w:ascii="Times New Roman" w:eastAsia="Times New Roman" w:hAnsi="Times New Roman" w:cs="Times New Roman"/>
          <w:sz w:val="24"/>
          <w:szCs w:val="24"/>
        </w:rPr>
        <w:t xml:space="preserve"> Формиран је Инфо Кутк у оквиру простора за младе, где се у сваком тренутку могу добити брошуре о доступним обукама.</w:t>
      </w:r>
    </w:p>
    <w:p w:rsidR="00907239" w:rsidRDefault="00836373">
      <w:pPr>
        <w:pStyle w:val="normal0"/>
        <w:numPr>
          <w:ilvl w:val="0"/>
          <w:numId w:val="79"/>
        </w:numPr>
        <w:spacing w:after="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Омладински фонд и обуке за писање пројеката:</w:t>
      </w:r>
      <w:r>
        <w:rPr>
          <w:rFonts w:ascii="Times New Roman" w:eastAsia="Times New Roman" w:hAnsi="Times New Roman" w:cs="Times New Roman"/>
          <w:sz w:val="24"/>
          <w:szCs w:val="24"/>
        </w:rPr>
        <w:t xml:space="preserve"> Иниција</w:t>
      </w:r>
      <w:r>
        <w:rPr>
          <w:rFonts w:ascii="Times New Roman" w:eastAsia="Times New Roman" w:hAnsi="Times New Roman" w:cs="Times New Roman"/>
          <w:sz w:val="24"/>
          <w:szCs w:val="24"/>
        </w:rPr>
        <w:t>тива о успостављању Омладинског фонда је подржана са великим ентузијазмом. Да би се осигурало масовно учешће, млади предлажу да КЗМ пре расписивања конкурса одржи практичне радионице о писању предлога пројеката и локалних иницијатива.</w:t>
      </w:r>
    </w:p>
    <w:p w:rsidR="00907239" w:rsidRDefault="00836373">
      <w:pPr>
        <w:pStyle w:val="Heading4"/>
        <w:keepNext w:val="0"/>
        <w:keepLines w:val="0"/>
        <w:ind w:left="720" w:hanging="360"/>
        <w:jc w:val="both"/>
        <w:rPr>
          <w:rFonts w:ascii="Times New Roman" w:eastAsia="Times New Roman" w:hAnsi="Times New Roman" w:cs="Times New Roman"/>
        </w:rPr>
      </w:pPr>
      <w:bookmarkStart w:id="110" w:name="_heading=h.ob9ls990y" w:colFirst="0" w:colLast="0"/>
      <w:bookmarkEnd w:id="110"/>
      <w:r>
        <w:rPr>
          <w:rFonts w:ascii="Times New Roman" w:eastAsia="Times New Roman" w:hAnsi="Times New Roman" w:cs="Times New Roman"/>
        </w:rPr>
        <w:t>Г) Развој омладинских</w:t>
      </w:r>
      <w:r>
        <w:rPr>
          <w:rFonts w:ascii="Times New Roman" w:eastAsia="Times New Roman" w:hAnsi="Times New Roman" w:cs="Times New Roman"/>
        </w:rPr>
        <w:t xml:space="preserve"> простора и мултимедијална опремљеност</w:t>
      </w:r>
    </w:p>
    <w:p w:rsidR="00907239" w:rsidRDefault="00836373">
      <w:pPr>
        <w:pStyle w:val="normal0"/>
        <w:numPr>
          <w:ilvl w:val="0"/>
          <w:numId w:val="15"/>
        </w:numPr>
        <w:spacing w:before="240"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Флексибилно радно време објеката:</w:t>
      </w:r>
      <w:r>
        <w:rPr>
          <w:rFonts w:ascii="Times New Roman" w:eastAsia="Times New Roman" w:hAnsi="Times New Roman" w:cs="Times New Roman"/>
          <w:sz w:val="24"/>
          <w:szCs w:val="24"/>
        </w:rPr>
        <w:t xml:space="preserve"> Млади поздрављају одлуку Општине о издвајању наменских простора и предлажу да рад Омладинског клуба буде максимално флексибилан и прилагођен њиховом слободном времену (викендом и у ве</w:t>
      </w:r>
      <w:r>
        <w:rPr>
          <w:rFonts w:ascii="Times New Roman" w:eastAsia="Times New Roman" w:hAnsi="Times New Roman" w:cs="Times New Roman"/>
          <w:sz w:val="24"/>
          <w:szCs w:val="24"/>
        </w:rPr>
        <w:t>черњим часовима), а не формалном радном времену јавних институција.</w:t>
      </w:r>
    </w:p>
    <w:p w:rsidR="00907239" w:rsidRDefault="00836373">
      <w:pPr>
        <w:pStyle w:val="normal0"/>
        <w:numPr>
          <w:ilvl w:val="0"/>
          <w:numId w:val="15"/>
        </w:num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Интегрисана Канцеларија за младе:</w:t>
      </w:r>
      <w:r>
        <w:rPr>
          <w:rFonts w:ascii="Times New Roman" w:eastAsia="Times New Roman" w:hAnsi="Times New Roman" w:cs="Times New Roman"/>
          <w:sz w:val="24"/>
          <w:szCs w:val="24"/>
        </w:rPr>
        <w:t xml:space="preserve"> Изнет је предлог да простор за младе уједно буде и седиште КЗМ-а, чиме се добија централизовани инфо-сервис на једном месту. Као један од предлога био је </w:t>
      </w:r>
      <w:r>
        <w:rPr>
          <w:rFonts w:ascii="Times New Roman" w:eastAsia="Times New Roman" w:hAnsi="Times New Roman" w:cs="Times New Roman"/>
          <w:sz w:val="24"/>
          <w:szCs w:val="24"/>
        </w:rPr>
        <w:t>да буде извршена пренамена Тренинг центра за прекограничну сарадњу “Connection” у омладински клуб којим би управљала КЗМ и где би они имали одређену слободу.</w:t>
      </w:r>
    </w:p>
    <w:p w:rsidR="00907239" w:rsidRDefault="00836373">
      <w:pPr>
        <w:pStyle w:val="normal0"/>
        <w:numPr>
          <w:ilvl w:val="0"/>
          <w:numId w:val="15"/>
        </w:numPr>
        <w:spacing w:after="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Техничка опремљеност:</w:t>
      </w:r>
      <w:r>
        <w:rPr>
          <w:rFonts w:ascii="Times New Roman" w:eastAsia="Times New Roman" w:hAnsi="Times New Roman" w:cs="Times New Roman"/>
          <w:sz w:val="24"/>
          <w:szCs w:val="24"/>
        </w:rPr>
        <w:t xml:space="preserve"> Предлаже се да простори буду опремљени савременом мултимедијалном опремом ко</w:t>
      </w:r>
      <w:r>
        <w:rPr>
          <w:rFonts w:ascii="Times New Roman" w:eastAsia="Times New Roman" w:hAnsi="Times New Roman" w:cs="Times New Roman"/>
          <w:sz w:val="24"/>
          <w:szCs w:val="24"/>
        </w:rPr>
        <w:t>ја ће омогућити квалитетну реализацију различитих садржаја, од едукативних презентација и радионица, преко филмских вечери, до спортских турнира и мањих омладинских фестивала.</w:t>
      </w:r>
    </w:p>
    <w:p w:rsidR="00907239" w:rsidRDefault="00836373">
      <w:pPr>
        <w:pStyle w:val="Heading4"/>
        <w:keepNext w:val="0"/>
        <w:keepLines w:val="0"/>
        <w:ind w:left="720" w:hanging="360"/>
        <w:jc w:val="both"/>
        <w:rPr>
          <w:rFonts w:ascii="Times New Roman" w:eastAsia="Times New Roman" w:hAnsi="Times New Roman" w:cs="Times New Roman"/>
        </w:rPr>
      </w:pPr>
      <w:bookmarkStart w:id="111" w:name="_heading=h.jkdokx2mbc26" w:colFirst="0" w:colLast="0"/>
      <w:bookmarkEnd w:id="111"/>
      <w:r>
        <w:rPr>
          <w:rFonts w:ascii="Times New Roman" w:eastAsia="Times New Roman" w:hAnsi="Times New Roman" w:cs="Times New Roman"/>
        </w:rPr>
        <w:t>Д) Волонтеризам, екологија и заједница</w:t>
      </w:r>
    </w:p>
    <w:p w:rsidR="00907239" w:rsidRDefault="00836373">
      <w:pPr>
        <w:pStyle w:val="normal0"/>
        <w:numPr>
          <w:ilvl w:val="0"/>
          <w:numId w:val="2"/>
        </w:numPr>
        <w:spacing w:before="240"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Умрежавање волонтера:</w:t>
      </w:r>
      <w:r>
        <w:rPr>
          <w:rFonts w:ascii="Times New Roman" w:eastAsia="Times New Roman" w:hAnsi="Times New Roman" w:cs="Times New Roman"/>
          <w:sz w:val="24"/>
          <w:szCs w:val="24"/>
        </w:rPr>
        <w:t xml:space="preserve"> Подржана је идеја о формирању јединствене локалне волонтерске мреже. Предложено је повезивање свих актера који окупљају младе (Канцеларија за младе, Црвени крст, удружења грађана попут УГ „Велес“ и „Либерта“), уз коришћење чињенице да је Црвени крст у Вла</w:t>
      </w:r>
      <w:r>
        <w:rPr>
          <w:rFonts w:ascii="Times New Roman" w:eastAsia="Times New Roman" w:hAnsi="Times New Roman" w:cs="Times New Roman"/>
          <w:sz w:val="24"/>
          <w:szCs w:val="24"/>
        </w:rPr>
        <w:t>дичином Хану препознат као један од 10 прекограничних волонтерских центара за деловање у ванредним ситуацијама.</w:t>
      </w:r>
    </w:p>
    <w:p w:rsidR="00907239" w:rsidRDefault="00836373">
      <w:pPr>
        <w:pStyle w:val="normal0"/>
        <w:numPr>
          <w:ilvl w:val="0"/>
          <w:numId w:val="2"/>
        </w:numPr>
        <w:spacing w:after="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Еколошке акције:</w:t>
      </w:r>
      <w:r>
        <w:rPr>
          <w:rFonts w:ascii="Times New Roman" w:eastAsia="Times New Roman" w:hAnsi="Times New Roman" w:cs="Times New Roman"/>
          <w:sz w:val="24"/>
          <w:szCs w:val="24"/>
        </w:rPr>
        <w:t xml:space="preserve"> Млади предлажу покретање редовних акција уређења и чишћења локалне средине, упоредо са едукативним радионицама о значају разврс</w:t>
      </w:r>
      <w:r>
        <w:rPr>
          <w:rFonts w:ascii="Times New Roman" w:eastAsia="Times New Roman" w:hAnsi="Times New Roman" w:cs="Times New Roman"/>
          <w:sz w:val="24"/>
          <w:szCs w:val="24"/>
        </w:rPr>
        <w:t>тавања отпада и заштите животне средине.</w:t>
      </w:r>
    </w:p>
    <w:p w:rsidR="00907239" w:rsidRDefault="00836373">
      <w:pPr>
        <w:pStyle w:val="Heading4"/>
        <w:keepNext w:val="0"/>
        <w:keepLines w:val="0"/>
        <w:ind w:left="720" w:hanging="360"/>
        <w:jc w:val="both"/>
        <w:rPr>
          <w:rFonts w:ascii="Times New Roman" w:eastAsia="Times New Roman" w:hAnsi="Times New Roman" w:cs="Times New Roman"/>
        </w:rPr>
      </w:pPr>
      <w:bookmarkStart w:id="112" w:name="_heading=h.5sc2ibqhws9i" w:colFirst="0" w:colLast="0"/>
      <w:bookmarkEnd w:id="112"/>
      <w:r>
        <w:rPr>
          <w:rFonts w:ascii="Times New Roman" w:eastAsia="Times New Roman" w:hAnsi="Times New Roman" w:cs="Times New Roman"/>
        </w:rPr>
        <w:t>Ђ) Здравље, безбедност и инклузија</w:t>
      </w:r>
    </w:p>
    <w:p w:rsidR="00907239" w:rsidRDefault="00836373">
      <w:pPr>
        <w:pStyle w:val="normal0"/>
        <w:numPr>
          <w:ilvl w:val="0"/>
          <w:numId w:val="40"/>
        </w:numPr>
        <w:spacing w:before="240"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Превентивне здравствене услуге:</w:t>
      </w:r>
      <w:r>
        <w:rPr>
          <w:rFonts w:ascii="Times New Roman" w:eastAsia="Times New Roman" w:hAnsi="Times New Roman" w:cs="Times New Roman"/>
          <w:sz w:val="24"/>
          <w:szCs w:val="24"/>
        </w:rPr>
        <w:t xml:space="preserve"> Наглашена је важност превенције здравља кроз едукације како у школама, тако и у неформалном окружењу где су млади отворенији за разговор. Предложено</w:t>
      </w:r>
      <w:r>
        <w:rPr>
          <w:rFonts w:ascii="Times New Roman" w:eastAsia="Times New Roman" w:hAnsi="Times New Roman" w:cs="Times New Roman"/>
          <w:sz w:val="24"/>
          <w:szCs w:val="24"/>
        </w:rPr>
        <w:t xml:space="preserve"> је унапређење локалних превентивних услуга за младе, као и покретање програма бесплатних превентивних здравствених прегледа.</w:t>
      </w:r>
    </w:p>
    <w:p w:rsidR="00907239" w:rsidRDefault="00836373">
      <w:pPr>
        <w:pStyle w:val="normal0"/>
        <w:numPr>
          <w:ilvl w:val="0"/>
          <w:numId w:val="40"/>
        </w:num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Спортска инфраструктура:</w:t>
      </w:r>
      <w:r>
        <w:rPr>
          <w:rFonts w:ascii="Times New Roman" w:eastAsia="Times New Roman" w:hAnsi="Times New Roman" w:cs="Times New Roman"/>
          <w:sz w:val="24"/>
          <w:szCs w:val="24"/>
        </w:rPr>
        <w:t xml:space="preserve"> У циљу промоције здравих стилова живота, предлаже се континуирано уређење постојећих и изградња нових отв</w:t>
      </w:r>
      <w:r>
        <w:rPr>
          <w:rFonts w:ascii="Times New Roman" w:eastAsia="Times New Roman" w:hAnsi="Times New Roman" w:cs="Times New Roman"/>
          <w:sz w:val="24"/>
          <w:szCs w:val="24"/>
        </w:rPr>
        <w:t>орених спортских терена, уз повећање доступности бесплатних рекреативних активности ван формалних спортских клубова.</w:t>
      </w:r>
    </w:p>
    <w:p w:rsidR="00907239" w:rsidRDefault="00836373">
      <w:pPr>
        <w:pStyle w:val="normal0"/>
        <w:numPr>
          <w:ilvl w:val="0"/>
          <w:numId w:val="40"/>
        </w:num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Социјална инклузија и смањење предрасуде:</w:t>
      </w:r>
      <w:r>
        <w:rPr>
          <w:rFonts w:ascii="Times New Roman" w:eastAsia="Times New Roman" w:hAnsi="Times New Roman" w:cs="Times New Roman"/>
          <w:sz w:val="24"/>
          <w:szCs w:val="24"/>
        </w:rPr>
        <w:t xml:space="preserve"> Млади предлажу организацију наменских радионица за подршку социјално угроженим категоријама, посе</w:t>
      </w:r>
      <w:r>
        <w:rPr>
          <w:rFonts w:ascii="Times New Roman" w:eastAsia="Times New Roman" w:hAnsi="Times New Roman" w:cs="Times New Roman"/>
          <w:sz w:val="24"/>
          <w:szCs w:val="24"/>
        </w:rPr>
        <w:t>бно младима без родитељског старања, ради лакшег запошљавања и покретања бизниса. Такође, предлаже се организација омладинских размена и културних радионица које доприносе упознавању других култура, смањењу предрасуда и превенцији вршњачког насиља.</w:t>
      </w:r>
    </w:p>
    <w:p w:rsidR="00907239" w:rsidRDefault="00836373">
      <w:pPr>
        <w:pStyle w:val="normal0"/>
        <w:numPr>
          <w:ilvl w:val="0"/>
          <w:numId w:val="40"/>
        </w:numPr>
        <w:spacing w:after="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Дискрет</w:t>
      </w:r>
      <w:r>
        <w:rPr>
          <w:rFonts w:ascii="Times New Roman" w:eastAsia="Times New Roman" w:hAnsi="Times New Roman" w:cs="Times New Roman"/>
          <w:b/>
          <w:bCs/>
          <w:sz w:val="24"/>
          <w:szCs w:val="24"/>
        </w:rPr>
        <w:t>не психолошке услуге:</w:t>
      </w:r>
      <w:r>
        <w:rPr>
          <w:rFonts w:ascii="Times New Roman" w:eastAsia="Times New Roman" w:hAnsi="Times New Roman" w:cs="Times New Roman"/>
          <w:sz w:val="24"/>
          <w:szCs w:val="24"/>
        </w:rPr>
        <w:t xml:space="preserve"> Као изузетно важна мера, подржана је потреба за доступношћу бесплатне психолошке подршке, уз сугестију младих да се она обавља у неформалном и сигурном амбијенту омладинских простора како би се осигурала потпуна дискреција и приватнос</w:t>
      </w:r>
      <w:r>
        <w:rPr>
          <w:rFonts w:ascii="Times New Roman" w:eastAsia="Times New Roman" w:hAnsi="Times New Roman" w:cs="Times New Roman"/>
          <w:sz w:val="24"/>
          <w:szCs w:val="24"/>
        </w:rPr>
        <w:t>т.</w:t>
      </w:r>
    </w:p>
    <w:p w:rsidR="00907239" w:rsidRDefault="00836373">
      <w:pPr>
        <w:pStyle w:val="Heading4"/>
        <w:keepNext w:val="0"/>
        <w:keepLines w:val="0"/>
        <w:ind w:left="720" w:hanging="360"/>
        <w:jc w:val="both"/>
        <w:rPr>
          <w:rFonts w:ascii="Times New Roman" w:eastAsia="Times New Roman" w:hAnsi="Times New Roman" w:cs="Times New Roman"/>
        </w:rPr>
      </w:pPr>
      <w:bookmarkStart w:id="113" w:name="_heading=h.g2x3sb23zqw1" w:colFirst="0" w:colLast="0"/>
      <w:bookmarkEnd w:id="113"/>
      <w:r>
        <w:rPr>
          <w:rFonts w:ascii="Times New Roman" w:eastAsia="Times New Roman" w:hAnsi="Times New Roman" w:cs="Times New Roman"/>
        </w:rPr>
        <w:t>Е) Фестивал дијалога – „Дан за нас“</w:t>
      </w:r>
    </w:p>
    <w:p w:rsidR="00907239" w:rsidRDefault="00836373">
      <w:pPr>
        <w:pStyle w:val="normal0"/>
        <w:numPr>
          <w:ilvl w:val="0"/>
          <w:numId w:val="94"/>
        </w:num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Концепт годишњег фестивала „Дан за нас“ оцењен је као одличан модел отворене комуникације. Млади сматрају да овај догађај треба да буде конципиран као интерактивна платформа и панорама за директне консултације са доно</w:t>
      </w:r>
      <w:r>
        <w:rPr>
          <w:rFonts w:ascii="Times New Roman" w:eastAsia="Times New Roman" w:hAnsi="Times New Roman" w:cs="Times New Roman"/>
          <w:sz w:val="24"/>
          <w:szCs w:val="24"/>
        </w:rPr>
        <w:t>сиоцима одлука, где ће се кроз креативне панеле и примамљиве радионице заједнички дефинисати решења за све локалне изазове.</w:t>
      </w:r>
    </w:p>
    <w:p w:rsidR="00907239" w:rsidRDefault="00907239">
      <w:pPr>
        <w:pStyle w:val="normal0"/>
        <w:spacing w:after="0"/>
        <w:jc w:val="both"/>
        <w:rPr>
          <w:rFonts w:ascii="Times New Roman" w:eastAsia="Times New Roman" w:hAnsi="Times New Roman" w:cs="Times New Roman"/>
          <w:sz w:val="24"/>
          <w:szCs w:val="24"/>
        </w:rPr>
      </w:pPr>
    </w:p>
    <w:p w:rsidR="00907239" w:rsidRDefault="00836373">
      <w:pPr>
        <w:pStyle w:val="normal0"/>
        <w:pBdr>
          <w:top w:val="nil"/>
          <w:left w:val="nil"/>
          <w:bottom w:val="nil"/>
          <w:right w:val="nil"/>
          <w:between w:val="nil"/>
        </w:pBdr>
        <w:spacing w:after="0"/>
        <w:jc w:val="both"/>
        <w:rPr>
          <w:rFonts w:ascii="Times New Roman" w:eastAsia="Times New Roman" w:hAnsi="Times New Roman" w:cs="Times New Roman"/>
          <w:color w:val="FF0000"/>
          <w:sz w:val="28"/>
          <w:szCs w:val="28"/>
        </w:rPr>
      </w:pPr>
      <w:r>
        <w:rPr>
          <w:rFonts w:ascii="Times New Roman" w:eastAsia="Times New Roman" w:hAnsi="Times New Roman" w:cs="Times New Roman"/>
          <w:b/>
          <w:bCs/>
          <w:color w:val="FF0000"/>
          <w:sz w:val="28"/>
          <w:szCs w:val="28"/>
        </w:rPr>
        <w:t xml:space="preserve">8. </w:t>
      </w:r>
      <w:r>
        <w:rPr>
          <w:rFonts w:ascii="Times New Roman" w:eastAsia="Times New Roman" w:hAnsi="Times New Roman" w:cs="Times New Roman"/>
          <w:b/>
          <w:bCs/>
          <w:color w:val="FF0000"/>
          <w:sz w:val="28"/>
          <w:szCs w:val="28"/>
        </w:rPr>
        <w:t>Општи и посебни циљеви за период 202</w:t>
      </w:r>
      <w:r>
        <w:rPr>
          <w:rFonts w:ascii="Times New Roman" w:eastAsia="Times New Roman" w:hAnsi="Times New Roman" w:cs="Times New Roman"/>
          <w:b/>
          <w:bCs/>
          <w:color w:val="FF0000"/>
          <w:sz w:val="28"/>
          <w:szCs w:val="28"/>
        </w:rPr>
        <w:t>6</w:t>
      </w:r>
      <w:r>
        <w:rPr>
          <w:rFonts w:ascii="Times New Roman" w:eastAsia="Times New Roman" w:hAnsi="Times New Roman" w:cs="Times New Roman"/>
          <w:b/>
          <w:bCs/>
          <w:color w:val="FF0000"/>
          <w:sz w:val="28"/>
          <w:szCs w:val="28"/>
        </w:rPr>
        <w:t>–202</w:t>
      </w:r>
      <w:r>
        <w:rPr>
          <w:rFonts w:ascii="Times New Roman" w:eastAsia="Times New Roman" w:hAnsi="Times New Roman" w:cs="Times New Roman"/>
          <w:b/>
          <w:bCs/>
          <w:color w:val="FF0000"/>
          <w:sz w:val="28"/>
          <w:szCs w:val="28"/>
        </w:rPr>
        <w:t>8</w:t>
      </w:r>
    </w:p>
    <w:p w:rsidR="00907239" w:rsidRDefault="00836373">
      <w:pPr>
        <w:pStyle w:val="Heading4"/>
        <w:keepNext w:val="0"/>
        <w:keepLines w:val="0"/>
        <w:ind w:firstLine="720"/>
        <w:jc w:val="both"/>
        <w:rPr>
          <w:rFonts w:ascii="Times New Roman" w:eastAsia="Times New Roman" w:hAnsi="Times New Roman" w:cs="Times New Roman"/>
        </w:rPr>
      </w:pPr>
      <w:bookmarkStart w:id="114" w:name="_heading=h.w12170gpv1nw" w:colFirst="0" w:colLast="0"/>
      <w:bookmarkEnd w:id="114"/>
      <w:r>
        <w:rPr>
          <w:rFonts w:ascii="Times New Roman" w:eastAsia="Times New Roman" w:hAnsi="Times New Roman" w:cs="Times New Roman"/>
        </w:rPr>
        <w:t>Општи циљ Програма:</w:t>
      </w:r>
    </w:p>
    <w:p w:rsidR="00907239" w:rsidRDefault="00836373">
      <w:pPr>
        <w:pStyle w:val="normal0"/>
        <w:spacing w:before="240" w:after="24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Свеобухватно унапређење квалитета живота младих у општини Владичин Хан кроз системско јачање образовних, културно-спортских и економских могућности, уз изградњу сигурног, подстицајног и инклузивног амбијента за њихов лични и професионални развој.</w:t>
      </w:r>
    </w:p>
    <w:p w:rsidR="00907239" w:rsidRDefault="00836373">
      <w:pPr>
        <w:pStyle w:val="Heading4"/>
        <w:keepNext w:val="0"/>
        <w:keepLines w:val="0"/>
        <w:ind w:firstLine="720"/>
        <w:jc w:val="both"/>
        <w:rPr>
          <w:rFonts w:ascii="Times New Roman" w:eastAsia="Times New Roman" w:hAnsi="Times New Roman" w:cs="Times New Roman"/>
        </w:rPr>
      </w:pPr>
      <w:bookmarkStart w:id="115" w:name="_heading=h.khy4zoiiiz4w" w:colFirst="0" w:colLast="0"/>
      <w:bookmarkEnd w:id="115"/>
      <w:r>
        <w:rPr>
          <w:rFonts w:ascii="Times New Roman" w:eastAsia="Times New Roman" w:hAnsi="Times New Roman" w:cs="Times New Roman"/>
        </w:rPr>
        <w:t>6.1. Посе</w:t>
      </w:r>
      <w:r>
        <w:rPr>
          <w:rFonts w:ascii="Times New Roman" w:eastAsia="Times New Roman" w:hAnsi="Times New Roman" w:cs="Times New Roman"/>
        </w:rPr>
        <w:t>бни циљ 1: Унапређење образовања, економско оснаживање и подизање запошљивости младих</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Овај циљ директно одговара на потребе младих за стицањем практичних знања и развијањем израженог предузетничког духа, са посебним фокусом на средњошколску омладину и млад</w:t>
      </w:r>
      <w:r>
        <w:rPr>
          <w:rFonts w:ascii="Times New Roman" w:eastAsia="Times New Roman" w:hAnsi="Times New Roman" w:cs="Times New Roman"/>
          <w:sz w:val="24"/>
          <w:szCs w:val="24"/>
        </w:rPr>
        <w:t>е у руралним срединама.</w:t>
      </w:r>
    </w:p>
    <w:p w:rsidR="00907239" w:rsidRDefault="00836373">
      <w:pPr>
        <w:pStyle w:val="normal0"/>
        <w:numPr>
          <w:ilvl w:val="0"/>
          <w:numId w:val="84"/>
        </w:numPr>
        <w:spacing w:before="240"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Мера 6.1.1. Развој локалног система каријерног вођења, саветовања и подршке менталном здрављу</w:t>
      </w:r>
    </w:p>
    <w:p w:rsidR="00907239" w:rsidRDefault="00836373">
      <w:pPr>
        <w:pStyle w:val="normal0"/>
        <w:numPr>
          <w:ilvl w:val="1"/>
          <w:numId w:val="84"/>
        </w:numPr>
        <w:spacing w:after="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Активност 6.1.1.1.</w:t>
      </w:r>
      <w:r>
        <w:rPr>
          <w:rFonts w:ascii="Times New Roman" w:eastAsia="Times New Roman" w:hAnsi="Times New Roman" w:cs="Times New Roman"/>
          <w:sz w:val="24"/>
          <w:szCs w:val="24"/>
        </w:rPr>
        <w:t xml:space="preserve"> Имплементација континуираних програма каријерног саветовања у средњим школама у Владичином Хану, са фокусом на рано пре</w:t>
      </w:r>
      <w:r>
        <w:rPr>
          <w:rFonts w:ascii="Times New Roman" w:eastAsia="Times New Roman" w:hAnsi="Times New Roman" w:cs="Times New Roman"/>
          <w:sz w:val="24"/>
          <w:szCs w:val="24"/>
        </w:rPr>
        <w:t>познавање талената и усклађивање профила са развојним потребама локалне привреде.</w:t>
      </w:r>
    </w:p>
    <w:p w:rsidR="00907239" w:rsidRDefault="00836373">
      <w:pPr>
        <w:pStyle w:val="normal0"/>
        <w:numPr>
          <w:ilvl w:val="1"/>
          <w:numId w:val="84"/>
        </w:numPr>
        <w:spacing w:after="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Активност 6.1.1.2.</w:t>
      </w:r>
      <w:r>
        <w:rPr>
          <w:rFonts w:ascii="Times New Roman" w:eastAsia="Times New Roman" w:hAnsi="Times New Roman" w:cs="Times New Roman"/>
          <w:sz w:val="24"/>
          <w:szCs w:val="24"/>
        </w:rPr>
        <w:t xml:space="preserve"> Организација циклуса обука, психолошких радионица и предавања усмерених на јачање личних вештина (soft skills), управљање стресом и емоционалну стабилност </w:t>
      </w:r>
      <w:r>
        <w:rPr>
          <w:rFonts w:ascii="Times New Roman" w:eastAsia="Times New Roman" w:hAnsi="Times New Roman" w:cs="Times New Roman"/>
          <w:sz w:val="24"/>
          <w:szCs w:val="24"/>
        </w:rPr>
        <w:t>младих.</w:t>
      </w:r>
    </w:p>
    <w:p w:rsidR="00907239" w:rsidRDefault="00836373">
      <w:pPr>
        <w:pStyle w:val="normal0"/>
        <w:numPr>
          <w:ilvl w:val="1"/>
          <w:numId w:val="84"/>
        </w:numPr>
        <w:spacing w:after="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Активност 6.1.1.3.</w:t>
      </w:r>
      <w:r>
        <w:rPr>
          <w:rFonts w:ascii="Times New Roman" w:eastAsia="Times New Roman" w:hAnsi="Times New Roman" w:cs="Times New Roman"/>
          <w:sz w:val="24"/>
          <w:szCs w:val="24"/>
        </w:rPr>
        <w:t xml:space="preserve"> Креирање локалне дигиталне базе података о дефицитарним занимањима и потребама тржишта рада, уз периодично организовање Омладинских сајмова каријере и повезивање са успешним послодавцима.</w:t>
      </w:r>
    </w:p>
    <w:p w:rsidR="00907239" w:rsidRDefault="00836373">
      <w:pPr>
        <w:pStyle w:val="normal0"/>
        <w:numPr>
          <w:ilvl w:val="0"/>
          <w:numId w:val="84"/>
        </w:num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Мера 6.1.2. Системска подршка неформалном</w:t>
      </w:r>
      <w:r>
        <w:rPr>
          <w:rFonts w:ascii="Times New Roman" w:eastAsia="Times New Roman" w:hAnsi="Times New Roman" w:cs="Times New Roman"/>
          <w:b/>
          <w:bCs/>
          <w:sz w:val="24"/>
          <w:szCs w:val="24"/>
        </w:rPr>
        <w:t xml:space="preserve"> образовању и развоју савремених компетенција</w:t>
      </w:r>
    </w:p>
    <w:p w:rsidR="00907239" w:rsidRDefault="00836373">
      <w:pPr>
        <w:pStyle w:val="normal0"/>
        <w:numPr>
          <w:ilvl w:val="1"/>
          <w:numId w:val="84"/>
        </w:numPr>
        <w:spacing w:after="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Активност 6.1.2.1.</w:t>
      </w:r>
      <w:r>
        <w:rPr>
          <w:rFonts w:ascii="Times New Roman" w:eastAsia="Times New Roman" w:hAnsi="Times New Roman" w:cs="Times New Roman"/>
          <w:sz w:val="24"/>
          <w:szCs w:val="24"/>
        </w:rPr>
        <w:t xml:space="preserve"> Успостављање стратешке сарадње са стручним образовним центрима и организацијама цивилног друштва ради спровођења напредних програма неформалног образовања (ИТ сектор, дигитални маркетинг, стр</w:t>
      </w:r>
      <w:r>
        <w:rPr>
          <w:rFonts w:ascii="Times New Roman" w:eastAsia="Times New Roman" w:hAnsi="Times New Roman" w:cs="Times New Roman"/>
          <w:sz w:val="24"/>
          <w:szCs w:val="24"/>
        </w:rPr>
        <w:t>ани језици, пројектни менаџмент).</w:t>
      </w:r>
    </w:p>
    <w:p w:rsidR="00907239" w:rsidRDefault="00836373">
      <w:pPr>
        <w:pStyle w:val="normal0"/>
        <w:numPr>
          <w:ilvl w:val="1"/>
          <w:numId w:val="84"/>
        </w:numPr>
        <w:spacing w:after="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Активност 6.1.2.2.</w:t>
      </w:r>
      <w:r>
        <w:rPr>
          <w:rFonts w:ascii="Times New Roman" w:eastAsia="Times New Roman" w:hAnsi="Times New Roman" w:cs="Times New Roman"/>
          <w:sz w:val="24"/>
          <w:szCs w:val="24"/>
        </w:rPr>
        <w:t xml:space="preserve"> Обезбеђивање наменских средстава за субвенционисање стручних курсева за младе, уз примену афирмативних мера и олакшица за младе из социјално угрожених категорија и руралних заједница.</w:t>
      </w:r>
    </w:p>
    <w:p w:rsidR="00907239" w:rsidRDefault="00836373">
      <w:pPr>
        <w:pStyle w:val="normal0"/>
        <w:numPr>
          <w:ilvl w:val="0"/>
          <w:numId w:val="84"/>
        </w:num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Мера 6.1.3. Подстиц</w:t>
      </w:r>
      <w:r>
        <w:rPr>
          <w:rFonts w:ascii="Times New Roman" w:eastAsia="Times New Roman" w:hAnsi="Times New Roman" w:cs="Times New Roman"/>
          <w:b/>
          <w:bCs/>
          <w:sz w:val="24"/>
          <w:szCs w:val="24"/>
        </w:rPr>
        <w:t>ање омладинског предузетништва и старт-ап иницијатива</w:t>
      </w:r>
    </w:p>
    <w:p w:rsidR="00907239" w:rsidRDefault="00836373">
      <w:pPr>
        <w:pStyle w:val="normal0"/>
        <w:numPr>
          <w:ilvl w:val="1"/>
          <w:numId w:val="84"/>
        </w:numPr>
        <w:spacing w:after="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Активност 6.1.3.1.</w:t>
      </w:r>
      <w:r>
        <w:rPr>
          <w:rFonts w:ascii="Times New Roman" w:eastAsia="Times New Roman" w:hAnsi="Times New Roman" w:cs="Times New Roman"/>
          <w:sz w:val="24"/>
          <w:szCs w:val="24"/>
        </w:rPr>
        <w:t xml:space="preserve"> Формирање виртуелног и физичког Инкубатора за омладинско предузетништво који ће пружати бесплатне правне, књиговодствене и саветодавне услуге за младе који започињу сопствени бизнис.</w:t>
      </w:r>
    </w:p>
    <w:p w:rsidR="00907239" w:rsidRDefault="00836373">
      <w:pPr>
        <w:pStyle w:val="normal0"/>
        <w:numPr>
          <w:ilvl w:val="1"/>
          <w:numId w:val="84"/>
        </w:numPr>
        <w:spacing w:after="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Активност 6.1.3.2.</w:t>
      </w:r>
      <w:r>
        <w:rPr>
          <w:rFonts w:ascii="Times New Roman" w:eastAsia="Times New Roman" w:hAnsi="Times New Roman" w:cs="Times New Roman"/>
          <w:sz w:val="24"/>
          <w:szCs w:val="24"/>
        </w:rPr>
        <w:t xml:space="preserve"> Креирање Локалног фонда за развој омладинског предузетништва (наменски грантови за почетнике) уз успостављање Мреже бизнис ментора коју чине успешни привредници из региона.</w:t>
      </w:r>
    </w:p>
    <w:p w:rsidR="00907239" w:rsidRDefault="00836373">
      <w:pPr>
        <w:pStyle w:val="normal0"/>
        <w:numPr>
          <w:ilvl w:val="0"/>
          <w:numId w:val="84"/>
        </w:num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Мера 6.1.4. Промоција дуалног образовања и стручне праксе у лока</w:t>
      </w:r>
      <w:r>
        <w:rPr>
          <w:rFonts w:ascii="Times New Roman" w:eastAsia="Times New Roman" w:hAnsi="Times New Roman" w:cs="Times New Roman"/>
          <w:b/>
          <w:bCs/>
          <w:sz w:val="24"/>
          <w:szCs w:val="24"/>
        </w:rPr>
        <w:t>лном приватном и јавном сектору</w:t>
      </w:r>
    </w:p>
    <w:p w:rsidR="00907239" w:rsidRDefault="00836373">
      <w:pPr>
        <w:pStyle w:val="normal0"/>
        <w:numPr>
          <w:ilvl w:val="1"/>
          <w:numId w:val="84"/>
        </w:numPr>
        <w:spacing w:after="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Активност 6.1.4.1.</w:t>
      </w:r>
      <w:r>
        <w:rPr>
          <w:rFonts w:ascii="Times New Roman" w:eastAsia="Times New Roman" w:hAnsi="Times New Roman" w:cs="Times New Roman"/>
          <w:sz w:val="24"/>
          <w:szCs w:val="24"/>
        </w:rPr>
        <w:t xml:space="preserve"> Фасилитација дијалога и потписивање протокола о сарадњи између средњих школа, Општине и водећих компанија у индустријској зони ради унапређења модела дуалног образовања.</w:t>
      </w:r>
    </w:p>
    <w:p w:rsidR="00907239" w:rsidRDefault="00836373">
      <w:pPr>
        <w:pStyle w:val="normal0"/>
        <w:numPr>
          <w:ilvl w:val="1"/>
          <w:numId w:val="84"/>
        </w:numPr>
        <w:spacing w:after="24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Активност 6.1.4.2.</w:t>
      </w:r>
      <w:r>
        <w:rPr>
          <w:rFonts w:ascii="Times New Roman" w:eastAsia="Times New Roman" w:hAnsi="Times New Roman" w:cs="Times New Roman"/>
          <w:sz w:val="24"/>
          <w:szCs w:val="24"/>
        </w:rPr>
        <w:t xml:space="preserve"> Креирање програм</w:t>
      </w:r>
      <w:r>
        <w:rPr>
          <w:rFonts w:ascii="Times New Roman" w:eastAsia="Times New Roman" w:hAnsi="Times New Roman" w:cs="Times New Roman"/>
          <w:sz w:val="24"/>
          <w:szCs w:val="24"/>
        </w:rPr>
        <w:t>а плаћених стручних пракси за младе дипломце у локалним институцијама, јавним предузећима и приватном сектору, уз обезбеђену менторску подршку и сертификацију.</w:t>
      </w:r>
    </w:p>
    <w:p w:rsidR="00907239" w:rsidRDefault="00836373">
      <w:pPr>
        <w:pStyle w:val="Heading4"/>
        <w:keepNext w:val="0"/>
        <w:keepLines w:val="0"/>
        <w:ind w:firstLine="720"/>
        <w:jc w:val="both"/>
        <w:rPr>
          <w:rFonts w:ascii="Times New Roman" w:eastAsia="Times New Roman" w:hAnsi="Times New Roman" w:cs="Times New Roman"/>
        </w:rPr>
      </w:pPr>
      <w:bookmarkStart w:id="116" w:name="_heading=h.jjwle9nzxoga" w:colFirst="0" w:colLast="0"/>
      <w:bookmarkEnd w:id="116"/>
      <w:r>
        <w:rPr>
          <w:rFonts w:ascii="Times New Roman" w:eastAsia="Times New Roman" w:hAnsi="Times New Roman" w:cs="Times New Roman"/>
        </w:rPr>
        <w:t>6.2. Посебни циљ 2: Побољшање услова за активно учешће младих, развој омладинског активизма и пр</w:t>
      </w:r>
      <w:r>
        <w:rPr>
          <w:rFonts w:ascii="Times New Roman" w:eastAsia="Times New Roman" w:hAnsi="Times New Roman" w:cs="Times New Roman"/>
        </w:rPr>
        <w:t>осторних капацитета</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Фокус овог циља је на успостављању снажнијег двосмерног дијалога између младих и локалне самоуправе, као и на пуном оживљавању инфраструктурних ресурса којима општина располаже.</w:t>
      </w:r>
    </w:p>
    <w:p w:rsidR="00907239" w:rsidRDefault="00836373">
      <w:pPr>
        <w:pStyle w:val="normal0"/>
        <w:numPr>
          <w:ilvl w:val="0"/>
          <w:numId w:val="112"/>
        </w:numPr>
        <w:spacing w:before="240"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Мера 6.2.1. Оснаживање институционалних механизама омладин</w:t>
      </w:r>
      <w:r>
        <w:rPr>
          <w:rFonts w:ascii="Times New Roman" w:eastAsia="Times New Roman" w:hAnsi="Times New Roman" w:cs="Times New Roman"/>
          <w:b/>
          <w:bCs/>
          <w:sz w:val="24"/>
          <w:szCs w:val="24"/>
        </w:rPr>
        <w:t>ске политике и активизма</w:t>
      </w:r>
    </w:p>
    <w:p w:rsidR="00907239" w:rsidRDefault="00836373">
      <w:pPr>
        <w:pStyle w:val="normal0"/>
        <w:numPr>
          <w:ilvl w:val="1"/>
          <w:numId w:val="112"/>
        </w:numPr>
        <w:spacing w:after="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Активност 6.2.1.1.</w:t>
      </w:r>
      <w:r>
        <w:rPr>
          <w:rFonts w:ascii="Times New Roman" w:eastAsia="Times New Roman" w:hAnsi="Times New Roman" w:cs="Times New Roman"/>
          <w:sz w:val="24"/>
          <w:szCs w:val="24"/>
        </w:rPr>
        <w:t xml:space="preserve"> Организација капацитета и редовних обука за чланове Савета за младе општине Владичин Хан ради њиховог активног укључивања у све фазе доношења локалних одлука и праћења спровођења овог Програма.</w:t>
      </w:r>
    </w:p>
    <w:p w:rsidR="00907239" w:rsidRDefault="00836373">
      <w:pPr>
        <w:pStyle w:val="normal0"/>
        <w:numPr>
          <w:ilvl w:val="1"/>
          <w:numId w:val="112"/>
        </w:numPr>
        <w:spacing w:after="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Активност 6.2.1.2.</w:t>
      </w:r>
      <w:r>
        <w:rPr>
          <w:rFonts w:ascii="Times New Roman" w:eastAsia="Times New Roman" w:hAnsi="Times New Roman" w:cs="Times New Roman"/>
          <w:sz w:val="24"/>
          <w:szCs w:val="24"/>
        </w:rPr>
        <w:t xml:space="preserve"> Формирање Локалног омладинског фонда за подршку брзим иницијативама младих у заједници (мини-грантови за уређење јавних површина, еколошке и хуманитарне акције).</w:t>
      </w:r>
    </w:p>
    <w:p w:rsidR="00907239" w:rsidRDefault="00836373">
      <w:pPr>
        <w:pStyle w:val="normal0"/>
        <w:numPr>
          <w:ilvl w:val="1"/>
          <w:numId w:val="112"/>
        </w:numPr>
        <w:spacing w:after="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Активност 6.2.1.3.</w:t>
      </w:r>
      <w:r>
        <w:rPr>
          <w:rFonts w:ascii="Times New Roman" w:eastAsia="Times New Roman" w:hAnsi="Times New Roman" w:cs="Times New Roman"/>
          <w:sz w:val="24"/>
          <w:szCs w:val="24"/>
        </w:rPr>
        <w:t xml:space="preserve"> Спровођење традиционалног годишњег фестивала активизма и дијалога „Дан за нас”, као централне платформе за директан сусрет младих са изабраним функционерима општине, доносиоцима одлука, кроз панеле, дебате и богат културно-забавни програм.</w:t>
      </w:r>
    </w:p>
    <w:p w:rsidR="00907239" w:rsidRDefault="00836373">
      <w:pPr>
        <w:pStyle w:val="normal0"/>
        <w:numPr>
          <w:ilvl w:val="0"/>
          <w:numId w:val="112"/>
        </w:num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Мера 6.2.2. Раз</w:t>
      </w:r>
      <w:r>
        <w:rPr>
          <w:rFonts w:ascii="Times New Roman" w:eastAsia="Times New Roman" w:hAnsi="Times New Roman" w:cs="Times New Roman"/>
          <w:b/>
          <w:bCs/>
          <w:sz w:val="24"/>
          <w:szCs w:val="24"/>
        </w:rPr>
        <w:t>вој, одржавање и пуно функционално коришћење простора за младе</w:t>
      </w:r>
    </w:p>
    <w:p w:rsidR="00907239" w:rsidRDefault="00836373">
      <w:pPr>
        <w:pStyle w:val="normal0"/>
        <w:numPr>
          <w:ilvl w:val="1"/>
          <w:numId w:val="112"/>
        </w:numPr>
        <w:spacing w:after="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Активност 6.2.2.1.</w:t>
      </w:r>
      <w:r>
        <w:rPr>
          <w:rFonts w:ascii="Times New Roman" w:eastAsia="Times New Roman" w:hAnsi="Times New Roman" w:cs="Times New Roman"/>
          <w:sz w:val="24"/>
          <w:szCs w:val="24"/>
        </w:rPr>
        <w:t xml:space="preserve"> Континуирано унапређење, опремање и развој програма у оквиру централног простора Канцеларије за младе (при Центру за културне делатности, туризам и библиотекарство), чиме се </w:t>
      </w:r>
      <w:r>
        <w:rPr>
          <w:rFonts w:ascii="Times New Roman" w:eastAsia="Times New Roman" w:hAnsi="Times New Roman" w:cs="Times New Roman"/>
          <w:sz w:val="24"/>
          <w:szCs w:val="24"/>
        </w:rPr>
        <w:t>обезбеђује свакодневна база за окупљање средњошколаца.</w:t>
      </w:r>
    </w:p>
    <w:p w:rsidR="00907239" w:rsidRDefault="00836373">
      <w:pPr>
        <w:pStyle w:val="normal0"/>
        <w:numPr>
          <w:ilvl w:val="1"/>
          <w:numId w:val="112"/>
        </w:numPr>
        <w:spacing w:after="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Активност 6.2.2.2.</w:t>
      </w:r>
      <w:r>
        <w:rPr>
          <w:rFonts w:ascii="Times New Roman" w:eastAsia="Times New Roman" w:hAnsi="Times New Roman" w:cs="Times New Roman"/>
          <w:sz w:val="24"/>
          <w:szCs w:val="24"/>
        </w:rPr>
        <w:t xml:space="preserve"> Логистичко и програмско јачање Омладинског клуба у селу Стубал, кроз организацију едукативних и културних садржаја намењених искључиво децентрализацији омладинске политике и руралној</w:t>
      </w:r>
      <w:r>
        <w:rPr>
          <w:rFonts w:ascii="Times New Roman" w:eastAsia="Times New Roman" w:hAnsi="Times New Roman" w:cs="Times New Roman"/>
          <w:sz w:val="24"/>
          <w:szCs w:val="24"/>
        </w:rPr>
        <w:t xml:space="preserve"> омладини.</w:t>
      </w:r>
    </w:p>
    <w:p w:rsidR="00907239" w:rsidRDefault="00836373">
      <w:pPr>
        <w:pStyle w:val="normal0"/>
        <w:numPr>
          <w:ilvl w:val="1"/>
          <w:numId w:val="112"/>
        </w:numPr>
        <w:spacing w:after="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Активност 6.2.2.3.</w:t>
      </w:r>
      <w:r>
        <w:rPr>
          <w:rFonts w:ascii="Times New Roman" w:eastAsia="Times New Roman" w:hAnsi="Times New Roman" w:cs="Times New Roman"/>
          <w:sz w:val="24"/>
          <w:szCs w:val="24"/>
        </w:rPr>
        <w:t xml:space="preserve"> Покретање пуног капацитета Тренинг центра "Connection" као регионалног и међународног чворишта за неформално образовање, семинаре, Еразмус+ размене и кампове.</w:t>
      </w:r>
    </w:p>
    <w:p w:rsidR="00907239" w:rsidRDefault="00836373">
      <w:pPr>
        <w:pStyle w:val="normal0"/>
        <w:numPr>
          <w:ilvl w:val="1"/>
          <w:numId w:val="112"/>
        </w:numPr>
        <w:spacing w:after="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Активност 6.2.2.4.</w:t>
      </w:r>
      <w:r>
        <w:rPr>
          <w:rFonts w:ascii="Times New Roman" w:eastAsia="Times New Roman" w:hAnsi="Times New Roman" w:cs="Times New Roman"/>
          <w:sz w:val="24"/>
          <w:szCs w:val="24"/>
        </w:rPr>
        <w:t xml:space="preserve"> Успостављање Омладинског инфо-центра (дигиталног</w:t>
      </w:r>
      <w:r>
        <w:rPr>
          <w:rFonts w:ascii="Times New Roman" w:eastAsia="Times New Roman" w:hAnsi="Times New Roman" w:cs="Times New Roman"/>
          <w:sz w:val="24"/>
          <w:szCs w:val="24"/>
        </w:rPr>
        <w:t xml:space="preserve"> и физичког) за благовремено, тачно и лако разумљиво информисање младих о конкурсима, догађајима и могућностима у општини.</w:t>
      </w:r>
    </w:p>
    <w:p w:rsidR="00907239" w:rsidRDefault="00836373">
      <w:pPr>
        <w:pStyle w:val="normal0"/>
        <w:numPr>
          <w:ilvl w:val="0"/>
          <w:numId w:val="112"/>
        </w:num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Мера 6.2.3. Подршка локалном волонтеризму и друштвеној одговорности младих</w:t>
      </w:r>
    </w:p>
    <w:p w:rsidR="00907239" w:rsidRDefault="00836373">
      <w:pPr>
        <w:pStyle w:val="normal0"/>
        <w:numPr>
          <w:ilvl w:val="1"/>
          <w:numId w:val="112"/>
        </w:numPr>
        <w:spacing w:after="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Активност 6.2.3.1.</w:t>
      </w:r>
      <w:r>
        <w:rPr>
          <w:rFonts w:ascii="Times New Roman" w:eastAsia="Times New Roman" w:hAnsi="Times New Roman" w:cs="Times New Roman"/>
          <w:sz w:val="24"/>
          <w:szCs w:val="24"/>
        </w:rPr>
        <w:t xml:space="preserve"> Креирање Локалне волонтерске мреже Влад</w:t>
      </w:r>
      <w:r>
        <w:rPr>
          <w:rFonts w:ascii="Times New Roman" w:eastAsia="Times New Roman" w:hAnsi="Times New Roman" w:cs="Times New Roman"/>
          <w:sz w:val="24"/>
          <w:szCs w:val="24"/>
        </w:rPr>
        <w:t>ичин Хан (база волонтера и организатора волонтирања) уз увођење Волонтерске књижице као признатог документа приликом каснијег запошљавања.</w:t>
      </w:r>
    </w:p>
    <w:p w:rsidR="00907239" w:rsidRDefault="00836373">
      <w:pPr>
        <w:pStyle w:val="normal0"/>
        <w:numPr>
          <w:ilvl w:val="1"/>
          <w:numId w:val="112"/>
        </w:numPr>
        <w:spacing w:after="24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Активност 6.2.3.2.</w:t>
      </w:r>
      <w:r>
        <w:rPr>
          <w:rFonts w:ascii="Times New Roman" w:eastAsia="Times New Roman" w:hAnsi="Times New Roman" w:cs="Times New Roman"/>
          <w:sz w:val="24"/>
          <w:szCs w:val="24"/>
        </w:rPr>
        <w:t xml:space="preserve"> Организација редовних волонтерских кампања са акцентом на заштиту животне средине, екологију, обно</w:t>
      </w:r>
      <w:r>
        <w:rPr>
          <w:rFonts w:ascii="Times New Roman" w:eastAsia="Times New Roman" w:hAnsi="Times New Roman" w:cs="Times New Roman"/>
          <w:sz w:val="24"/>
          <w:szCs w:val="24"/>
        </w:rPr>
        <w:t>вљиве изворе енергије и међугенерацијску солидарност.</w:t>
      </w:r>
    </w:p>
    <w:p w:rsidR="00907239" w:rsidRDefault="00836373">
      <w:pPr>
        <w:pStyle w:val="Heading4"/>
        <w:keepNext w:val="0"/>
        <w:keepLines w:val="0"/>
        <w:ind w:firstLine="720"/>
        <w:jc w:val="both"/>
        <w:rPr>
          <w:rFonts w:ascii="Times New Roman" w:eastAsia="Times New Roman" w:hAnsi="Times New Roman" w:cs="Times New Roman"/>
        </w:rPr>
      </w:pPr>
      <w:bookmarkStart w:id="117" w:name="_heading=h.lkow4uakwbj" w:colFirst="0" w:colLast="0"/>
      <w:bookmarkEnd w:id="117"/>
      <w:r>
        <w:rPr>
          <w:rFonts w:ascii="Times New Roman" w:eastAsia="Times New Roman" w:hAnsi="Times New Roman" w:cs="Times New Roman"/>
        </w:rPr>
        <w:t>6.3. Посебни циљ 3: Унапређење здравља, безбедности, превенција насиља и социјална заштита младих</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Овај заједнички секторски циљ има за задатак смањење препознатих безбедносних ризика и пружање сигурносн</w:t>
      </w:r>
      <w:r>
        <w:rPr>
          <w:rFonts w:ascii="Times New Roman" w:eastAsia="Times New Roman" w:hAnsi="Times New Roman" w:cs="Times New Roman"/>
          <w:sz w:val="24"/>
          <w:szCs w:val="24"/>
        </w:rPr>
        <w:t>е мреже за све категорије младих у заједници.</w:t>
      </w:r>
    </w:p>
    <w:p w:rsidR="00907239" w:rsidRDefault="00836373">
      <w:pPr>
        <w:pStyle w:val="normal0"/>
        <w:numPr>
          <w:ilvl w:val="0"/>
          <w:numId w:val="48"/>
        </w:numPr>
        <w:spacing w:before="240"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Мера 6.3.1. Промоција здравих стилова живота и превентивно здравствено деловање</w:t>
      </w:r>
    </w:p>
    <w:p w:rsidR="00907239" w:rsidRDefault="00836373">
      <w:pPr>
        <w:pStyle w:val="normal0"/>
        <w:numPr>
          <w:ilvl w:val="1"/>
          <w:numId w:val="48"/>
        </w:numPr>
        <w:spacing w:after="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Активност 6.3.1.1.</w:t>
      </w:r>
      <w:r>
        <w:rPr>
          <w:rFonts w:ascii="Times New Roman" w:eastAsia="Times New Roman" w:hAnsi="Times New Roman" w:cs="Times New Roman"/>
          <w:sz w:val="24"/>
          <w:szCs w:val="24"/>
        </w:rPr>
        <w:t xml:space="preserve"> Спровођење интерактивних здравствено-едукативних кампања по школама и омладинским просторима, усмерених на прав</w:t>
      </w:r>
      <w:r>
        <w:rPr>
          <w:rFonts w:ascii="Times New Roman" w:eastAsia="Times New Roman" w:hAnsi="Times New Roman" w:cs="Times New Roman"/>
          <w:sz w:val="24"/>
          <w:szCs w:val="24"/>
        </w:rPr>
        <w:t>илну исхрану, редовну физичку активност и значај очувања репродуктивног и менталног здравља.</w:t>
      </w:r>
    </w:p>
    <w:p w:rsidR="00907239" w:rsidRDefault="00836373">
      <w:pPr>
        <w:pStyle w:val="normal0"/>
        <w:numPr>
          <w:ilvl w:val="1"/>
          <w:numId w:val="48"/>
        </w:numPr>
        <w:spacing w:after="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Активност 6.3.1.2.</w:t>
      </w:r>
      <w:r>
        <w:rPr>
          <w:rFonts w:ascii="Times New Roman" w:eastAsia="Times New Roman" w:hAnsi="Times New Roman" w:cs="Times New Roman"/>
          <w:sz w:val="24"/>
          <w:szCs w:val="24"/>
        </w:rPr>
        <w:t xml:space="preserve"> Организација континуираних програма превенције болести зависности, са посебним фокусом на едукације о штетности и смањењу доступности психоактив</w:t>
      </w:r>
      <w:r>
        <w:rPr>
          <w:rFonts w:ascii="Times New Roman" w:eastAsia="Times New Roman" w:hAnsi="Times New Roman" w:cs="Times New Roman"/>
          <w:sz w:val="24"/>
          <w:szCs w:val="24"/>
        </w:rPr>
        <w:t>них супстанци, у сарадњи са Домом здравља и ПУ Владичин Хан.</w:t>
      </w:r>
    </w:p>
    <w:p w:rsidR="00907239" w:rsidRDefault="00836373">
      <w:pPr>
        <w:pStyle w:val="normal0"/>
        <w:numPr>
          <w:ilvl w:val="0"/>
          <w:numId w:val="48"/>
        </w:num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Мера 6.3.2. Социјална заштита и подршка теже заштитеним и социјално угроженим категоријама младих</w:t>
      </w:r>
    </w:p>
    <w:p w:rsidR="00907239" w:rsidRDefault="00836373">
      <w:pPr>
        <w:pStyle w:val="normal0"/>
        <w:numPr>
          <w:ilvl w:val="1"/>
          <w:numId w:val="48"/>
        </w:numPr>
        <w:spacing w:after="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Активност 6.3.2.1.</w:t>
      </w:r>
      <w:r>
        <w:rPr>
          <w:rFonts w:ascii="Times New Roman" w:eastAsia="Times New Roman" w:hAnsi="Times New Roman" w:cs="Times New Roman"/>
          <w:sz w:val="24"/>
          <w:szCs w:val="24"/>
        </w:rPr>
        <w:t xml:space="preserve"> Израда и мапирање социјалне карте младих у стању социјалне потребе, ради креир</w:t>
      </w:r>
      <w:r>
        <w:rPr>
          <w:rFonts w:ascii="Times New Roman" w:eastAsia="Times New Roman" w:hAnsi="Times New Roman" w:cs="Times New Roman"/>
          <w:sz w:val="24"/>
          <w:szCs w:val="24"/>
        </w:rPr>
        <w:t>ања циљаних програма локалне подршке (млади са инвалидитетом, млади без родитељског старања, млади из једнородитељских породица).</w:t>
      </w:r>
    </w:p>
    <w:p w:rsidR="00907239" w:rsidRDefault="00836373">
      <w:pPr>
        <w:pStyle w:val="normal0"/>
        <w:numPr>
          <w:ilvl w:val="1"/>
          <w:numId w:val="48"/>
        </w:numPr>
        <w:spacing w:after="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Активност 6.3.2.2.</w:t>
      </w:r>
      <w:r>
        <w:rPr>
          <w:rFonts w:ascii="Times New Roman" w:eastAsia="Times New Roman" w:hAnsi="Times New Roman" w:cs="Times New Roman"/>
          <w:sz w:val="24"/>
          <w:szCs w:val="24"/>
        </w:rPr>
        <w:t xml:space="preserve"> Обезбеђивање пакета олакшица на локалном нивоу: стипендирање, бесплатни уџбеници, бесплатне чланарине у спортским клубовима и бесплатан улаз на све културне садржаје у оквиру Центра за културу и Спортског центра “Куњак” за младе из осетљивих група.</w:t>
      </w:r>
    </w:p>
    <w:p w:rsidR="00907239" w:rsidRDefault="00836373">
      <w:pPr>
        <w:pStyle w:val="normal0"/>
        <w:numPr>
          <w:ilvl w:val="0"/>
          <w:numId w:val="48"/>
        </w:num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Мера 6</w:t>
      </w:r>
      <w:r>
        <w:rPr>
          <w:rFonts w:ascii="Times New Roman" w:eastAsia="Times New Roman" w:hAnsi="Times New Roman" w:cs="Times New Roman"/>
          <w:b/>
          <w:bCs/>
          <w:sz w:val="24"/>
          <w:szCs w:val="24"/>
        </w:rPr>
        <w:t>.3.3. Борба против свих облика насиља, вршњачке агресије и дискриминације</w:t>
      </w:r>
    </w:p>
    <w:p w:rsidR="00907239" w:rsidRDefault="00836373">
      <w:pPr>
        <w:pStyle w:val="normal0"/>
        <w:numPr>
          <w:ilvl w:val="1"/>
          <w:numId w:val="48"/>
        </w:numPr>
        <w:spacing w:after="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Активност 6.3.3.1.</w:t>
      </w:r>
      <w:r>
        <w:rPr>
          <w:rFonts w:ascii="Times New Roman" w:eastAsia="Times New Roman" w:hAnsi="Times New Roman" w:cs="Times New Roman"/>
          <w:sz w:val="24"/>
          <w:szCs w:val="24"/>
        </w:rPr>
        <w:t xml:space="preserve"> Развој и реализација свеобухватног програма „Сигуран простор – Хан без насиља”, који укључује вршњачку едукацију о превенцији физичког, вербалног, психичког и диги</w:t>
      </w:r>
      <w:r>
        <w:rPr>
          <w:rFonts w:ascii="Times New Roman" w:eastAsia="Times New Roman" w:hAnsi="Times New Roman" w:cs="Times New Roman"/>
          <w:sz w:val="24"/>
          <w:szCs w:val="24"/>
        </w:rPr>
        <w:t>талног (cyber) насиља у средњим школама.</w:t>
      </w:r>
    </w:p>
    <w:p w:rsidR="00907239" w:rsidRDefault="00836373">
      <w:pPr>
        <w:pStyle w:val="normal0"/>
        <w:numPr>
          <w:ilvl w:val="1"/>
          <w:numId w:val="48"/>
        </w:numPr>
        <w:spacing w:after="24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Активност 6.3.3.2.</w:t>
      </w:r>
      <w:r>
        <w:rPr>
          <w:rFonts w:ascii="Times New Roman" w:eastAsia="Times New Roman" w:hAnsi="Times New Roman" w:cs="Times New Roman"/>
          <w:sz w:val="24"/>
          <w:szCs w:val="24"/>
        </w:rPr>
        <w:t xml:space="preserve"> Формирање Међусекторског тима за подршку младима у кризи (КЗМ, Центар за социјални рад, Школе, Здравство) који ће омогућити анонимно пријављивање насиља и пружање бесплатне, брзе и поверљиве психо</w:t>
      </w:r>
      <w:r>
        <w:rPr>
          <w:rFonts w:ascii="Times New Roman" w:eastAsia="Times New Roman" w:hAnsi="Times New Roman" w:cs="Times New Roman"/>
          <w:sz w:val="24"/>
          <w:szCs w:val="24"/>
        </w:rPr>
        <w:t>лошке и правне помоћи жртвама вршњачког и породичног насиља.</w:t>
      </w:r>
    </w:p>
    <w:p w:rsidR="00907239" w:rsidRDefault="00836373">
      <w:pPr>
        <w:pStyle w:val="Heading3"/>
        <w:keepNext w:val="0"/>
        <w:keepLines w:val="0"/>
        <w:spacing w:before="280" w:after="80"/>
        <w:jc w:val="both"/>
        <w:rPr>
          <w:rFonts w:ascii="Times New Roman" w:eastAsia="Times New Roman" w:hAnsi="Times New Roman" w:cs="Times New Roman"/>
          <w:color w:val="FF0000"/>
          <w:sz w:val="28"/>
          <w:szCs w:val="28"/>
        </w:rPr>
      </w:pPr>
      <w:bookmarkStart w:id="118" w:name="_heading=h.p3zz08i3bb6p" w:colFirst="0" w:colLast="0"/>
      <w:bookmarkEnd w:id="118"/>
      <w:r>
        <w:rPr>
          <w:rFonts w:ascii="Times New Roman" w:eastAsia="Times New Roman" w:hAnsi="Times New Roman" w:cs="Times New Roman"/>
          <w:color w:val="FF0000"/>
          <w:sz w:val="28"/>
          <w:szCs w:val="28"/>
        </w:rPr>
        <w:t>9. Ресурси и финансирање</w:t>
      </w:r>
    </w:p>
    <w:p w:rsidR="00907239" w:rsidRDefault="00836373">
      <w:pPr>
        <w:pStyle w:val="Heading4"/>
        <w:keepNext w:val="0"/>
        <w:keepLines w:val="0"/>
        <w:jc w:val="both"/>
        <w:rPr>
          <w:rFonts w:ascii="Times New Roman" w:eastAsia="Times New Roman" w:hAnsi="Times New Roman" w:cs="Times New Roman"/>
          <w:color w:val="0000FF"/>
          <w:sz w:val="26"/>
          <w:szCs w:val="26"/>
        </w:rPr>
      </w:pPr>
      <w:bookmarkStart w:id="119" w:name="_heading=h.ikxbzt7j5wvh" w:colFirst="0" w:colLast="0"/>
      <w:bookmarkEnd w:id="119"/>
      <w:r>
        <w:rPr>
          <w:rFonts w:ascii="Times New Roman" w:eastAsia="Times New Roman" w:hAnsi="Times New Roman" w:cs="Times New Roman"/>
          <w:color w:val="0000FF"/>
          <w:sz w:val="26"/>
          <w:szCs w:val="26"/>
        </w:rPr>
        <w:t>9.1. Планирање буџета</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успешну и континуирану реализацију Програма и пратећег Локалног акционог плана за младе општине Владичин Хан, неопходно је осигурати стабилне, предвидиве и адекватне финансијске ресурсе. Финансијска конструкција за трогодишњи период обухвата комбиновани</w:t>
      </w:r>
      <w:r>
        <w:rPr>
          <w:rFonts w:ascii="Times New Roman" w:eastAsia="Times New Roman" w:hAnsi="Times New Roman" w:cs="Times New Roman"/>
          <w:sz w:val="24"/>
          <w:szCs w:val="24"/>
        </w:rPr>
        <w:t xml:space="preserve"> модел финансирања: примарна средства из буџета локалне самоуправе, подршку из републичких наменских фондова, као и екстерне изворе финансирања кроз међународне грантове, донације и партнерства са друштвено одговорним приватним сектором.</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Кључни извори фина</w:t>
      </w:r>
      <w:r>
        <w:rPr>
          <w:rFonts w:ascii="Times New Roman" w:eastAsia="Times New Roman" w:hAnsi="Times New Roman" w:cs="Times New Roman"/>
          <w:sz w:val="24"/>
          <w:szCs w:val="24"/>
        </w:rPr>
        <w:t>нсирања су дефинисани кроз три главна стуба:</w:t>
      </w:r>
    </w:p>
    <w:p w:rsidR="00907239" w:rsidRDefault="00836373">
      <w:pPr>
        <w:pStyle w:val="normal0"/>
        <w:numPr>
          <w:ilvl w:val="0"/>
          <w:numId w:val="31"/>
        </w:numPr>
        <w:spacing w:before="240"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Локални буџет општине Владичин Хан:</w:t>
      </w:r>
    </w:p>
    <w:p w:rsidR="00907239" w:rsidRDefault="00836373">
      <w:pPr>
        <w:pStyle w:val="normal0"/>
        <w:numPr>
          <w:ilvl w:val="1"/>
          <w:numId w:val="31"/>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Наменска средства из општинског буџета представљају основ за стабилност омладинске политике. Ова средства се усмеравају на суфинансирање омладинских локалних пројеката, доделу</w:t>
      </w:r>
      <w:r>
        <w:rPr>
          <w:rFonts w:ascii="Times New Roman" w:eastAsia="Times New Roman" w:hAnsi="Times New Roman" w:cs="Times New Roman"/>
          <w:sz w:val="24"/>
          <w:szCs w:val="24"/>
        </w:rPr>
        <w:t xml:space="preserve"> локалних грантова за подршку израженом предузетничком духу средњошколаца, као и на оперативно одржавање и реализацију програма у постојећим просторима: централном простору КЗМ, Омладинском клубу у селу Стубал и Тренинг центру "Connection".</w:t>
      </w:r>
    </w:p>
    <w:p w:rsidR="00907239" w:rsidRDefault="00836373">
      <w:pPr>
        <w:pStyle w:val="normal0"/>
        <w:numPr>
          <w:ilvl w:val="1"/>
          <w:numId w:val="31"/>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Планирање локал</w:t>
      </w:r>
      <w:r>
        <w:rPr>
          <w:rFonts w:ascii="Times New Roman" w:eastAsia="Times New Roman" w:hAnsi="Times New Roman" w:cs="Times New Roman"/>
          <w:sz w:val="24"/>
          <w:szCs w:val="24"/>
        </w:rPr>
        <w:t>них буџетских средстава врши се на годишњем нивоу, у складу са приоритетним стратешким циљевима утврђеним овим Програмом.</w:t>
      </w:r>
    </w:p>
    <w:p w:rsidR="00907239" w:rsidRDefault="00836373">
      <w:pPr>
        <w:pStyle w:val="normal0"/>
        <w:numPr>
          <w:ilvl w:val="0"/>
          <w:numId w:val="31"/>
        </w:num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Национални фондови и републичка министарства:</w:t>
      </w:r>
    </w:p>
    <w:p w:rsidR="00907239" w:rsidRDefault="00836373">
      <w:pPr>
        <w:pStyle w:val="normal0"/>
        <w:numPr>
          <w:ilvl w:val="1"/>
          <w:numId w:val="31"/>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Општина Владичин Хан ће преко Канцеларије за младе активно и редовно аплицирати на јавне</w:t>
      </w:r>
      <w:r>
        <w:rPr>
          <w:rFonts w:ascii="Times New Roman" w:eastAsia="Times New Roman" w:hAnsi="Times New Roman" w:cs="Times New Roman"/>
          <w:sz w:val="24"/>
          <w:szCs w:val="24"/>
        </w:rPr>
        <w:t xml:space="preserve"> конкурсе које расписују републичке институције, пре свега </w:t>
      </w:r>
      <w:r>
        <w:rPr>
          <w:rFonts w:ascii="Times New Roman" w:eastAsia="Times New Roman" w:hAnsi="Times New Roman" w:cs="Times New Roman"/>
          <w:b/>
          <w:bCs/>
          <w:sz w:val="24"/>
          <w:szCs w:val="24"/>
        </w:rPr>
        <w:t>Министарство туризма и омладине</w:t>
      </w:r>
      <w:r>
        <w:rPr>
          <w:rFonts w:ascii="Times New Roman" w:eastAsia="Times New Roman" w:hAnsi="Times New Roman" w:cs="Times New Roman"/>
          <w:sz w:val="24"/>
          <w:szCs w:val="24"/>
        </w:rPr>
        <w:t>, Национална служба за запошљавање (програми пракси и самозапошљавања), као и друга министарства чији ресори обухватају образовање, културу, спорт, безбедност и социј</w:t>
      </w:r>
      <w:r>
        <w:rPr>
          <w:rFonts w:ascii="Times New Roman" w:eastAsia="Times New Roman" w:hAnsi="Times New Roman" w:cs="Times New Roman"/>
          <w:sz w:val="24"/>
          <w:szCs w:val="24"/>
        </w:rPr>
        <w:t>алну заштиту.</w:t>
      </w:r>
    </w:p>
    <w:p w:rsidR="00907239" w:rsidRDefault="00836373">
      <w:pPr>
        <w:pStyle w:val="normal0"/>
        <w:numPr>
          <w:ilvl w:val="0"/>
          <w:numId w:val="31"/>
        </w:num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Међународни грантови, ЕУ фондови и донације:</w:t>
      </w:r>
    </w:p>
    <w:p w:rsidR="00907239" w:rsidRDefault="00836373">
      <w:pPr>
        <w:pStyle w:val="normal0"/>
        <w:numPr>
          <w:ilvl w:val="1"/>
          <w:numId w:val="31"/>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Привлачење додатних ванбуџетских средстава кроз развој пројектних предлога у оквиру међународних програма (попут Еразмус+ програма, прекограничне сарадње и фондова Европске уније). Посебан фокус би</w:t>
      </w:r>
      <w:r>
        <w:rPr>
          <w:rFonts w:ascii="Times New Roman" w:eastAsia="Times New Roman" w:hAnsi="Times New Roman" w:cs="Times New Roman"/>
          <w:sz w:val="24"/>
          <w:szCs w:val="24"/>
        </w:rPr>
        <w:t>ће на претварању Тренинг центра "Connection" у регионално средиште за реализацију ових међународно финансираних пројеката.</w:t>
      </w:r>
    </w:p>
    <w:p w:rsidR="00907239" w:rsidRDefault="00836373">
      <w:pPr>
        <w:pStyle w:val="Heading5"/>
        <w:keepNext w:val="0"/>
        <w:keepLines w:val="0"/>
        <w:jc w:val="both"/>
        <w:rPr>
          <w:rFonts w:ascii="Times New Roman" w:eastAsia="Times New Roman" w:hAnsi="Times New Roman" w:cs="Times New Roman"/>
          <w:sz w:val="24"/>
          <w:szCs w:val="24"/>
        </w:rPr>
      </w:pPr>
      <w:bookmarkStart w:id="120" w:name="_heading=h.33oktiobuyk4" w:colFirst="0" w:colLast="0"/>
      <w:bookmarkEnd w:id="120"/>
      <w:r>
        <w:rPr>
          <w:rFonts w:ascii="Times New Roman" w:eastAsia="Times New Roman" w:hAnsi="Times New Roman" w:cs="Times New Roman"/>
          <w:sz w:val="24"/>
          <w:szCs w:val="24"/>
        </w:rPr>
        <w:t>Планирана динамика и годишњи фокус алокације средстава:</w:t>
      </w:r>
    </w:p>
    <w:p w:rsidR="00907239" w:rsidRDefault="00836373">
      <w:pPr>
        <w:pStyle w:val="normal0"/>
        <w:numPr>
          <w:ilvl w:val="0"/>
          <w:numId w:val="114"/>
        </w:numPr>
        <w:spacing w:before="240"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Прва година имплементације:</w:t>
      </w:r>
      <w:r>
        <w:rPr>
          <w:rFonts w:ascii="Times New Roman" w:eastAsia="Times New Roman" w:hAnsi="Times New Roman" w:cs="Times New Roman"/>
          <w:sz w:val="24"/>
          <w:szCs w:val="24"/>
        </w:rPr>
        <w:t xml:space="preserve"> Приоритет је стављен на мере економског оснаживањ</w:t>
      </w:r>
      <w:r>
        <w:rPr>
          <w:rFonts w:ascii="Times New Roman" w:eastAsia="Times New Roman" w:hAnsi="Times New Roman" w:cs="Times New Roman"/>
          <w:sz w:val="24"/>
          <w:szCs w:val="24"/>
        </w:rPr>
        <w:t>а, покретање програма каријерног вођења, развој предузетничког духа и доделу почетних локалних подстицаја (грантова) за бизнис идеје младих.</w:t>
      </w:r>
    </w:p>
    <w:p w:rsidR="00907239" w:rsidRDefault="00836373">
      <w:pPr>
        <w:pStyle w:val="normal0"/>
        <w:numPr>
          <w:ilvl w:val="0"/>
          <w:numId w:val="114"/>
        </w:num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Друга година имплементације:</w:t>
      </w:r>
      <w:r>
        <w:rPr>
          <w:rFonts w:ascii="Times New Roman" w:eastAsia="Times New Roman" w:hAnsi="Times New Roman" w:cs="Times New Roman"/>
          <w:sz w:val="24"/>
          <w:szCs w:val="24"/>
        </w:rPr>
        <w:t xml:space="preserve"> Тежиште финансирања се помера ка јачању омладинског активизма, пуном програмском оживљ</w:t>
      </w:r>
      <w:r>
        <w:rPr>
          <w:rFonts w:ascii="Times New Roman" w:eastAsia="Times New Roman" w:hAnsi="Times New Roman" w:cs="Times New Roman"/>
          <w:sz w:val="24"/>
          <w:szCs w:val="24"/>
        </w:rPr>
        <w:t>авању просторних капацитета у селу Стубал и центру Општине, подршци волонтерским мрежама и организацији манифестације „Дан за нас”.</w:t>
      </w:r>
    </w:p>
    <w:p w:rsidR="00907239" w:rsidRDefault="00836373">
      <w:pPr>
        <w:pStyle w:val="normal0"/>
        <w:numPr>
          <w:ilvl w:val="0"/>
          <w:numId w:val="114"/>
        </w:numPr>
        <w:spacing w:after="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Трећа година имплементације:</w:t>
      </w:r>
      <w:r>
        <w:rPr>
          <w:rFonts w:ascii="Times New Roman" w:eastAsia="Times New Roman" w:hAnsi="Times New Roman" w:cs="Times New Roman"/>
          <w:sz w:val="24"/>
          <w:szCs w:val="24"/>
        </w:rPr>
        <w:t xml:space="preserve"> Средства се примарно фокусирају на програме заштите менталног и физичког здравља, кампање за борбу против вршњачког и дигиталног насиља, као и на пакете локалних олакшица и социјалне подршке за младе из осетљивих и угрожених категорија.</w:t>
      </w:r>
    </w:p>
    <w:p w:rsidR="00907239" w:rsidRDefault="00836373">
      <w:pPr>
        <w:pStyle w:val="Heading4"/>
        <w:keepNext w:val="0"/>
        <w:keepLines w:val="0"/>
        <w:jc w:val="both"/>
        <w:rPr>
          <w:rFonts w:ascii="Times New Roman" w:eastAsia="Times New Roman" w:hAnsi="Times New Roman" w:cs="Times New Roman"/>
          <w:color w:val="0000FF"/>
          <w:sz w:val="26"/>
          <w:szCs w:val="26"/>
        </w:rPr>
      </w:pPr>
      <w:bookmarkStart w:id="121" w:name="_heading=h.ji71b6kggvjz" w:colFirst="0" w:colLast="0"/>
      <w:bookmarkEnd w:id="121"/>
      <w:r>
        <w:rPr>
          <w:rFonts w:ascii="Times New Roman" w:eastAsia="Times New Roman" w:hAnsi="Times New Roman" w:cs="Times New Roman"/>
          <w:color w:val="0000FF"/>
          <w:sz w:val="26"/>
          <w:szCs w:val="26"/>
        </w:rPr>
        <w:t>9.2. Могућности за</w:t>
      </w:r>
      <w:r>
        <w:rPr>
          <w:rFonts w:ascii="Times New Roman" w:eastAsia="Times New Roman" w:hAnsi="Times New Roman" w:cs="Times New Roman"/>
          <w:color w:val="0000FF"/>
          <w:sz w:val="26"/>
          <w:szCs w:val="26"/>
        </w:rPr>
        <w:t xml:space="preserve"> финансирање кроз грантове и донације</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Како би се смањио притисак на локални буџет, Канцеларија за младе ће деловати као развојна јединица која активно ради на диверзификацији (проширењу) извора финансирања. Ове активности ће обухватати:</w:t>
      </w:r>
    </w:p>
    <w:p w:rsidR="00907239" w:rsidRDefault="00836373">
      <w:pPr>
        <w:pStyle w:val="normal0"/>
        <w:numPr>
          <w:ilvl w:val="0"/>
          <w:numId w:val="1"/>
        </w:numPr>
        <w:spacing w:before="240"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Проактивно мапирање</w:t>
      </w:r>
      <w:r>
        <w:rPr>
          <w:rFonts w:ascii="Times New Roman" w:eastAsia="Times New Roman" w:hAnsi="Times New Roman" w:cs="Times New Roman"/>
          <w:sz w:val="24"/>
          <w:szCs w:val="24"/>
        </w:rPr>
        <w:t>, припрему и подношење висококвалитетних предлога пројеката на националне, регионалне и међународне конкурсе.</w:t>
      </w:r>
    </w:p>
    <w:p w:rsidR="00907239" w:rsidRDefault="00836373">
      <w:pPr>
        <w:pStyle w:val="normal0"/>
        <w:numPr>
          <w:ilvl w:val="0"/>
          <w:numId w:val="1"/>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Регионално умрежавање са другим канцеларијама за младе и омладинским организацијама ради заједничког наступања (партнерства) на већим ЕУ фондовима.</w:t>
      </w:r>
    </w:p>
    <w:p w:rsidR="00907239" w:rsidRDefault="00836373">
      <w:pPr>
        <w:pStyle w:val="normal0"/>
        <w:numPr>
          <w:ilvl w:val="0"/>
          <w:numId w:val="1"/>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Спровођење континуираних обука и пружање менторске подршке локалним неформалним групама младих и удружењима </w:t>
      </w:r>
      <w:r>
        <w:rPr>
          <w:rFonts w:ascii="Times New Roman" w:eastAsia="Times New Roman" w:hAnsi="Times New Roman" w:cs="Times New Roman"/>
          <w:sz w:val="24"/>
          <w:szCs w:val="24"/>
        </w:rPr>
        <w:t>грађана у Владичином Хану за писање пројеката и аплицирање за грантове.</w:t>
      </w:r>
    </w:p>
    <w:p w:rsidR="00907239" w:rsidRDefault="00836373">
      <w:pPr>
        <w:pStyle w:val="Heading3"/>
        <w:keepNext w:val="0"/>
        <w:keepLines w:val="0"/>
        <w:spacing w:before="280" w:after="80"/>
        <w:jc w:val="both"/>
        <w:rPr>
          <w:rFonts w:ascii="Times New Roman" w:eastAsia="Times New Roman" w:hAnsi="Times New Roman" w:cs="Times New Roman"/>
          <w:color w:val="FF0000"/>
          <w:sz w:val="28"/>
          <w:szCs w:val="28"/>
        </w:rPr>
      </w:pPr>
      <w:bookmarkStart w:id="122" w:name="_heading=h.51b24ipi1lwr" w:colFirst="0" w:colLast="0"/>
      <w:bookmarkEnd w:id="122"/>
      <w:r>
        <w:rPr>
          <w:rFonts w:ascii="Times New Roman" w:eastAsia="Times New Roman" w:hAnsi="Times New Roman" w:cs="Times New Roman"/>
          <w:color w:val="FF0000"/>
          <w:sz w:val="28"/>
          <w:szCs w:val="28"/>
        </w:rPr>
        <w:t>10. Мониторинг и евалуација</w:t>
      </w:r>
    </w:p>
    <w:p w:rsidR="00907239" w:rsidRDefault="00836373">
      <w:pPr>
        <w:pStyle w:val="Heading4"/>
        <w:keepNext w:val="0"/>
        <w:keepLines w:val="0"/>
        <w:jc w:val="both"/>
        <w:rPr>
          <w:rFonts w:ascii="Times New Roman" w:eastAsia="Times New Roman" w:hAnsi="Times New Roman" w:cs="Times New Roman"/>
          <w:color w:val="0000FF"/>
          <w:sz w:val="26"/>
          <w:szCs w:val="26"/>
        </w:rPr>
      </w:pPr>
      <w:bookmarkStart w:id="123" w:name="_heading=h.fa0qhs6l4br" w:colFirst="0" w:colLast="0"/>
      <w:bookmarkEnd w:id="123"/>
      <w:r>
        <w:rPr>
          <w:rFonts w:ascii="Times New Roman" w:eastAsia="Times New Roman" w:hAnsi="Times New Roman" w:cs="Times New Roman"/>
          <w:color w:val="0000FF"/>
          <w:sz w:val="26"/>
          <w:szCs w:val="26"/>
        </w:rPr>
        <w:t>10.1. Праћење имплементације Програма</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Праћење (мониторинг) спровођења Програма представља кључни системски механизам који осигурава да се све дефинисане мер</w:t>
      </w:r>
      <w:r>
        <w:rPr>
          <w:rFonts w:ascii="Times New Roman" w:eastAsia="Times New Roman" w:hAnsi="Times New Roman" w:cs="Times New Roman"/>
          <w:sz w:val="24"/>
          <w:szCs w:val="24"/>
        </w:rPr>
        <w:t>е и активности реализују ефикасно, транспарентно и у предвиђеним роковима.</w:t>
      </w:r>
    </w:p>
    <w:p w:rsidR="00907239" w:rsidRDefault="00836373">
      <w:pPr>
        <w:pStyle w:val="normal0"/>
        <w:spacing w:before="240" w:after="240"/>
        <w:ind w:left="600" w:right="60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Управљачка структура:</w:t>
      </w:r>
      <w:r>
        <w:rPr>
          <w:rFonts w:ascii="Times New Roman" w:eastAsia="Times New Roman" w:hAnsi="Times New Roman" w:cs="Times New Roman"/>
          <w:sz w:val="24"/>
          <w:szCs w:val="24"/>
        </w:rPr>
        <w:t xml:space="preserve"> Спровођењем овог Програма руководиће посебно Координационо тело за спровођење Програма за унапређење положаја младих, које решењем формира Општинско веће.</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Саст</w:t>
      </w:r>
      <w:r>
        <w:rPr>
          <w:rFonts w:ascii="Times New Roman" w:eastAsia="Times New Roman" w:hAnsi="Times New Roman" w:cs="Times New Roman"/>
          <w:sz w:val="24"/>
          <w:szCs w:val="24"/>
        </w:rPr>
        <w:t>ав Координационог тела постављен је по међусекторском принципу и укључује:</w:t>
      </w:r>
    </w:p>
    <w:p w:rsidR="00907239" w:rsidRDefault="00836373">
      <w:pPr>
        <w:pStyle w:val="normal0"/>
        <w:numPr>
          <w:ilvl w:val="0"/>
          <w:numId w:val="47"/>
        </w:numPr>
        <w:spacing w:before="240"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Представнике општинске управе јединице локалне самоуправе надлежних за омладинску политику, буџет и друштвене делатности;</w:t>
      </w:r>
    </w:p>
    <w:p w:rsidR="00907239" w:rsidRDefault="00836373">
      <w:pPr>
        <w:pStyle w:val="normal0"/>
        <w:numPr>
          <w:ilvl w:val="0"/>
          <w:numId w:val="47"/>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Представнике Канцеларије за младе;</w:t>
      </w:r>
    </w:p>
    <w:p w:rsidR="00907239" w:rsidRDefault="00836373">
      <w:pPr>
        <w:pStyle w:val="normal0"/>
        <w:numPr>
          <w:ilvl w:val="0"/>
          <w:numId w:val="47"/>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Представнике кључних лок</w:t>
      </w:r>
      <w:r>
        <w:rPr>
          <w:rFonts w:ascii="Times New Roman" w:eastAsia="Times New Roman" w:hAnsi="Times New Roman" w:cs="Times New Roman"/>
          <w:sz w:val="24"/>
          <w:szCs w:val="24"/>
        </w:rPr>
        <w:t>алних институција одговорних за реализацију мера (Дом здравља, Центри за социјални рад, представници средњих школа, Полицијска управа);</w:t>
      </w:r>
    </w:p>
    <w:p w:rsidR="00907239" w:rsidRDefault="00836373">
      <w:pPr>
        <w:pStyle w:val="normal0"/>
        <w:numPr>
          <w:ilvl w:val="0"/>
          <w:numId w:val="47"/>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Представнике локалних удружења младих и ученичких парламената.</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Административну, стручну, логистичку и техничку подршку р</w:t>
      </w:r>
      <w:r>
        <w:rPr>
          <w:rFonts w:ascii="Times New Roman" w:eastAsia="Times New Roman" w:hAnsi="Times New Roman" w:cs="Times New Roman"/>
          <w:sz w:val="24"/>
          <w:szCs w:val="24"/>
        </w:rPr>
        <w:t>аду Координационог тела пружаће Канцеларија за младе. Седнице Координационог тела одржаваће се најмање три пута годишње. На овим састанцима разматрају се периодични извештаји о напретку, анализирају се евентуални застоји или проблеми у реализацији активнос</w:t>
      </w:r>
      <w:r>
        <w:rPr>
          <w:rFonts w:ascii="Times New Roman" w:eastAsia="Times New Roman" w:hAnsi="Times New Roman" w:cs="Times New Roman"/>
          <w:sz w:val="24"/>
          <w:szCs w:val="24"/>
        </w:rPr>
        <w:t>ти, и консензусом се доносе корективне одлуке за њихово превазилажење. Канцеларија за младе ће о закључцима и степену реализације редовно информисати Општинско веће и локалну јавност.</w:t>
      </w:r>
    </w:p>
    <w:p w:rsidR="00907239" w:rsidRDefault="00836373">
      <w:pPr>
        <w:pStyle w:val="Heading4"/>
        <w:keepNext w:val="0"/>
        <w:keepLines w:val="0"/>
        <w:jc w:val="both"/>
        <w:rPr>
          <w:rFonts w:ascii="Times New Roman" w:eastAsia="Times New Roman" w:hAnsi="Times New Roman" w:cs="Times New Roman"/>
          <w:color w:val="0000FF"/>
          <w:sz w:val="26"/>
          <w:szCs w:val="26"/>
        </w:rPr>
      </w:pPr>
      <w:bookmarkStart w:id="124" w:name="_heading=h.ff52aru45sr8" w:colFirst="0" w:colLast="0"/>
      <w:bookmarkEnd w:id="124"/>
      <w:r>
        <w:rPr>
          <w:rFonts w:ascii="Times New Roman" w:eastAsia="Times New Roman" w:hAnsi="Times New Roman" w:cs="Times New Roman"/>
          <w:color w:val="0000FF"/>
          <w:sz w:val="26"/>
          <w:szCs w:val="26"/>
        </w:rPr>
        <w:t>10.2. Евалуација постигнутих резултата</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крају сваке буџетске године вр</w:t>
      </w:r>
      <w:r>
        <w:rPr>
          <w:rFonts w:ascii="Times New Roman" w:eastAsia="Times New Roman" w:hAnsi="Times New Roman" w:cs="Times New Roman"/>
          <w:sz w:val="24"/>
          <w:szCs w:val="24"/>
        </w:rPr>
        <w:t>шиће се свеобухватна, објективна евалуација (процена ефеката) свих реализованих активности. За разлику од мониторинга који прати уредност извршења, евалуација мери суштински утицај спроведених мера на квалитет живота младих у Владичином Хану.</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Кључни елемен</w:t>
      </w:r>
      <w:r>
        <w:rPr>
          <w:rFonts w:ascii="Times New Roman" w:eastAsia="Times New Roman" w:hAnsi="Times New Roman" w:cs="Times New Roman"/>
          <w:sz w:val="24"/>
          <w:szCs w:val="24"/>
        </w:rPr>
        <w:t>ти процеса евалуације су:</w:t>
      </w:r>
    </w:p>
    <w:p w:rsidR="00907239" w:rsidRDefault="00836373">
      <w:pPr>
        <w:pStyle w:val="normal0"/>
        <w:numPr>
          <w:ilvl w:val="0"/>
          <w:numId w:val="57"/>
        </w:numPr>
        <w:spacing w:before="240"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Квантитативна оцена на основу индикатора:</w:t>
      </w:r>
      <w:r>
        <w:rPr>
          <w:rFonts w:ascii="Times New Roman" w:eastAsia="Times New Roman" w:hAnsi="Times New Roman" w:cs="Times New Roman"/>
          <w:sz w:val="24"/>
          <w:szCs w:val="24"/>
        </w:rPr>
        <w:t xml:space="preserve"> Мерење постигнутих резултата у односу на унапред дефинисане показатеље успеха (нпр. број младих који су прошли каријерно саветовање, број додељених предузетничких грантова, проценат смањењ</w:t>
      </w:r>
      <w:r>
        <w:rPr>
          <w:rFonts w:ascii="Times New Roman" w:eastAsia="Times New Roman" w:hAnsi="Times New Roman" w:cs="Times New Roman"/>
          <w:sz w:val="24"/>
          <w:szCs w:val="24"/>
        </w:rPr>
        <w:t>а вршњачког насиља).</w:t>
      </w:r>
    </w:p>
    <w:p w:rsidR="00907239" w:rsidRDefault="00836373">
      <w:pPr>
        <w:pStyle w:val="normal0"/>
        <w:numPr>
          <w:ilvl w:val="0"/>
          <w:numId w:val="57"/>
        </w:num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Квалитативна анализа и повратне информације:</w:t>
      </w:r>
      <w:r>
        <w:rPr>
          <w:rFonts w:ascii="Times New Roman" w:eastAsia="Times New Roman" w:hAnsi="Times New Roman" w:cs="Times New Roman"/>
          <w:sz w:val="24"/>
          <w:szCs w:val="24"/>
        </w:rPr>
        <w:t xml:space="preserve"> Спровођење фокус група и анкета са непосредним корисницима програма (младима, средњошколцима, руралном омладином) како би се чуо њихов стварни глас о корисности спроведених акција.</w:t>
      </w:r>
    </w:p>
    <w:p w:rsidR="00907239" w:rsidRDefault="00836373">
      <w:pPr>
        <w:pStyle w:val="normal0"/>
        <w:numPr>
          <w:ilvl w:val="0"/>
          <w:numId w:val="57"/>
        </w:numPr>
        <w:spacing w:after="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Унапређење стратешких корака:</w:t>
      </w:r>
      <w:r>
        <w:rPr>
          <w:rFonts w:ascii="Times New Roman" w:eastAsia="Times New Roman" w:hAnsi="Times New Roman" w:cs="Times New Roman"/>
          <w:sz w:val="24"/>
          <w:szCs w:val="24"/>
        </w:rPr>
        <w:t xml:space="preserve"> Добијени закључци користиће се као упутство за ревизију и фино подешавање стратегије за наредну годину.</w:t>
      </w:r>
    </w:p>
    <w:p w:rsidR="00907239" w:rsidRDefault="00836373">
      <w:pPr>
        <w:pStyle w:val="Heading4"/>
        <w:keepNext w:val="0"/>
        <w:keepLines w:val="0"/>
        <w:jc w:val="both"/>
        <w:rPr>
          <w:rFonts w:ascii="Times New Roman" w:eastAsia="Times New Roman" w:hAnsi="Times New Roman" w:cs="Times New Roman"/>
          <w:color w:val="0000FF"/>
          <w:sz w:val="26"/>
          <w:szCs w:val="26"/>
        </w:rPr>
      </w:pPr>
      <w:bookmarkStart w:id="125" w:name="_heading=h.tymylrhbbtnn" w:colFirst="0" w:colLast="0"/>
      <w:bookmarkEnd w:id="125"/>
      <w:r>
        <w:rPr>
          <w:rFonts w:ascii="Times New Roman" w:eastAsia="Times New Roman" w:hAnsi="Times New Roman" w:cs="Times New Roman"/>
          <w:color w:val="0000FF"/>
          <w:sz w:val="26"/>
          <w:szCs w:val="26"/>
        </w:rPr>
        <w:t>10.3. Процес ревизије Програма</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Како би задржао карактер „живог” и применљивог документа који брзо реагује на промене на тр</w:t>
      </w:r>
      <w:r>
        <w:rPr>
          <w:rFonts w:ascii="Times New Roman" w:eastAsia="Times New Roman" w:hAnsi="Times New Roman" w:cs="Times New Roman"/>
          <w:sz w:val="24"/>
          <w:szCs w:val="24"/>
        </w:rPr>
        <w:t>жишту и у друштву, Програм ће бити подложан редовној годишњој ревизији. Ревизија се спроводи у децембру сваке године. Процес обухвата усклађивање Акционог плана са оствареним уштедама или повећањем локалног буџета, увођење нових активности на основу предло</w:t>
      </w:r>
      <w:r>
        <w:rPr>
          <w:rFonts w:ascii="Times New Roman" w:eastAsia="Times New Roman" w:hAnsi="Times New Roman" w:cs="Times New Roman"/>
          <w:sz w:val="24"/>
          <w:szCs w:val="24"/>
        </w:rPr>
        <w:t>га Савета за младе и Канцеларије за младе, као и прилагођавање актуелним националним стратешким упутствима. Све измене и допуне у оквиру ревизије упућују се Општинском већу и Скупштини општини Владичин Хан на разматрање и коначно усвајање.</w:t>
      </w:r>
    </w:p>
    <w:p w:rsidR="00907239" w:rsidRDefault="00836373">
      <w:pPr>
        <w:pStyle w:val="Heading3"/>
        <w:keepNext w:val="0"/>
        <w:keepLines w:val="0"/>
        <w:spacing w:before="280" w:after="80"/>
        <w:jc w:val="both"/>
        <w:rPr>
          <w:rFonts w:ascii="Times New Roman" w:eastAsia="Times New Roman" w:hAnsi="Times New Roman" w:cs="Times New Roman"/>
          <w:color w:val="FF0000"/>
          <w:sz w:val="28"/>
          <w:szCs w:val="28"/>
        </w:rPr>
      </w:pPr>
      <w:bookmarkStart w:id="126" w:name="_heading=h.aradd2llhqbo" w:colFirst="0" w:colLast="0"/>
      <w:bookmarkEnd w:id="126"/>
      <w:r>
        <w:rPr>
          <w:rFonts w:ascii="Times New Roman" w:eastAsia="Times New Roman" w:hAnsi="Times New Roman" w:cs="Times New Roman"/>
          <w:color w:val="FF0000"/>
          <w:sz w:val="28"/>
          <w:szCs w:val="28"/>
        </w:rPr>
        <w:t>11. Закључак</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 за унапређење положаја младих општине Владичин Хан за период 2026–2028. године представља свеобухватан, реалан и визионарски стратешки оквир који јасно дефинише правац развоја локалне омладинске политике у наредном трогодишњем циклусу. Кроз овај до</w:t>
      </w:r>
      <w:r>
        <w:rPr>
          <w:rFonts w:ascii="Times New Roman" w:eastAsia="Times New Roman" w:hAnsi="Times New Roman" w:cs="Times New Roman"/>
          <w:sz w:val="24"/>
          <w:szCs w:val="24"/>
        </w:rPr>
        <w:t>кумент, општина Владичин Хан не испуњава само своју законску обавезу усклађивања са планским системом Републике Србије, већ доноси чврсту политичку и друштвену одлуку да младе позиционира као кључног партнера и покретача укупног локалног развоја.</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Усвајањем</w:t>
      </w:r>
      <w:r>
        <w:rPr>
          <w:rFonts w:ascii="Times New Roman" w:eastAsia="Times New Roman" w:hAnsi="Times New Roman" w:cs="Times New Roman"/>
          <w:sz w:val="24"/>
          <w:szCs w:val="24"/>
        </w:rPr>
        <w:t xml:space="preserve"> овог Програма, локална самоуправа се обавезује на максимално ангажовање свих капацитета ради стварања амбијента који нуди квалитетно образовање, економску самосталност кроз развој предузетничког духа, сигурне и инклузивне просторе, као и снажну заштиту фи</w:t>
      </w:r>
      <w:r>
        <w:rPr>
          <w:rFonts w:ascii="Times New Roman" w:eastAsia="Times New Roman" w:hAnsi="Times New Roman" w:cs="Times New Roman"/>
          <w:sz w:val="24"/>
          <w:szCs w:val="24"/>
        </w:rPr>
        <w:t>зичког и менталног здравља омладине.</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Успешна имплементација зацртаних циљева и мера није задатак само једне институције. Она захтева континуиране, заједничке и добро координисане напоре свих релевантних актера на локалном нивоу – почев од органа Општине, п</w:t>
      </w:r>
      <w:r>
        <w:rPr>
          <w:rFonts w:ascii="Times New Roman" w:eastAsia="Times New Roman" w:hAnsi="Times New Roman" w:cs="Times New Roman"/>
          <w:sz w:val="24"/>
          <w:szCs w:val="24"/>
        </w:rPr>
        <w:t xml:space="preserve">реко образовних установа, приватног сектора, удружења грађана, па све до самих младих. У овом процесу, Канцеларија за младе, уз подршку рестартованог Савета за младе и новоформираног Координационог тела, заузима централну, оперативну улогу. Она ће служити </w:t>
      </w:r>
      <w:r>
        <w:rPr>
          <w:rFonts w:ascii="Times New Roman" w:eastAsia="Times New Roman" w:hAnsi="Times New Roman" w:cs="Times New Roman"/>
          <w:sz w:val="24"/>
          <w:szCs w:val="24"/>
        </w:rPr>
        <w:t>као сигуран мост за двосмерну комуникацију, осигуравајући да се глас младих јасно чује и да се свака предвиђена активност спроведе ефикасно, транспарентно и одговорно.</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Кроз доследну реализацију овог Програма и пратећег Акционог плана, млади у Владичином Ха</w:t>
      </w:r>
      <w:r>
        <w:rPr>
          <w:rFonts w:ascii="Times New Roman" w:eastAsia="Times New Roman" w:hAnsi="Times New Roman" w:cs="Times New Roman"/>
          <w:sz w:val="24"/>
          <w:szCs w:val="24"/>
        </w:rPr>
        <w:t>ну добиће нове шансе за професионални и лични развој у свом родном месту. Максималним коришћењем и улагањем у наше капиталне ресурсе – простор Канцеларије за младе, Омладински клуб у селу Стубал и Тренинг центар "Connection" – стварамо заједницу у којој мл</w:t>
      </w:r>
      <w:r>
        <w:rPr>
          <w:rFonts w:ascii="Times New Roman" w:eastAsia="Times New Roman" w:hAnsi="Times New Roman" w:cs="Times New Roman"/>
          <w:sz w:val="24"/>
          <w:szCs w:val="24"/>
        </w:rPr>
        <w:t>ади желе да остану, у којој могу слободно да стварају и активно учествују у изградњи модерне, сигурне и просперитетне општине Владичин Хан.</w:t>
      </w:r>
    </w:p>
    <w:p w:rsidR="00907239" w:rsidRDefault="00836373">
      <w:pPr>
        <w:pStyle w:val="normal0"/>
        <w:spacing w:after="0"/>
        <w:jc w:val="both"/>
        <w:rPr>
          <w:rFonts w:ascii="Times New Roman" w:eastAsia="Times New Roman" w:hAnsi="Times New Roman" w:cs="Times New Roman"/>
          <w:b/>
          <w:bCs/>
          <w:color w:val="FF00FF"/>
          <w:sz w:val="28"/>
          <w:szCs w:val="28"/>
        </w:rPr>
      </w:pPr>
      <w:r>
        <w:rPr>
          <w:rFonts w:ascii="Times New Roman" w:eastAsia="Times New Roman" w:hAnsi="Times New Roman" w:cs="Times New Roman"/>
          <w:b/>
          <w:bCs/>
          <w:color w:val="FF00FF"/>
          <w:sz w:val="28"/>
          <w:szCs w:val="28"/>
        </w:rPr>
        <w:t>12. Поступак јавне расправе</w:t>
      </w:r>
    </w:p>
    <w:p w:rsidR="00907239" w:rsidRDefault="00907239">
      <w:pPr>
        <w:pStyle w:val="normal0"/>
        <w:spacing w:after="0"/>
        <w:jc w:val="both"/>
        <w:rPr>
          <w:rFonts w:ascii="Times New Roman" w:eastAsia="Times New Roman" w:hAnsi="Times New Roman" w:cs="Times New Roman"/>
          <w:color w:val="FF0000"/>
          <w:sz w:val="24"/>
          <w:szCs w:val="24"/>
        </w:rPr>
      </w:pPr>
    </w:p>
    <w:p w:rsidR="00907239" w:rsidRDefault="00836373">
      <w:pPr>
        <w:pStyle w:val="normal0"/>
        <w:spacing w:after="0"/>
        <w:jc w:val="both"/>
        <w:rPr>
          <w:rFonts w:ascii="Times New Roman" w:eastAsia="Times New Roman" w:hAnsi="Times New Roman" w:cs="Times New Roman"/>
          <w:sz w:val="24"/>
          <w:szCs w:val="24"/>
        </w:rPr>
      </w:pPr>
      <w:r>
        <w:rPr>
          <w:rFonts w:ascii="Times New Roman" w:eastAsia="Times New Roman" w:hAnsi="Times New Roman" w:cs="Times New Roman"/>
          <w:b/>
          <w:bCs/>
          <w:color w:val="FF00FF"/>
          <w:sz w:val="24"/>
          <w:szCs w:val="24"/>
        </w:rPr>
        <w:t>ДОПИСУЈЕ СЕ НАКОН ОДРЖАНЕ ЈАВНЕ РАСПРАВЕ</w:t>
      </w:r>
    </w:p>
    <w:p w:rsidR="00907239" w:rsidRDefault="00907239">
      <w:pPr>
        <w:pStyle w:val="normal0"/>
        <w:spacing w:after="0"/>
        <w:jc w:val="both"/>
        <w:rPr>
          <w:rFonts w:ascii="Times New Roman" w:eastAsia="Times New Roman" w:hAnsi="Times New Roman" w:cs="Times New Roman"/>
          <w:b/>
          <w:bCs/>
          <w:sz w:val="24"/>
          <w:szCs w:val="24"/>
        </w:rPr>
      </w:pPr>
    </w:p>
    <w:p w:rsidR="00907239" w:rsidRDefault="00907239">
      <w:pPr>
        <w:pStyle w:val="normal0"/>
        <w:spacing w:after="0"/>
        <w:jc w:val="both"/>
        <w:rPr>
          <w:rFonts w:ascii="Times New Roman" w:eastAsia="Times New Roman" w:hAnsi="Times New Roman" w:cs="Times New Roman"/>
          <w:sz w:val="24"/>
          <w:szCs w:val="24"/>
        </w:rPr>
      </w:pPr>
    </w:p>
    <w:p w:rsidR="00907239" w:rsidRDefault="00907239">
      <w:pPr>
        <w:pStyle w:val="normal0"/>
        <w:spacing w:after="0"/>
        <w:jc w:val="both"/>
        <w:rPr>
          <w:rFonts w:ascii="Times New Roman" w:eastAsia="Times New Roman" w:hAnsi="Times New Roman" w:cs="Times New Roman"/>
          <w:sz w:val="24"/>
          <w:szCs w:val="24"/>
        </w:rPr>
      </w:pPr>
    </w:p>
    <w:p w:rsidR="00907239" w:rsidRDefault="00907239">
      <w:pPr>
        <w:pStyle w:val="normal0"/>
        <w:spacing w:after="0"/>
        <w:jc w:val="both"/>
        <w:rPr>
          <w:rFonts w:ascii="Times New Roman" w:eastAsia="Times New Roman" w:hAnsi="Times New Roman" w:cs="Times New Roman"/>
          <w:sz w:val="24"/>
          <w:szCs w:val="24"/>
        </w:rPr>
      </w:pPr>
    </w:p>
    <w:p w:rsidR="00907239" w:rsidRDefault="00907239">
      <w:pPr>
        <w:pStyle w:val="normal0"/>
        <w:spacing w:after="0"/>
        <w:jc w:val="both"/>
        <w:rPr>
          <w:rFonts w:ascii="Times New Roman" w:eastAsia="Times New Roman" w:hAnsi="Times New Roman" w:cs="Times New Roman"/>
          <w:sz w:val="24"/>
          <w:szCs w:val="24"/>
        </w:rPr>
      </w:pPr>
    </w:p>
    <w:p w:rsidR="00907239" w:rsidRDefault="00907239">
      <w:pPr>
        <w:pStyle w:val="normal0"/>
        <w:spacing w:after="0"/>
        <w:jc w:val="both"/>
        <w:rPr>
          <w:rFonts w:ascii="Times New Roman" w:eastAsia="Times New Roman" w:hAnsi="Times New Roman" w:cs="Times New Roman"/>
          <w:sz w:val="24"/>
          <w:szCs w:val="24"/>
        </w:rPr>
      </w:pPr>
    </w:p>
    <w:p w:rsidR="00907239" w:rsidRDefault="00907239">
      <w:pPr>
        <w:pStyle w:val="normal0"/>
        <w:spacing w:after="0"/>
        <w:jc w:val="both"/>
        <w:rPr>
          <w:rFonts w:ascii="Times New Roman" w:eastAsia="Times New Roman" w:hAnsi="Times New Roman" w:cs="Times New Roman"/>
          <w:sz w:val="24"/>
          <w:szCs w:val="24"/>
        </w:rPr>
      </w:pPr>
    </w:p>
    <w:p w:rsidR="00907239" w:rsidRDefault="00907239">
      <w:pPr>
        <w:pStyle w:val="normal0"/>
        <w:spacing w:after="0"/>
        <w:jc w:val="both"/>
        <w:rPr>
          <w:rFonts w:ascii="Times New Roman" w:eastAsia="Times New Roman" w:hAnsi="Times New Roman" w:cs="Times New Roman"/>
          <w:sz w:val="24"/>
          <w:szCs w:val="24"/>
        </w:rPr>
        <w:sectPr w:rsidR="00907239">
          <w:footerReference w:type="default" r:id="rId13"/>
          <w:pgSz w:w="12240" w:h="15840"/>
          <w:pgMar w:top="1440" w:right="1440" w:bottom="1440" w:left="1440" w:header="720" w:footer="720" w:gutter="0"/>
          <w:pgNumType w:start="1"/>
          <w:cols w:space="720"/>
          <w:titlePg/>
        </w:sectPr>
      </w:pPr>
    </w:p>
    <w:p w:rsidR="00907239" w:rsidRDefault="00907239">
      <w:pPr>
        <w:pStyle w:val="Heading2"/>
      </w:pPr>
    </w:p>
    <w:p w:rsidR="00907239" w:rsidRDefault="00836373">
      <w:pPr>
        <w:pStyle w:val="Heading2"/>
      </w:pPr>
      <w:r>
        <w:t>AKЦИОНИ ПЛАН ЗА СПРОВОЂЕЊЕ АКТИВНОСТИ ЗА ПЕРИОД ОД 202</w:t>
      </w:r>
      <w:r>
        <w:t>6</w:t>
      </w:r>
      <w:r>
        <w:t>. ДО 202</w:t>
      </w:r>
      <w:r>
        <w:t>8</w:t>
      </w:r>
      <w:r>
        <w:t>. ГОДИНЕ</w:t>
      </w:r>
    </w:p>
    <w:p w:rsidR="00907239" w:rsidRDefault="00907239">
      <w:pPr>
        <w:pStyle w:val="normal0"/>
        <w:jc w:val="both"/>
        <w:rPr>
          <w:rFonts w:ascii="Times New Roman" w:eastAsia="Times New Roman" w:hAnsi="Times New Roman" w:cs="Times New Roman"/>
          <w:sz w:val="24"/>
          <w:szCs w:val="24"/>
        </w:rPr>
      </w:pPr>
    </w:p>
    <w:tbl>
      <w:tblPr>
        <w:tblStyle w:val="a5"/>
        <w:tblW w:w="1317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683"/>
        <w:gridCol w:w="1732"/>
        <w:gridCol w:w="1137"/>
        <w:gridCol w:w="1990"/>
        <w:gridCol w:w="1745"/>
        <w:gridCol w:w="1569"/>
        <w:gridCol w:w="1539"/>
        <w:gridCol w:w="1776"/>
      </w:tblGrid>
      <w:tr w:rsidR="00907239">
        <w:trPr>
          <w:cantSplit/>
          <w:tblHeader/>
        </w:trPr>
        <w:tc>
          <w:tcPr>
            <w:tcW w:w="1683" w:type="dxa"/>
            <w:shd w:val="clear" w:color="auto" w:fill="E7E6E6"/>
          </w:tcPr>
          <w:p w:rsidR="00907239" w:rsidRDefault="00836373">
            <w:pPr>
              <w:pStyle w:val="normal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Посебан циљ</w:t>
            </w:r>
          </w:p>
        </w:tc>
        <w:tc>
          <w:tcPr>
            <w:tcW w:w="1732" w:type="dxa"/>
            <w:shd w:val="clear" w:color="auto" w:fill="E7E6E6"/>
          </w:tcPr>
          <w:p w:rsidR="00907239" w:rsidRDefault="00836373">
            <w:pPr>
              <w:pStyle w:val="normal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Мере</w:t>
            </w:r>
          </w:p>
        </w:tc>
        <w:tc>
          <w:tcPr>
            <w:tcW w:w="1137" w:type="dxa"/>
            <w:shd w:val="clear" w:color="auto" w:fill="E7E6E6"/>
          </w:tcPr>
          <w:p w:rsidR="00907239" w:rsidRDefault="00836373">
            <w:pPr>
              <w:pStyle w:val="normal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Година</w:t>
            </w:r>
          </w:p>
        </w:tc>
        <w:tc>
          <w:tcPr>
            <w:tcW w:w="1990" w:type="dxa"/>
            <w:shd w:val="clear" w:color="auto" w:fill="E7E6E6"/>
          </w:tcPr>
          <w:p w:rsidR="00907239" w:rsidRDefault="00836373">
            <w:pPr>
              <w:pStyle w:val="normal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Рокови</w:t>
            </w:r>
          </w:p>
        </w:tc>
        <w:tc>
          <w:tcPr>
            <w:tcW w:w="1745" w:type="dxa"/>
            <w:shd w:val="clear" w:color="auto" w:fill="E7E6E6"/>
          </w:tcPr>
          <w:p w:rsidR="00907239" w:rsidRDefault="00836373">
            <w:pPr>
              <w:pStyle w:val="normal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Очекивани резултати</w:t>
            </w:r>
          </w:p>
        </w:tc>
        <w:tc>
          <w:tcPr>
            <w:tcW w:w="1569" w:type="dxa"/>
            <w:shd w:val="clear" w:color="auto" w:fill="E7E6E6"/>
          </w:tcPr>
          <w:p w:rsidR="00907239" w:rsidRDefault="00836373">
            <w:pPr>
              <w:pStyle w:val="normal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Индикатори</w:t>
            </w:r>
          </w:p>
        </w:tc>
        <w:tc>
          <w:tcPr>
            <w:tcW w:w="1539" w:type="dxa"/>
            <w:shd w:val="clear" w:color="auto" w:fill="E7E6E6"/>
          </w:tcPr>
          <w:p w:rsidR="00907239" w:rsidRDefault="00836373">
            <w:pPr>
              <w:pStyle w:val="normal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Реализатори</w:t>
            </w:r>
          </w:p>
        </w:tc>
        <w:tc>
          <w:tcPr>
            <w:tcW w:w="1776" w:type="dxa"/>
            <w:shd w:val="clear" w:color="auto" w:fill="E7E6E6"/>
          </w:tcPr>
          <w:p w:rsidR="00907239" w:rsidRDefault="00836373">
            <w:pPr>
              <w:pStyle w:val="normal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Финансијска средства/Извори</w:t>
            </w:r>
          </w:p>
        </w:tc>
      </w:tr>
      <w:tr w:rsidR="00907239">
        <w:trPr>
          <w:cantSplit/>
          <w:tblHeader/>
        </w:trPr>
        <w:tc>
          <w:tcPr>
            <w:tcW w:w="1683"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Посебан циљ 3: Млади су активни учесници друштва на свим нивоима </w:t>
            </w:r>
          </w:p>
        </w:tc>
        <w:tc>
          <w:tcPr>
            <w:tcW w:w="1732"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Реактивирање и обука Савета за младе и локалних лидера </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Редовне седнице, тренинзи јавног заговарања и студијске посете за чланове Савета и младе актере. </w:t>
            </w:r>
          </w:p>
        </w:tc>
        <w:tc>
          <w:tcPr>
            <w:tcW w:w="1137" w:type="dxa"/>
          </w:tcPr>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2026.</w:t>
            </w:r>
          </w:p>
          <w:p w:rsidR="00907239" w:rsidRDefault="00907239">
            <w:pPr>
              <w:pStyle w:val="normal0"/>
              <w:spacing w:before="240" w:after="24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2027.</w:t>
            </w:r>
          </w:p>
          <w:p w:rsidR="00907239" w:rsidRDefault="00907239">
            <w:pPr>
              <w:pStyle w:val="normal0"/>
              <w:spacing w:before="240" w:after="24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2028.</w:t>
            </w:r>
          </w:p>
        </w:tc>
        <w:tc>
          <w:tcPr>
            <w:tcW w:w="1990" w:type="dxa"/>
          </w:tcPr>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Септембар–Децембар</w:t>
            </w:r>
          </w:p>
          <w:p w:rsidR="00907239" w:rsidRDefault="00907239">
            <w:pPr>
              <w:pStyle w:val="normal0"/>
              <w:spacing w:before="240" w:after="24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Континуирано</w:t>
            </w:r>
          </w:p>
          <w:p w:rsidR="00907239" w:rsidRDefault="00907239">
            <w:pPr>
              <w:pStyle w:val="normal0"/>
              <w:spacing w:before="240" w:after="24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Континуирано</w:t>
            </w:r>
          </w:p>
          <w:p w:rsidR="00907239" w:rsidRDefault="00907239">
            <w:pPr>
              <w:pStyle w:val="normal0"/>
              <w:jc w:val="both"/>
              <w:rPr>
                <w:rFonts w:ascii="Times New Roman" w:eastAsia="Times New Roman" w:hAnsi="Times New Roman" w:cs="Times New Roman"/>
                <w:sz w:val="24"/>
                <w:szCs w:val="24"/>
              </w:rPr>
            </w:pPr>
          </w:p>
        </w:tc>
        <w:tc>
          <w:tcPr>
            <w:tcW w:w="1745"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Функционалан Савет за младе који активно предлаже одлуке и утиче на локалну омладинску политику. </w:t>
            </w:r>
          </w:p>
        </w:tc>
        <w:tc>
          <w:tcPr>
            <w:tcW w:w="1569" w:type="dxa"/>
          </w:tcPr>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Број одржаних седница Савета (мин. 4 годишње)</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Број младих на обукама (мин. 20 по години)</w:t>
            </w:r>
          </w:p>
          <w:p w:rsidR="00907239" w:rsidRDefault="00907239">
            <w:pPr>
              <w:pStyle w:val="normal0"/>
              <w:jc w:val="both"/>
              <w:rPr>
                <w:rFonts w:ascii="Times New Roman" w:eastAsia="Times New Roman" w:hAnsi="Times New Roman" w:cs="Times New Roman"/>
                <w:sz w:val="24"/>
                <w:szCs w:val="24"/>
              </w:rPr>
            </w:pPr>
          </w:p>
        </w:tc>
        <w:tc>
          <w:tcPr>
            <w:tcW w:w="1539" w:type="dxa"/>
          </w:tcPr>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Општина Владичин Хан</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Канцеларија за младе (КЗМ)</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Савет за младе</w:t>
            </w:r>
          </w:p>
          <w:p w:rsidR="00907239" w:rsidRDefault="00907239">
            <w:pPr>
              <w:pStyle w:val="normal0"/>
              <w:jc w:val="both"/>
              <w:rPr>
                <w:rFonts w:ascii="Times New Roman" w:eastAsia="Times New Roman" w:hAnsi="Times New Roman" w:cs="Times New Roman"/>
                <w:sz w:val="24"/>
                <w:szCs w:val="24"/>
              </w:rPr>
            </w:pPr>
          </w:p>
        </w:tc>
        <w:tc>
          <w:tcPr>
            <w:tcW w:w="1776" w:type="dxa"/>
          </w:tcPr>
          <w:p w:rsidR="00907239" w:rsidRDefault="00836373">
            <w:pPr>
              <w:pStyle w:val="normal0"/>
              <w:spacing w:before="240" w:after="24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350.000</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(Буџет општине)</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2026: 50.000</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2027: 150.000</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2028: 150.000</w:t>
            </w:r>
          </w:p>
          <w:p w:rsidR="00907239" w:rsidRDefault="00907239">
            <w:pPr>
              <w:pStyle w:val="normal0"/>
              <w:jc w:val="both"/>
              <w:rPr>
                <w:rFonts w:ascii="Times New Roman" w:eastAsia="Times New Roman" w:hAnsi="Times New Roman" w:cs="Times New Roman"/>
                <w:sz w:val="24"/>
                <w:szCs w:val="24"/>
              </w:rPr>
            </w:pPr>
          </w:p>
        </w:tc>
      </w:tr>
      <w:tr w:rsidR="00907239">
        <w:trPr>
          <w:cantSplit/>
          <w:tblHeader/>
        </w:trPr>
        <w:tc>
          <w:tcPr>
            <w:tcW w:w="1683" w:type="dxa"/>
          </w:tcPr>
          <w:p w:rsidR="00907239" w:rsidRDefault="00907239">
            <w:pPr>
              <w:pStyle w:val="normal0"/>
              <w:jc w:val="both"/>
              <w:rPr>
                <w:rFonts w:ascii="Times New Roman" w:eastAsia="Times New Roman" w:hAnsi="Times New Roman" w:cs="Times New Roman"/>
                <w:sz w:val="24"/>
                <w:szCs w:val="24"/>
              </w:rPr>
            </w:pPr>
          </w:p>
        </w:tc>
        <w:tc>
          <w:tcPr>
            <w:tcW w:w="1732" w:type="dxa"/>
          </w:tcPr>
          <w:p w:rsidR="00907239" w:rsidRDefault="00836373">
            <w:pPr>
              <w:pStyle w:val="normal0"/>
              <w:spacing w:before="240" w:after="24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3.2. Омладински културни садржаји и опремање Клуба Стубал и центра "Connection"</w:t>
            </w:r>
          </w:p>
          <w:p w:rsidR="00907239" w:rsidRDefault="00907239">
            <w:pPr>
              <w:pStyle w:val="normal0"/>
              <w:spacing w:before="240" w:after="24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Организација омладинских изложби, представа, уметничких колонија, рок концерата и набавка техничке опреме за подршку младим уметницима.</w:t>
            </w:r>
          </w:p>
          <w:p w:rsidR="00907239" w:rsidRDefault="00907239">
            <w:pPr>
              <w:pStyle w:val="normal0"/>
              <w:jc w:val="both"/>
              <w:rPr>
                <w:rFonts w:ascii="Times New Roman" w:eastAsia="Times New Roman" w:hAnsi="Times New Roman" w:cs="Times New Roman"/>
                <w:sz w:val="24"/>
                <w:szCs w:val="24"/>
              </w:rPr>
            </w:pPr>
          </w:p>
        </w:tc>
        <w:tc>
          <w:tcPr>
            <w:tcW w:w="1137" w:type="dxa"/>
          </w:tcPr>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2026.</w:t>
            </w:r>
          </w:p>
          <w:p w:rsidR="00907239" w:rsidRDefault="00907239">
            <w:pPr>
              <w:pStyle w:val="normal0"/>
              <w:spacing w:before="240" w:after="240"/>
              <w:jc w:val="both"/>
              <w:rPr>
                <w:rFonts w:ascii="Times New Roman" w:eastAsia="Times New Roman" w:hAnsi="Times New Roman" w:cs="Times New Roman"/>
                <w:sz w:val="24"/>
                <w:szCs w:val="24"/>
              </w:rPr>
            </w:pPr>
          </w:p>
          <w:p w:rsidR="00907239" w:rsidRDefault="00907239">
            <w:pPr>
              <w:pStyle w:val="normal0"/>
              <w:spacing w:before="240" w:after="24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2027.</w:t>
            </w:r>
          </w:p>
          <w:p w:rsidR="00907239" w:rsidRDefault="00907239">
            <w:pPr>
              <w:pStyle w:val="normal0"/>
              <w:spacing w:before="240" w:after="24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2028.</w:t>
            </w:r>
          </w:p>
        </w:tc>
        <w:tc>
          <w:tcPr>
            <w:tcW w:w="1990" w:type="dxa"/>
          </w:tcPr>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Октобар–Децембар</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Март–Новембар</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Март–Новембар</w:t>
            </w:r>
          </w:p>
          <w:p w:rsidR="00907239" w:rsidRDefault="00907239">
            <w:pPr>
              <w:pStyle w:val="normal0"/>
              <w:jc w:val="both"/>
              <w:rPr>
                <w:rFonts w:ascii="Times New Roman" w:eastAsia="Times New Roman" w:hAnsi="Times New Roman" w:cs="Times New Roman"/>
                <w:sz w:val="24"/>
                <w:szCs w:val="24"/>
              </w:rPr>
            </w:pPr>
          </w:p>
        </w:tc>
        <w:tc>
          <w:tcPr>
            <w:tcW w:w="1745"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Оживљена локална културна сцена за младе; млади уметници имају простор и опрему за изражавање. </w:t>
            </w:r>
          </w:p>
        </w:tc>
        <w:tc>
          <w:tcPr>
            <w:tcW w:w="1569" w:type="dxa"/>
          </w:tcPr>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 Број реализованих културно-уметничких догађаја (мин. 8 годишње)</w:t>
            </w:r>
          </w:p>
          <w:p w:rsidR="00907239" w:rsidRDefault="00907239">
            <w:pPr>
              <w:pStyle w:val="normal0"/>
              <w:spacing w:before="240" w:after="24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Набављена опрема за звук и расвету</w:t>
            </w:r>
          </w:p>
          <w:p w:rsidR="00907239" w:rsidRDefault="00907239">
            <w:pPr>
              <w:pStyle w:val="normal0"/>
              <w:spacing w:before="240" w:after="240"/>
              <w:jc w:val="both"/>
              <w:rPr>
                <w:rFonts w:ascii="Times New Roman" w:eastAsia="Times New Roman" w:hAnsi="Times New Roman" w:cs="Times New Roman"/>
                <w:sz w:val="24"/>
                <w:szCs w:val="24"/>
              </w:rPr>
            </w:pPr>
          </w:p>
          <w:p w:rsidR="00907239" w:rsidRDefault="00907239">
            <w:pPr>
              <w:pStyle w:val="normal0"/>
              <w:jc w:val="both"/>
              <w:rPr>
                <w:rFonts w:ascii="Times New Roman" w:eastAsia="Times New Roman" w:hAnsi="Times New Roman" w:cs="Times New Roman"/>
                <w:sz w:val="24"/>
                <w:szCs w:val="24"/>
              </w:rPr>
            </w:pPr>
          </w:p>
        </w:tc>
        <w:tc>
          <w:tcPr>
            <w:tcW w:w="1539" w:type="dxa"/>
          </w:tcPr>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Канцеларија за младе (КЗМ)</w:t>
            </w:r>
          </w:p>
          <w:p w:rsidR="00907239" w:rsidRDefault="00907239">
            <w:pPr>
              <w:pStyle w:val="normal0"/>
              <w:spacing w:before="240" w:after="24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Локални омладински р</w:t>
            </w:r>
            <w:r>
              <w:rPr>
                <w:rFonts w:ascii="Times New Roman" w:eastAsia="Times New Roman" w:hAnsi="Times New Roman" w:cs="Times New Roman"/>
                <w:sz w:val="24"/>
                <w:szCs w:val="24"/>
              </w:rPr>
              <w:t>адници и лидери</w:t>
            </w:r>
          </w:p>
          <w:p w:rsidR="00907239" w:rsidRDefault="00907239">
            <w:pPr>
              <w:pStyle w:val="normal0"/>
              <w:spacing w:before="240" w:after="24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Центри за културу</w:t>
            </w:r>
          </w:p>
          <w:p w:rsidR="00907239" w:rsidRDefault="00907239">
            <w:pPr>
              <w:pStyle w:val="normal0"/>
              <w:spacing w:before="240" w:after="240"/>
              <w:jc w:val="both"/>
              <w:rPr>
                <w:rFonts w:ascii="Times New Roman" w:eastAsia="Times New Roman" w:hAnsi="Times New Roman" w:cs="Times New Roman"/>
                <w:sz w:val="24"/>
                <w:szCs w:val="24"/>
              </w:rPr>
            </w:pPr>
          </w:p>
          <w:p w:rsidR="00907239" w:rsidRDefault="00907239">
            <w:pPr>
              <w:pStyle w:val="normal0"/>
              <w:jc w:val="both"/>
              <w:rPr>
                <w:rFonts w:ascii="Times New Roman" w:eastAsia="Times New Roman" w:hAnsi="Times New Roman" w:cs="Times New Roman"/>
                <w:sz w:val="24"/>
                <w:szCs w:val="24"/>
              </w:rPr>
            </w:pPr>
          </w:p>
        </w:tc>
        <w:tc>
          <w:tcPr>
            <w:tcW w:w="1776" w:type="dxa"/>
          </w:tcPr>
          <w:p w:rsidR="00907239" w:rsidRDefault="00836373">
            <w:pPr>
              <w:pStyle w:val="normal0"/>
              <w:spacing w:before="240" w:after="24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600.000</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(Буџет општине)</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2026: 100.000</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2027: 250.000</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2028: 250.000</w:t>
            </w:r>
          </w:p>
          <w:p w:rsidR="00907239" w:rsidRDefault="00907239">
            <w:pPr>
              <w:pStyle w:val="normal0"/>
              <w:jc w:val="both"/>
              <w:rPr>
                <w:rFonts w:ascii="Times New Roman" w:eastAsia="Times New Roman" w:hAnsi="Times New Roman" w:cs="Times New Roman"/>
                <w:sz w:val="24"/>
                <w:szCs w:val="24"/>
              </w:rPr>
            </w:pPr>
          </w:p>
        </w:tc>
      </w:tr>
      <w:tr w:rsidR="00907239">
        <w:trPr>
          <w:cantSplit/>
          <w:tblHeader/>
        </w:trPr>
        <w:tc>
          <w:tcPr>
            <w:tcW w:w="1683" w:type="dxa"/>
          </w:tcPr>
          <w:p w:rsidR="00907239" w:rsidRDefault="00907239">
            <w:pPr>
              <w:pStyle w:val="normal0"/>
              <w:jc w:val="both"/>
              <w:rPr>
                <w:rFonts w:ascii="Times New Roman" w:eastAsia="Times New Roman" w:hAnsi="Times New Roman" w:cs="Times New Roman"/>
                <w:sz w:val="24"/>
                <w:szCs w:val="24"/>
              </w:rPr>
            </w:pPr>
          </w:p>
        </w:tc>
        <w:tc>
          <w:tcPr>
            <w:tcW w:w="1732" w:type="dxa"/>
          </w:tcPr>
          <w:p w:rsidR="00907239" w:rsidRDefault="00836373">
            <w:pPr>
              <w:pStyle w:val="normal0"/>
              <w:spacing w:before="240" w:after="24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3.3. Локални фонд за омладинске иницијативе "Активирај се"</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Финансирање пројеката неформалних група младих за уређење заједнице, екологију и спорт.</w:t>
            </w:r>
          </w:p>
        </w:tc>
        <w:tc>
          <w:tcPr>
            <w:tcW w:w="1137" w:type="dxa"/>
          </w:tcPr>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2026.</w:t>
            </w:r>
          </w:p>
          <w:p w:rsidR="00907239" w:rsidRDefault="00907239">
            <w:pPr>
              <w:pStyle w:val="normal0"/>
              <w:spacing w:before="240" w:after="24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2027.</w:t>
            </w:r>
          </w:p>
          <w:p w:rsidR="00907239" w:rsidRDefault="00907239">
            <w:pPr>
              <w:pStyle w:val="normal0"/>
              <w:spacing w:before="240" w:after="24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2028.</w:t>
            </w:r>
          </w:p>
        </w:tc>
        <w:tc>
          <w:tcPr>
            <w:tcW w:w="1990" w:type="dxa"/>
          </w:tcPr>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Нема у 2026.</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Април–Август</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Април–Август</w:t>
            </w:r>
          </w:p>
          <w:p w:rsidR="00907239" w:rsidRDefault="00907239">
            <w:pPr>
              <w:pStyle w:val="normal0"/>
              <w:jc w:val="both"/>
              <w:rPr>
                <w:rFonts w:ascii="Times New Roman" w:eastAsia="Times New Roman" w:hAnsi="Times New Roman" w:cs="Times New Roman"/>
                <w:sz w:val="24"/>
                <w:szCs w:val="24"/>
              </w:rPr>
            </w:pPr>
          </w:p>
        </w:tc>
        <w:tc>
          <w:tcPr>
            <w:tcW w:w="1745"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Подржане и реализоване идеје младих на терену; повећан ниво омладинског активизма. </w:t>
            </w:r>
          </w:p>
        </w:tc>
        <w:tc>
          <w:tcPr>
            <w:tcW w:w="1569"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Број подржаних лок</w:t>
            </w:r>
            <w:r>
              <w:rPr>
                <w:rFonts w:ascii="Times New Roman" w:eastAsia="Times New Roman" w:hAnsi="Times New Roman" w:cs="Times New Roman"/>
                <w:sz w:val="24"/>
                <w:szCs w:val="24"/>
              </w:rPr>
              <w:t xml:space="preserve">алних пројеката младих (мин. 5 пројеката годишње у 2027. и 2028.) </w:t>
            </w:r>
          </w:p>
        </w:tc>
        <w:tc>
          <w:tcPr>
            <w:tcW w:w="1539" w:type="dxa"/>
          </w:tcPr>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Општина Владичин Хан</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КЗМ</w:t>
            </w:r>
          </w:p>
          <w:p w:rsidR="00907239" w:rsidRDefault="00907239">
            <w:pPr>
              <w:pStyle w:val="normal0"/>
              <w:jc w:val="both"/>
              <w:rPr>
                <w:rFonts w:ascii="Times New Roman" w:eastAsia="Times New Roman" w:hAnsi="Times New Roman" w:cs="Times New Roman"/>
                <w:sz w:val="24"/>
                <w:szCs w:val="24"/>
              </w:rPr>
            </w:pPr>
          </w:p>
        </w:tc>
        <w:tc>
          <w:tcPr>
            <w:tcW w:w="1776" w:type="dxa"/>
          </w:tcPr>
          <w:p w:rsidR="00907239" w:rsidRDefault="00836373">
            <w:pPr>
              <w:pStyle w:val="normal0"/>
              <w:spacing w:before="240" w:after="24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500.000</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(Буџет општине)</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2026: 0</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2027: 250.000</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2028: 250.000</w:t>
            </w:r>
          </w:p>
          <w:p w:rsidR="00907239" w:rsidRDefault="00907239">
            <w:pPr>
              <w:pStyle w:val="normal0"/>
              <w:jc w:val="both"/>
              <w:rPr>
                <w:rFonts w:ascii="Times New Roman" w:eastAsia="Times New Roman" w:hAnsi="Times New Roman" w:cs="Times New Roman"/>
                <w:sz w:val="24"/>
                <w:szCs w:val="24"/>
              </w:rPr>
            </w:pPr>
          </w:p>
        </w:tc>
      </w:tr>
      <w:tr w:rsidR="00907239">
        <w:trPr>
          <w:cantSplit/>
          <w:tblHeader/>
        </w:trPr>
        <w:tc>
          <w:tcPr>
            <w:tcW w:w="1683"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Посебан циљ 4: Млади имају равноправне могућности и подстицаје за социјално и економско осамостаљивање </w:t>
            </w:r>
          </w:p>
        </w:tc>
        <w:tc>
          <w:tcPr>
            <w:tcW w:w="1732" w:type="dxa"/>
          </w:tcPr>
          <w:p w:rsidR="00907239" w:rsidRDefault="00836373">
            <w:pPr>
              <w:pStyle w:val="normal0"/>
              <w:spacing w:before="240" w:after="24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4.1. Каријерно вођење, саветовање и симулације тржишта рада</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Радионице за дефицитарна занимања, обуке за писање ЦВ-а и припреме за интервјуе.</w:t>
            </w:r>
          </w:p>
          <w:p w:rsidR="00907239" w:rsidRDefault="00907239">
            <w:pPr>
              <w:pStyle w:val="normal0"/>
              <w:jc w:val="both"/>
              <w:rPr>
                <w:rFonts w:ascii="Times New Roman" w:eastAsia="Times New Roman" w:hAnsi="Times New Roman" w:cs="Times New Roman"/>
                <w:sz w:val="24"/>
                <w:szCs w:val="24"/>
              </w:rPr>
            </w:pPr>
          </w:p>
        </w:tc>
        <w:tc>
          <w:tcPr>
            <w:tcW w:w="1137" w:type="dxa"/>
          </w:tcPr>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2026.</w:t>
            </w:r>
          </w:p>
          <w:p w:rsidR="00907239" w:rsidRDefault="00907239">
            <w:pPr>
              <w:pStyle w:val="normal0"/>
              <w:spacing w:before="240" w:after="24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2027.</w:t>
            </w:r>
          </w:p>
          <w:p w:rsidR="00907239" w:rsidRDefault="00907239">
            <w:pPr>
              <w:pStyle w:val="normal0"/>
              <w:spacing w:before="240" w:after="24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2028.</w:t>
            </w:r>
          </w:p>
        </w:tc>
        <w:tc>
          <w:tcPr>
            <w:tcW w:w="1990" w:type="dxa"/>
          </w:tcPr>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Новембар</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Мај и Октобар</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Мај и Октобар</w:t>
            </w:r>
          </w:p>
          <w:p w:rsidR="00907239" w:rsidRDefault="00907239">
            <w:pPr>
              <w:pStyle w:val="normal0"/>
              <w:jc w:val="both"/>
              <w:rPr>
                <w:rFonts w:ascii="Times New Roman" w:eastAsia="Times New Roman" w:hAnsi="Times New Roman" w:cs="Times New Roman"/>
                <w:sz w:val="24"/>
                <w:szCs w:val="24"/>
              </w:rPr>
            </w:pPr>
          </w:p>
        </w:tc>
        <w:tc>
          <w:tcPr>
            <w:tcW w:w="1745"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Млади оспособљени за наступ на тржишту рада; смањена пасивност младих на евиденцији. </w:t>
            </w:r>
          </w:p>
        </w:tc>
        <w:tc>
          <w:tcPr>
            <w:tcW w:w="1569" w:type="dxa"/>
          </w:tcPr>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Број младих који су прошли обуке (мин. 50 годишње)</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Удео девојака на обукама (мин. 55%)</w:t>
            </w:r>
          </w:p>
          <w:p w:rsidR="00907239" w:rsidRDefault="00907239">
            <w:pPr>
              <w:pStyle w:val="normal0"/>
              <w:jc w:val="both"/>
              <w:rPr>
                <w:rFonts w:ascii="Times New Roman" w:eastAsia="Times New Roman" w:hAnsi="Times New Roman" w:cs="Times New Roman"/>
                <w:sz w:val="24"/>
                <w:szCs w:val="24"/>
              </w:rPr>
            </w:pPr>
          </w:p>
        </w:tc>
        <w:tc>
          <w:tcPr>
            <w:tcW w:w="1539" w:type="dxa"/>
          </w:tcPr>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КЗМ</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НСЗ (Испостава Хан)</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Центар "Connection"</w:t>
            </w:r>
          </w:p>
          <w:p w:rsidR="00907239" w:rsidRDefault="00907239">
            <w:pPr>
              <w:pStyle w:val="normal0"/>
              <w:jc w:val="both"/>
              <w:rPr>
                <w:rFonts w:ascii="Times New Roman" w:eastAsia="Times New Roman" w:hAnsi="Times New Roman" w:cs="Times New Roman"/>
                <w:sz w:val="24"/>
                <w:szCs w:val="24"/>
              </w:rPr>
            </w:pPr>
          </w:p>
        </w:tc>
        <w:tc>
          <w:tcPr>
            <w:tcW w:w="1776" w:type="dxa"/>
          </w:tcPr>
          <w:p w:rsidR="00907239" w:rsidRDefault="00836373">
            <w:pPr>
              <w:pStyle w:val="normal0"/>
              <w:spacing w:before="240" w:after="24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350.000</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(Буџет општине)</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2026: 50.000</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2027: 150.000</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2028: 150.000</w:t>
            </w:r>
          </w:p>
          <w:p w:rsidR="00907239" w:rsidRDefault="00907239">
            <w:pPr>
              <w:pStyle w:val="normal0"/>
              <w:jc w:val="both"/>
              <w:rPr>
                <w:rFonts w:ascii="Times New Roman" w:eastAsia="Times New Roman" w:hAnsi="Times New Roman" w:cs="Times New Roman"/>
                <w:sz w:val="24"/>
                <w:szCs w:val="24"/>
              </w:rPr>
            </w:pPr>
          </w:p>
        </w:tc>
      </w:tr>
      <w:tr w:rsidR="00907239">
        <w:trPr>
          <w:cantSplit/>
          <w:tblHeader/>
        </w:trPr>
        <w:tc>
          <w:tcPr>
            <w:tcW w:w="1683" w:type="dxa"/>
          </w:tcPr>
          <w:p w:rsidR="00907239" w:rsidRDefault="00907239">
            <w:pPr>
              <w:pStyle w:val="normal0"/>
              <w:jc w:val="both"/>
              <w:rPr>
                <w:rFonts w:ascii="Times New Roman" w:eastAsia="Times New Roman" w:hAnsi="Times New Roman" w:cs="Times New Roman"/>
                <w:sz w:val="24"/>
                <w:szCs w:val="24"/>
              </w:rPr>
            </w:pPr>
          </w:p>
        </w:tc>
        <w:tc>
          <w:tcPr>
            <w:tcW w:w="1732" w:type="dxa"/>
          </w:tcPr>
          <w:p w:rsidR="00907239" w:rsidRDefault="00836373">
            <w:pPr>
              <w:pStyle w:val="normal0"/>
              <w:spacing w:before="240" w:after="24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4.2. Снажна подршка теже запошљивим групама младих (Роми и дугорочно незапослене жене)</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Специфични програми мотивисања, доквалификације и плаћених локалних пракси у сарадњи са локалном привредом.</w:t>
            </w:r>
          </w:p>
          <w:p w:rsidR="00907239" w:rsidRDefault="00907239">
            <w:pPr>
              <w:pStyle w:val="normal0"/>
              <w:jc w:val="both"/>
              <w:rPr>
                <w:rFonts w:ascii="Times New Roman" w:eastAsia="Times New Roman" w:hAnsi="Times New Roman" w:cs="Times New Roman"/>
                <w:sz w:val="24"/>
                <w:szCs w:val="24"/>
              </w:rPr>
            </w:pPr>
          </w:p>
        </w:tc>
        <w:tc>
          <w:tcPr>
            <w:tcW w:w="1137" w:type="dxa"/>
          </w:tcPr>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2026.</w:t>
            </w:r>
          </w:p>
          <w:p w:rsidR="00907239" w:rsidRDefault="00907239">
            <w:pPr>
              <w:pStyle w:val="normal0"/>
              <w:spacing w:before="240" w:after="24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2027.</w:t>
            </w:r>
          </w:p>
          <w:p w:rsidR="00907239" w:rsidRDefault="00907239">
            <w:pPr>
              <w:pStyle w:val="normal0"/>
              <w:spacing w:before="240" w:after="240"/>
              <w:jc w:val="both"/>
              <w:rPr>
                <w:rFonts w:ascii="Times New Roman" w:eastAsia="Times New Roman" w:hAnsi="Times New Roman" w:cs="Times New Roman"/>
                <w:sz w:val="24"/>
                <w:szCs w:val="24"/>
              </w:rPr>
            </w:pPr>
          </w:p>
          <w:p w:rsidR="00907239" w:rsidRDefault="00907239">
            <w:pPr>
              <w:pStyle w:val="normal0"/>
              <w:spacing w:before="240" w:after="24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2028.</w:t>
            </w:r>
          </w:p>
        </w:tc>
        <w:tc>
          <w:tcPr>
            <w:tcW w:w="1990" w:type="dxa"/>
          </w:tcPr>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Октобар–Децембар</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Континуирано</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Континуирано</w:t>
            </w:r>
          </w:p>
          <w:p w:rsidR="00907239" w:rsidRDefault="00907239">
            <w:pPr>
              <w:pStyle w:val="normal0"/>
              <w:jc w:val="both"/>
              <w:rPr>
                <w:rFonts w:ascii="Times New Roman" w:eastAsia="Times New Roman" w:hAnsi="Times New Roman" w:cs="Times New Roman"/>
                <w:sz w:val="24"/>
                <w:szCs w:val="24"/>
              </w:rPr>
            </w:pPr>
          </w:p>
        </w:tc>
        <w:tc>
          <w:tcPr>
            <w:tcW w:w="1745"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Повећана запошљивост и активација најрањивијих категорија младих из база НСЗ-а. </w:t>
            </w:r>
          </w:p>
        </w:tc>
        <w:tc>
          <w:tcPr>
            <w:tcW w:w="1569"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Број младих Рома и дугорочно незапослених жена обучених и упућених на праксе (мин. 40) </w:t>
            </w:r>
          </w:p>
        </w:tc>
        <w:tc>
          <w:tcPr>
            <w:tcW w:w="1539" w:type="dxa"/>
          </w:tcPr>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КЗМ</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НСЗ</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Центар за социјални рад</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Локални предузетници</w:t>
            </w:r>
          </w:p>
          <w:p w:rsidR="00907239" w:rsidRDefault="00907239">
            <w:pPr>
              <w:pStyle w:val="normal0"/>
              <w:jc w:val="both"/>
              <w:rPr>
                <w:rFonts w:ascii="Times New Roman" w:eastAsia="Times New Roman" w:hAnsi="Times New Roman" w:cs="Times New Roman"/>
                <w:sz w:val="24"/>
                <w:szCs w:val="24"/>
              </w:rPr>
            </w:pPr>
          </w:p>
        </w:tc>
        <w:tc>
          <w:tcPr>
            <w:tcW w:w="1776" w:type="dxa"/>
          </w:tcPr>
          <w:p w:rsidR="00907239" w:rsidRDefault="00836373">
            <w:pPr>
              <w:pStyle w:val="normal0"/>
              <w:spacing w:before="240" w:after="24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1.100.000</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(Буџет оп</w:t>
            </w:r>
            <w:r>
              <w:rPr>
                <w:rFonts w:ascii="Times New Roman" w:eastAsia="Times New Roman" w:hAnsi="Times New Roman" w:cs="Times New Roman"/>
                <w:sz w:val="24"/>
                <w:szCs w:val="24"/>
              </w:rPr>
              <w:t>штине)</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2026: 100.000</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2027: 500.000</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2028: 500.000</w:t>
            </w:r>
          </w:p>
          <w:p w:rsidR="00907239" w:rsidRDefault="00907239">
            <w:pPr>
              <w:pStyle w:val="normal0"/>
              <w:jc w:val="both"/>
              <w:rPr>
                <w:rFonts w:ascii="Times New Roman" w:eastAsia="Times New Roman" w:hAnsi="Times New Roman" w:cs="Times New Roman"/>
                <w:sz w:val="24"/>
                <w:szCs w:val="24"/>
              </w:rPr>
            </w:pPr>
          </w:p>
        </w:tc>
      </w:tr>
      <w:tr w:rsidR="00907239">
        <w:trPr>
          <w:cantSplit/>
          <w:tblHeader/>
        </w:trPr>
        <w:tc>
          <w:tcPr>
            <w:tcW w:w="1683" w:type="dxa"/>
          </w:tcPr>
          <w:p w:rsidR="00907239" w:rsidRDefault="00907239">
            <w:pPr>
              <w:pStyle w:val="normal0"/>
              <w:jc w:val="both"/>
              <w:rPr>
                <w:rFonts w:ascii="Times New Roman" w:eastAsia="Times New Roman" w:hAnsi="Times New Roman" w:cs="Times New Roman"/>
                <w:sz w:val="24"/>
                <w:szCs w:val="24"/>
              </w:rPr>
            </w:pPr>
          </w:p>
        </w:tc>
        <w:tc>
          <w:tcPr>
            <w:tcW w:w="1732" w:type="dxa"/>
          </w:tcPr>
          <w:p w:rsidR="00907239" w:rsidRDefault="00836373">
            <w:pPr>
              <w:pStyle w:val="normal0"/>
              <w:spacing w:before="240" w:after="24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4.3. Подстицаји за омладинско предузетништво и старт-ап идеје</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Сајмови предузетништва, менторски програми и почетни грантови за најбоље бизнис планове младих.</w:t>
            </w:r>
          </w:p>
          <w:p w:rsidR="00907239" w:rsidRDefault="00907239">
            <w:pPr>
              <w:pStyle w:val="normal0"/>
              <w:jc w:val="both"/>
              <w:rPr>
                <w:rFonts w:ascii="Times New Roman" w:eastAsia="Times New Roman" w:hAnsi="Times New Roman" w:cs="Times New Roman"/>
                <w:sz w:val="24"/>
                <w:szCs w:val="24"/>
              </w:rPr>
            </w:pPr>
          </w:p>
        </w:tc>
        <w:tc>
          <w:tcPr>
            <w:tcW w:w="1137" w:type="dxa"/>
          </w:tcPr>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2026.</w:t>
            </w:r>
          </w:p>
          <w:p w:rsidR="00907239" w:rsidRDefault="00907239">
            <w:pPr>
              <w:pStyle w:val="normal0"/>
              <w:spacing w:before="240" w:after="24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2027.</w:t>
            </w:r>
          </w:p>
          <w:p w:rsidR="00907239" w:rsidRDefault="00907239">
            <w:pPr>
              <w:pStyle w:val="normal0"/>
              <w:spacing w:before="240" w:after="24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2028.</w:t>
            </w:r>
          </w:p>
        </w:tc>
        <w:tc>
          <w:tcPr>
            <w:tcW w:w="1990" w:type="dxa"/>
          </w:tcPr>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Нема у 2026.</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Током године</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Током године</w:t>
            </w:r>
          </w:p>
          <w:p w:rsidR="00907239" w:rsidRDefault="00907239">
            <w:pPr>
              <w:pStyle w:val="normal0"/>
              <w:jc w:val="both"/>
              <w:rPr>
                <w:rFonts w:ascii="Times New Roman" w:eastAsia="Times New Roman" w:hAnsi="Times New Roman" w:cs="Times New Roman"/>
                <w:sz w:val="24"/>
                <w:szCs w:val="24"/>
              </w:rPr>
            </w:pPr>
          </w:p>
        </w:tc>
        <w:tc>
          <w:tcPr>
            <w:tcW w:w="1745"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Покренути нови омладински бизниси на територији општине; развијена бизнис култура. </w:t>
            </w:r>
          </w:p>
        </w:tc>
        <w:tc>
          <w:tcPr>
            <w:tcW w:w="1569" w:type="dxa"/>
          </w:tcPr>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Број младих који су развили бизнис план</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Број додељених подстицаја (мин. 2 годишње)</w:t>
            </w:r>
          </w:p>
          <w:p w:rsidR="00907239" w:rsidRDefault="00907239">
            <w:pPr>
              <w:pStyle w:val="normal0"/>
              <w:jc w:val="both"/>
              <w:rPr>
                <w:rFonts w:ascii="Times New Roman" w:eastAsia="Times New Roman" w:hAnsi="Times New Roman" w:cs="Times New Roman"/>
                <w:sz w:val="24"/>
                <w:szCs w:val="24"/>
              </w:rPr>
            </w:pPr>
          </w:p>
        </w:tc>
        <w:tc>
          <w:tcPr>
            <w:tcW w:w="1539" w:type="dxa"/>
          </w:tcPr>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Општина Владичин Хан</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КЗМ</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Локално удружење привр</w:t>
            </w:r>
            <w:r>
              <w:rPr>
                <w:rFonts w:ascii="Times New Roman" w:eastAsia="Times New Roman" w:hAnsi="Times New Roman" w:cs="Times New Roman"/>
                <w:sz w:val="24"/>
                <w:szCs w:val="24"/>
              </w:rPr>
              <w:t>едника</w:t>
            </w:r>
          </w:p>
          <w:p w:rsidR="00907239" w:rsidRDefault="00907239">
            <w:pPr>
              <w:pStyle w:val="normal0"/>
              <w:jc w:val="both"/>
              <w:rPr>
                <w:rFonts w:ascii="Times New Roman" w:eastAsia="Times New Roman" w:hAnsi="Times New Roman" w:cs="Times New Roman"/>
                <w:sz w:val="24"/>
                <w:szCs w:val="24"/>
              </w:rPr>
            </w:pPr>
          </w:p>
        </w:tc>
        <w:tc>
          <w:tcPr>
            <w:tcW w:w="1776" w:type="dxa"/>
          </w:tcPr>
          <w:p w:rsidR="00907239" w:rsidRDefault="00836373">
            <w:pPr>
              <w:pStyle w:val="normal0"/>
              <w:spacing w:before="240" w:after="24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700.000</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(Буџет општине)</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2026: 0</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2027: 350.000</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2028: 350.000</w:t>
            </w:r>
          </w:p>
          <w:p w:rsidR="00907239" w:rsidRDefault="00907239">
            <w:pPr>
              <w:pStyle w:val="normal0"/>
              <w:jc w:val="both"/>
              <w:rPr>
                <w:rFonts w:ascii="Times New Roman" w:eastAsia="Times New Roman" w:hAnsi="Times New Roman" w:cs="Times New Roman"/>
                <w:sz w:val="24"/>
                <w:szCs w:val="24"/>
              </w:rPr>
            </w:pPr>
          </w:p>
        </w:tc>
      </w:tr>
      <w:tr w:rsidR="00907239">
        <w:trPr>
          <w:cantSplit/>
          <w:tblHeader/>
        </w:trPr>
        <w:tc>
          <w:tcPr>
            <w:tcW w:w="1683"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Посебан циљ 5: Створени услови за здраво, безбедно окружење и социјално благостање младих </w:t>
            </w:r>
          </w:p>
        </w:tc>
        <w:tc>
          <w:tcPr>
            <w:tcW w:w="1732" w:type="dxa"/>
          </w:tcPr>
          <w:p w:rsidR="00907239" w:rsidRDefault="00836373">
            <w:pPr>
              <w:pStyle w:val="normal0"/>
              <w:spacing w:before="240" w:after="24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5.1. Кампање за превенцију вршњачког и дигиталног насиља</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Велике едукативне трибине у школама, промотивни материјали и вршњачка едукација о безбедности на мрежи.</w:t>
            </w:r>
          </w:p>
          <w:p w:rsidR="00907239" w:rsidRDefault="00907239">
            <w:pPr>
              <w:pStyle w:val="normal0"/>
              <w:jc w:val="both"/>
              <w:rPr>
                <w:rFonts w:ascii="Times New Roman" w:eastAsia="Times New Roman" w:hAnsi="Times New Roman" w:cs="Times New Roman"/>
                <w:sz w:val="24"/>
                <w:szCs w:val="24"/>
              </w:rPr>
            </w:pPr>
          </w:p>
        </w:tc>
        <w:tc>
          <w:tcPr>
            <w:tcW w:w="1137" w:type="dxa"/>
          </w:tcPr>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2026.</w:t>
            </w:r>
          </w:p>
          <w:p w:rsidR="00907239" w:rsidRDefault="00907239">
            <w:pPr>
              <w:pStyle w:val="normal0"/>
              <w:spacing w:before="240" w:after="24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2027.</w:t>
            </w:r>
          </w:p>
          <w:p w:rsidR="00907239" w:rsidRDefault="00907239">
            <w:pPr>
              <w:pStyle w:val="normal0"/>
              <w:spacing w:before="240" w:after="240"/>
              <w:jc w:val="both"/>
              <w:rPr>
                <w:rFonts w:ascii="Times New Roman" w:eastAsia="Times New Roman" w:hAnsi="Times New Roman" w:cs="Times New Roman"/>
                <w:sz w:val="24"/>
                <w:szCs w:val="24"/>
              </w:rPr>
            </w:pPr>
          </w:p>
          <w:p w:rsidR="00907239" w:rsidRDefault="00907239">
            <w:pPr>
              <w:pStyle w:val="normal0"/>
              <w:spacing w:before="240" w:after="24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2028.</w:t>
            </w:r>
          </w:p>
        </w:tc>
        <w:tc>
          <w:tcPr>
            <w:tcW w:w="1990" w:type="dxa"/>
          </w:tcPr>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Октобар–Децембар</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Септембар–Децембар</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Септембар–Децембар</w:t>
            </w:r>
          </w:p>
          <w:p w:rsidR="00907239" w:rsidRDefault="00907239">
            <w:pPr>
              <w:pStyle w:val="normal0"/>
              <w:jc w:val="both"/>
              <w:rPr>
                <w:rFonts w:ascii="Times New Roman" w:eastAsia="Times New Roman" w:hAnsi="Times New Roman" w:cs="Times New Roman"/>
                <w:sz w:val="24"/>
                <w:szCs w:val="24"/>
              </w:rPr>
            </w:pPr>
          </w:p>
        </w:tc>
        <w:tc>
          <w:tcPr>
            <w:tcW w:w="1745"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Смањен број инцидената насиља; млади упознати са механизмима пријаве и заштите. </w:t>
            </w:r>
          </w:p>
        </w:tc>
        <w:tc>
          <w:tcPr>
            <w:tcW w:w="1569" w:type="dxa"/>
          </w:tcPr>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Број одржаних трибина (мин. 8 годишње)</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Број едукованих ученика (преко 200 годишње)</w:t>
            </w:r>
          </w:p>
          <w:p w:rsidR="00907239" w:rsidRDefault="00907239">
            <w:pPr>
              <w:pStyle w:val="normal0"/>
              <w:jc w:val="both"/>
              <w:rPr>
                <w:rFonts w:ascii="Times New Roman" w:eastAsia="Times New Roman" w:hAnsi="Times New Roman" w:cs="Times New Roman"/>
                <w:sz w:val="24"/>
                <w:szCs w:val="24"/>
              </w:rPr>
            </w:pPr>
          </w:p>
        </w:tc>
        <w:tc>
          <w:tcPr>
            <w:tcW w:w="1539" w:type="dxa"/>
          </w:tcPr>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КЗМ</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Полицијска станица</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Средње и основне школе</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Центар за социјални рад</w:t>
            </w:r>
          </w:p>
          <w:p w:rsidR="00907239" w:rsidRDefault="00907239">
            <w:pPr>
              <w:pStyle w:val="normal0"/>
              <w:jc w:val="both"/>
              <w:rPr>
                <w:rFonts w:ascii="Times New Roman" w:eastAsia="Times New Roman" w:hAnsi="Times New Roman" w:cs="Times New Roman"/>
                <w:sz w:val="24"/>
                <w:szCs w:val="24"/>
              </w:rPr>
            </w:pPr>
          </w:p>
        </w:tc>
        <w:tc>
          <w:tcPr>
            <w:tcW w:w="1776" w:type="dxa"/>
          </w:tcPr>
          <w:p w:rsidR="00907239" w:rsidRDefault="00836373">
            <w:pPr>
              <w:pStyle w:val="normal0"/>
              <w:spacing w:before="240" w:after="24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500.</w:t>
            </w:r>
            <w:r>
              <w:rPr>
                <w:rFonts w:ascii="Times New Roman" w:eastAsia="Times New Roman" w:hAnsi="Times New Roman" w:cs="Times New Roman"/>
                <w:b/>
                <w:bCs/>
                <w:sz w:val="24"/>
                <w:szCs w:val="24"/>
              </w:rPr>
              <w:t>000</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(Буџет општине)</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2026: 100.000</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2027: 200.000</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2028: 200.000</w:t>
            </w:r>
          </w:p>
          <w:p w:rsidR="00907239" w:rsidRDefault="00907239">
            <w:pPr>
              <w:pStyle w:val="normal0"/>
              <w:jc w:val="both"/>
              <w:rPr>
                <w:rFonts w:ascii="Times New Roman" w:eastAsia="Times New Roman" w:hAnsi="Times New Roman" w:cs="Times New Roman"/>
                <w:sz w:val="24"/>
                <w:szCs w:val="24"/>
              </w:rPr>
            </w:pPr>
          </w:p>
        </w:tc>
      </w:tr>
      <w:tr w:rsidR="00907239">
        <w:trPr>
          <w:cantSplit/>
          <w:tblHeader/>
        </w:trPr>
        <w:tc>
          <w:tcPr>
            <w:tcW w:w="1683" w:type="dxa"/>
          </w:tcPr>
          <w:p w:rsidR="00907239" w:rsidRDefault="00907239">
            <w:pPr>
              <w:pStyle w:val="normal0"/>
              <w:jc w:val="both"/>
              <w:rPr>
                <w:rFonts w:ascii="Times New Roman" w:eastAsia="Times New Roman" w:hAnsi="Times New Roman" w:cs="Times New Roman"/>
                <w:sz w:val="24"/>
                <w:szCs w:val="24"/>
              </w:rPr>
            </w:pPr>
          </w:p>
        </w:tc>
        <w:tc>
          <w:tcPr>
            <w:tcW w:w="1732" w:type="dxa"/>
          </w:tcPr>
          <w:p w:rsidR="00907239" w:rsidRDefault="00836373">
            <w:pPr>
              <w:pStyle w:val="normal0"/>
              <w:spacing w:before="240" w:after="24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5.2. Унапређење менталног здравља, спортских активности и промоција здравих стилова живота</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Омладинско саветовалиште (ангажовање психолога), превенција болести зависности и масовни омладински спортски турнири.</w:t>
            </w:r>
          </w:p>
          <w:p w:rsidR="00907239" w:rsidRDefault="00907239">
            <w:pPr>
              <w:pStyle w:val="normal0"/>
              <w:jc w:val="both"/>
              <w:rPr>
                <w:rFonts w:ascii="Times New Roman" w:eastAsia="Times New Roman" w:hAnsi="Times New Roman" w:cs="Times New Roman"/>
                <w:sz w:val="24"/>
                <w:szCs w:val="24"/>
              </w:rPr>
            </w:pPr>
          </w:p>
        </w:tc>
        <w:tc>
          <w:tcPr>
            <w:tcW w:w="1137" w:type="dxa"/>
          </w:tcPr>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2026.</w:t>
            </w:r>
          </w:p>
          <w:p w:rsidR="00907239" w:rsidRDefault="00907239">
            <w:pPr>
              <w:pStyle w:val="normal0"/>
              <w:spacing w:before="240" w:after="24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2027.</w:t>
            </w:r>
          </w:p>
          <w:p w:rsidR="00907239" w:rsidRDefault="00907239">
            <w:pPr>
              <w:pStyle w:val="normal0"/>
              <w:spacing w:before="240" w:after="24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2028.</w:t>
            </w:r>
          </w:p>
        </w:tc>
        <w:tc>
          <w:tcPr>
            <w:tcW w:w="1990" w:type="dxa"/>
          </w:tcPr>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Септембар–Новембар</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Април–Октобар</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Април–Октобар</w:t>
            </w:r>
          </w:p>
          <w:p w:rsidR="00907239" w:rsidRDefault="00907239">
            <w:pPr>
              <w:pStyle w:val="normal0"/>
              <w:jc w:val="both"/>
              <w:rPr>
                <w:rFonts w:ascii="Times New Roman" w:eastAsia="Times New Roman" w:hAnsi="Times New Roman" w:cs="Times New Roman"/>
                <w:sz w:val="24"/>
                <w:szCs w:val="24"/>
              </w:rPr>
            </w:pPr>
          </w:p>
        </w:tc>
        <w:tc>
          <w:tcPr>
            <w:tcW w:w="1745"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Већи број младих активно се бави спортом; унапређено ментално и физичко здравље омладине </w:t>
            </w:r>
          </w:p>
        </w:tc>
        <w:tc>
          <w:tcPr>
            <w:tcW w:w="1569"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Број младих учесника на спортским турнирима (мин. 250 укупно)</w:t>
            </w:r>
          </w:p>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Број спортских манифестација  </w:t>
            </w:r>
          </w:p>
        </w:tc>
        <w:tc>
          <w:tcPr>
            <w:tcW w:w="1539" w:type="dxa"/>
          </w:tcPr>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КЗМ</w:t>
            </w:r>
          </w:p>
          <w:p w:rsidR="00907239" w:rsidRDefault="00907239">
            <w:pPr>
              <w:pStyle w:val="normal0"/>
              <w:spacing w:before="240" w:after="24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Локални спортски савези и клубови</w:t>
            </w:r>
          </w:p>
          <w:p w:rsidR="00907239" w:rsidRDefault="00907239">
            <w:pPr>
              <w:pStyle w:val="normal0"/>
              <w:spacing w:before="240" w:after="24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Дом здравља</w:t>
            </w:r>
          </w:p>
          <w:p w:rsidR="00907239" w:rsidRDefault="00907239">
            <w:pPr>
              <w:pStyle w:val="normal0"/>
              <w:spacing w:before="240" w:after="240"/>
              <w:jc w:val="both"/>
              <w:rPr>
                <w:rFonts w:ascii="Times New Roman" w:eastAsia="Times New Roman" w:hAnsi="Times New Roman" w:cs="Times New Roman"/>
                <w:sz w:val="24"/>
                <w:szCs w:val="24"/>
              </w:rPr>
            </w:pPr>
          </w:p>
          <w:p w:rsidR="00907239" w:rsidRDefault="00907239">
            <w:pPr>
              <w:pStyle w:val="normal0"/>
              <w:jc w:val="both"/>
              <w:rPr>
                <w:rFonts w:ascii="Times New Roman" w:eastAsia="Times New Roman" w:hAnsi="Times New Roman" w:cs="Times New Roman"/>
                <w:sz w:val="24"/>
                <w:szCs w:val="24"/>
              </w:rPr>
            </w:pPr>
          </w:p>
        </w:tc>
        <w:tc>
          <w:tcPr>
            <w:tcW w:w="1776" w:type="dxa"/>
          </w:tcPr>
          <w:p w:rsidR="00907239" w:rsidRDefault="00836373">
            <w:pPr>
              <w:pStyle w:val="normal0"/>
              <w:spacing w:before="240" w:after="24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600.000</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(Булни буџет)</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2026: 100.000</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2027: 250.000</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2028: 250.000</w:t>
            </w:r>
          </w:p>
          <w:p w:rsidR="00907239" w:rsidRDefault="00907239">
            <w:pPr>
              <w:pStyle w:val="normal0"/>
              <w:jc w:val="both"/>
              <w:rPr>
                <w:rFonts w:ascii="Times New Roman" w:eastAsia="Times New Roman" w:hAnsi="Times New Roman" w:cs="Times New Roman"/>
                <w:sz w:val="24"/>
                <w:szCs w:val="24"/>
              </w:rPr>
            </w:pPr>
          </w:p>
        </w:tc>
      </w:tr>
      <w:tr w:rsidR="00907239">
        <w:trPr>
          <w:cantSplit/>
          <w:tblHeader/>
        </w:trPr>
        <w:tc>
          <w:tcPr>
            <w:tcW w:w="1683" w:type="dxa"/>
          </w:tcPr>
          <w:p w:rsidR="00907239" w:rsidRDefault="00907239">
            <w:pPr>
              <w:pStyle w:val="normal0"/>
              <w:jc w:val="both"/>
              <w:rPr>
                <w:rFonts w:ascii="Times New Roman" w:eastAsia="Times New Roman" w:hAnsi="Times New Roman" w:cs="Times New Roman"/>
                <w:sz w:val="24"/>
                <w:szCs w:val="24"/>
              </w:rPr>
            </w:pPr>
          </w:p>
        </w:tc>
        <w:tc>
          <w:tcPr>
            <w:tcW w:w="1732" w:type="dxa"/>
          </w:tcPr>
          <w:p w:rsidR="00907239" w:rsidRDefault="00836373">
            <w:pPr>
              <w:pStyle w:val="normal0"/>
              <w:spacing w:before="240" w:after="24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5.3. Међугенерацијска солидарност и подршка најугроженијим младима</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Волонтерске акције помоћи старима, као и пакети подршке за сиромашне и маргинализоване младе.</w:t>
            </w:r>
          </w:p>
          <w:p w:rsidR="00907239" w:rsidRDefault="00907239">
            <w:pPr>
              <w:pStyle w:val="normal0"/>
              <w:jc w:val="both"/>
              <w:rPr>
                <w:rFonts w:ascii="Times New Roman" w:eastAsia="Times New Roman" w:hAnsi="Times New Roman" w:cs="Times New Roman"/>
                <w:sz w:val="24"/>
                <w:szCs w:val="24"/>
              </w:rPr>
            </w:pPr>
          </w:p>
        </w:tc>
        <w:tc>
          <w:tcPr>
            <w:tcW w:w="1137" w:type="dxa"/>
          </w:tcPr>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2026.</w:t>
            </w:r>
          </w:p>
          <w:p w:rsidR="00907239" w:rsidRDefault="00907239">
            <w:pPr>
              <w:pStyle w:val="normal0"/>
              <w:spacing w:before="240" w:after="24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2027.</w:t>
            </w:r>
          </w:p>
          <w:p w:rsidR="00907239" w:rsidRDefault="00907239">
            <w:pPr>
              <w:pStyle w:val="normal0"/>
              <w:spacing w:before="240" w:after="24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2028.</w:t>
            </w:r>
          </w:p>
        </w:tc>
        <w:tc>
          <w:tcPr>
            <w:tcW w:w="1990" w:type="dxa"/>
          </w:tcPr>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Нема у 2026.</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Зимски месеци</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Зимски месеци</w:t>
            </w:r>
          </w:p>
          <w:p w:rsidR="00907239" w:rsidRDefault="00907239">
            <w:pPr>
              <w:pStyle w:val="normal0"/>
              <w:jc w:val="both"/>
              <w:rPr>
                <w:rFonts w:ascii="Times New Roman" w:eastAsia="Times New Roman" w:hAnsi="Times New Roman" w:cs="Times New Roman"/>
                <w:sz w:val="24"/>
                <w:szCs w:val="24"/>
              </w:rPr>
            </w:pPr>
          </w:p>
        </w:tc>
        <w:tc>
          <w:tcPr>
            <w:tcW w:w="1745"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Развијена емпатија код младих; пружена директна помоћ најугроженијим породицама. </w:t>
            </w:r>
          </w:p>
        </w:tc>
        <w:tc>
          <w:tcPr>
            <w:tcW w:w="1569" w:type="dxa"/>
          </w:tcPr>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Број спроведених хуманитарних/волонтерских акција (мин. 5 укупно)</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Број корисника</w:t>
            </w:r>
          </w:p>
          <w:p w:rsidR="00907239" w:rsidRDefault="00907239">
            <w:pPr>
              <w:pStyle w:val="normal0"/>
              <w:jc w:val="both"/>
              <w:rPr>
                <w:rFonts w:ascii="Times New Roman" w:eastAsia="Times New Roman" w:hAnsi="Times New Roman" w:cs="Times New Roman"/>
                <w:sz w:val="24"/>
                <w:szCs w:val="24"/>
              </w:rPr>
            </w:pPr>
          </w:p>
        </w:tc>
        <w:tc>
          <w:tcPr>
            <w:tcW w:w="1539" w:type="dxa"/>
          </w:tcPr>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Савет за младе</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КЗМ волонтери</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Центар</w:t>
            </w:r>
            <w:r>
              <w:rPr>
                <w:rFonts w:ascii="Times New Roman" w:eastAsia="Times New Roman" w:hAnsi="Times New Roman" w:cs="Times New Roman"/>
                <w:sz w:val="24"/>
                <w:szCs w:val="24"/>
              </w:rPr>
              <w:t xml:space="preserve"> за социјални рад</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Црвени крст</w:t>
            </w:r>
          </w:p>
          <w:p w:rsidR="00907239" w:rsidRDefault="00907239">
            <w:pPr>
              <w:pStyle w:val="normal0"/>
              <w:jc w:val="both"/>
              <w:rPr>
                <w:rFonts w:ascii="Times New Roman" w:eastAsia="Times New Roman" w:hAnsi="Times New Roman" w:cs="Times New Roman"/>
                <w:sz w:val="24"/>
                <w:szCs w:val="24"/>
              </w:rPr>
            </w:pPr>
          </w:p>
        </w:tc>
        <w:tc>
          <w:tcPr>
            <w:tcW w:w="1776" w:type="dxa"/>
          </w:tcPr>
          <w:p w:rsidR="00907239" w:rsidRDefault="00836373">
            <w:pPr>
              <w:pStyle w:val="normal0"/>
              <w:spacing w:before="240" w:after="24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300.000</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(Буџет општине)</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2026: 0</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2027: 150.000</w:t>
            </w:r>
          </w:p>
          <w:p w:rsidR="00907239" w:rsidRDefault="00907239">
            <w:pPr>
              <w:pStyle w:val="normal0"/>
              <w:jc w:val="both"/>
              <w:rPr>
                <w:rFonts w:ascii="Times New Roman" w:eastAsia="Times New Roman" w:hAnsi="Times New Roman" w:cs="Times New Roman"/>
                <w:sz w:val="24"/>
                <w:szCs w:val="24"/>
              </w:rPr>
            </w:pPr>
          </w:p>
          <w:p w:rsidR="00907239" w:rsidRDefault="00836373">
            <w:pPr>
              <w:pStyle w:val="normal0"/>
              <w:spacing w:before="240" w:after="240"/>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2028: 150.000</w:t>
            </w:r>
          </w:p>
          <w:p w:rsidR="00907239" w:rsidRDefault="00907239">
            <w:pPr>
              <w:pStyle w:val="normal0"/>
              <w:jc w:val="both"/>
              <w:rPr>
                <w:rFonts w:ascii="Times New Roman" w:eastAsia="Times New Roman" w:hAnsi="Times New Roman" w:cs="Times New Roman"/>
                <w:sz w:val="24"/>
                <w:szCs w:val="24"/>
              </w:rPr>
            </w:pPr>
          </w:p>
        </w:tc>
      </w:tr>
    </w:tbl>
    <w:p w:rsidR="00907239" w:rsidRDefault="00907239">
      <w:pPr>
        <w:pStyle w:val="normal0"/>
        <w:jc w:val="both"/>
        <w:rPr>
          <w:rFonts w:ascii="Times New Roman" w:eastAsia="Times New Roman" w:hAnsi="Times New Roman" w:cs="Times New Roman"/>
          <w:color w:val="FF0000"/>
          <w:sz w:val="24"/>
          <w:szCs w:val="24"/>
        </w:rPr>
      </w:pPr>
    </w:p>
    <w:p w:rsidR="00907239" w:rsidRDefault="00907239">
      <w:pPr>
        <w:pStyle w:val="normal0"/>
        <w:jc w:val="both"/>
        <w:rPr>
          <w:rFonts w:ascii="Times New Roman" w:eastAsia="Times New Roman" w:hAnsi="Times New Roman" w:cs="Times New Roman"/>
          <w:color w:val="FF0000"/>
          <w:sz w:val="24"/>
          <w:szCs w:val="24"/>
        </w:rPr>
      </w:pPr>
    </w:p>
    <w:p w:rsidR="00907239" w:rsidRDefault="00907239">
      <w:pPr>
        <w:pStyle w:val="normal0"/>
        <w:jc w:val="both"/>
        <w:rPr>
          <w:rFonts w:ascii="Times New Roman" w:eastAsia="Times New Roman" w:hAnsi="Times New Roman" w:cs="Times New Roman"/>
          <w:color w:val="FF0000"/>
          <w:sz w:val="24"/>
          <w:szCs w:val="24"/>
        </w:rPr>
      </w:pPr>
    </w:p>
    <w:p w:rsidR="00907239" w:rsidRDefault="00836373">
      <w:pPr>
        <w:pStyle w:val="normal0"/>
        <w:rPr>
          <w:rFonts w:ascii="Times New Roman" w:eastAsia="Times New Roman" w:hAnsi="Times New Roman" w:cs="Times New Roman"/>
          <w:sz w:val="24"/>
          <w:szCs w:val="24"/>
        </w:rPr>
      </w:pPr>
      <w:r>
        <w:br w:type="page"/>
      </w:r>
      <w:r>
        <w:rPr>
          <w:rFonts w:ascii="Times New Roman" w:eastAsia="Times New Roman" w:hAnsi="Times New Roman" w:cs="Times New Roman"/>
          <w:b/>
          <w:bCs/>
          <w:color w:val="002060"/>
          <w:sz w:val="24"/>
          <w:szCs w:val="24"/>
        </w:rPr>
        <w:t>Оквирне процене трошкова спровођења мера из Програма (у РСД)</w:t>
      </w:r>
    </w:p>
    <w:p w:rsidR="00907239" w:rsidRDefault="00907239">
      <w:pPr>
        <w:pStyle w:val="normal0"/>
        <w:rPr>
          <w:rFonts w:ascii="Times New Roman" w:eastAsia="Times New Roman" w:hAnsi="Times New Roman" w:cs="Times New Roman"/>
          <w:color w:val="FF0000"/>
          <w:sz w:val="24"/>
          <w:szCs w:val="24"/>
        </w:rPr>
      </w:pPr>
    </w:p>
    <w:tbl>
      <w:tblPr>
        <w:tblStyle w:val="a6"/>
        <w:tblpPr w:leftFromText="180" w:rightFromText="180" w:topFromText="180" w:bottomFromText="180" w:vertAnchor="text" w:tblpX="-150"/>
        <w:tblW w:w="1317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767"/>
        <w:gridCol w:w="1983"/>
        <w:gridCol w:w="2017"/>
        <w:gridCol w:w="2017"/>
        <w:gridCol w:w="2343"/>
        <w:gridCol w:w="2049"/>
      </w:tblGrid>
      <w:tr w:rsidR="00907239">
        <w:trPr>
          <w:cantSplit/>
          <w:tblHeader/>
        </w:trPr>
        <w:tc>
          <w:tcPr>
            <w:tcW w:w="2767" w:type="dxa"/>
          </w:tcPr>
          <w:p w:rsidR="00907239" w:rsidRDefault="00836373">
            <w:pPr>
              <w:pStyle w:val="normal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Мера</w:t>
            </w:r>
          </w:p>
        </w:tc>
        <w:tc>
          <w:tcPr>
            <w:tcW w:w="1983" w:type="dxa"/>
          </w:tcPr>
          <w:p w:rsidR="00907239" w:rsidRDefault="00836373">
            <w:pPr>
              <w:pStyle w:val="normal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Оквирна средства 2026</w:t>
            </w:r>
          </w:p>
        </w:tc>
        <w:tc>
          <w:tcPr>
            <w:tcW w:w="2017" w:type="dxa"/>
          </w:tcPr>
          <w:p w:rsidR="00907239" w:rsidRDefault="00836373">
            <w:pPr>
              <w:pStyle w:val="normal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Оквирна средства  2027</w:t>
            </w:r>
          </w:p>
        </w:tc>
        <w:tc>
          <w:tcPr>
            <w:tcW w:w="2017" w:type="dxa"/>
          </w:tcPr>
          <w:p w:rsidR="00907239" w:rsidRDefault="00836373">
            <w:pPr>
              <w:pStyle w:val="normal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Оквирна средства  2028</w:t>
            </w:r>
          </w:p>
        </w:tc>
        <w:tc>
          <w:tcPr>
            <w:tcW w:w="2343" w:type="dxa"/>
          </w:tcPr>
          <w:p w:rsidR="00907239" w:rsidRDefault="00836373">
            <w:pPr>
              <w:pStyle w:val="normal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Укупно </w:t>
            </w:r>
          </w:p>
          <w:p w:rsidR="00907239" w:rsidRDefault="00836373">
            <w:pPr>
              <w:pStyle w:val="normal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Оквирна средства из буџета</w:t>
            </w:r>
          </w:p>
        </w:tc>
        <w:tc>
          <w:tcPr>
            <w:tcW w:w="2049" w:type="dxa"/>
          </w:tcPr>
          <w:p w:rsidR="00907239" w:rsidRDefault="00836373">
            <w:pPr>
              <w:pStyle w:val="normal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Укупна средства од других донатора</w:t>
            </w:r>
          </w:p>
        </w:tc>
      </w:tr>
      <w:tr w:rsidR="00907239">
        <w:trPr>
          <w:cantSplit/>
          <w:tblHeader/>
        </w:trPr>
        <w:tc>
          <w:tcPr>
            <w:tcW w:w="2767"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3.1.</w:t>
            </w:r>
            <w:r>
              <w:rPr>
                <w:rFonts w:ascii="Times New Roman" w:eastAsia="Times New Roman" w:hAnsi="Times New Roman" w:cs="Times New Roman"/>
                <w:sz w:val="24"/>
                <w:szCs w:val="24"/>
              </w:rPr>
              <w:t xml:space="preserve"> Реактивирање и обука Савета за младе и локалних лидера </w:t>
            </w:r>
          </w:p>
        </w:tc>
        <w:tc>
          <w:tcPr>
            <w:tcW w:w="1983"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50.000 </w:t>
            </w:r>
          </w:p>
        </w:tc>
        <w:tc>
          <w:tcPr>
            <w:tcW w:w="2017"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150.000 </w:t>
            </w:r>
          </w:p>
        </w:tc>
        <w:tc>
          <w:tcPr>
            <w:tcW w:w="2017"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150.000 </w:t>
            </w:r>
          </w:p>
        </w:tc>
        <w:tc>
          <w:tcPr>
            <w:tcW w:w="2343"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350.000 </w:t>
            </w:r>
          </w:p>
        </w:tc>
        <w:tc>
          <w:tcPr>
            <w:tcW w:w="2049"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07239">
        <w:trPr>
          <w:cantSplit/>
          <w:tblHeader/>
        </w:trPr>
        <w:tc>
          <w:tcPr>
            <w:tcW w:w="2767"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3.2.</w:t>
            </w:r>
            <w:r>
              <w:rPr>
                <w:rFonts w:ascii="Times New Roman" w:eastAsia="Times New Roman" w:hAnsi="Times New Roman" w:cs="Times New Roman"/>
                <w:sz w:val="24"/>
                <w:szCs w:val="24"/>
              </w:rPr>
              <w:t xml:space="preserve"> Капитално и програмско опремање Клуба Стубал и центра "Connection" </w:t>
            </w:r>
          </w:p>
        </w:tc>
        <w:tc>
          <w:tcPr>
            <w:tcW w:w="1983"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100.000 </w:t>
            </w:r>
          </w:p>
        </w:tc>
        <w:tc>
          <w:tcPr>
            <w:tcW w:w="2017"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250.000 </w:t>
            </w:r>
          </w:p>
        </w:tc>
        <w:tc>
          <w:tcPr>
            <w:tcW w:w="2017"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250.000 </w:t>
            </w:r>
          </w:p>
        </w:tc>
        <w:tc>
          <w:tcPr>
            <w:tcW w:w="2343"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400.000 </w:t>
            </w:r>
          </w:p>
        </w:tc>
        <w:tc>
          <w:tcPr>
            <w:tcW w:w="2049"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200.000</w:t>
            </w:r>
          </w:p>
        </w:tc>
      </w:tr>
      <w:tr w:rsidR="00907239">
        <w:trPr>
          <w:cantSplit/>
          <w:tblHeader/>
        </w:trPr>
        <w:tc>
          <w:tcPr>
            <w:tcW w:w="2767"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3.3.</w:t>
            </w:r>
            <w:r>
              <w:rPr>
                <w:rFonts w:ascii="Times New Roman" w:eastAsia="Times New Roman" w:hAnsi="Times New Roman" w:cs="Times New Roman"/>
                <w:sz w:val="24"/>
                <w:szCs w:val="24"/>
              </w:rPr>
              <w:t xml:space="preserve"> Локални фонд за омладинске иницијативе "Активирај се" </w:t>
            </w:r>
          </w:p>
        </w:tc>
        <w:tc>
          <w:tcPr>
            <w:tcW w:w="1983"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017"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250.000 </w:t>
            </w:r>
          </w:p>
        </w:tc>
        <w:tc>
          <w:tcPr>
            <w:tcW w:w="2017"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250.000 </w:t>
            </w:r>
          </w:p>
        </w:tc>
        <w:tc>
          <w:tcPr>
            <w:tcW w:w="2343"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500.000 </w:t>
            </w:r>
          </w:p>
        </w:tc>
        <w:tc>
          <w:tcPr>
            <w:tcW w:w="2049"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07239">
        <w:trPr>
          <w:cantSplit/>
          <w:tblHeader/>
        </w:trPr>
        <w:tc>
          <w:tcPr>
            <w:tcW w:w="2767"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4.1.</w:t>
            </w:r>
            <w:r>
              <w:rPr>
                <w:rFonts w:ascii="Times New Roman" w:eastAsia="Times New Roman" w:hAnsi="Times New Roman" w:cs="Times New Roman"/>
                <w:sz w:val="24"/>
                <w:szCs w:val="24"/>
              </w:rPr>
              <w:t xml:space="preserve"> Каријерно вођење, саветовање и симулације тржишта рада </w:t>
            </w:r>
          </w:p>
        </w:tc>
        <w:tc>
          <w:tcPr>
            <w:tcW w:w="1983"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50.000 </w:t>
            </w:r>
          </w:p>
        </w:tc>
        <w:tc>
          <w:tcPr>
            <w:tcW w:w="2017"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150.000 </w:t>
            </w:r>
          </w:p>
        </w:tc>
        <w:tc>
          <w:tcPr>
            <w:tcW w:w="2017"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150.000 </w:t>
            </w:r>
          </w:p>
        </w:tc>
        <w:tc>
          <w:tcPr>
            <w:tcW w:w="2343"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350.000 </w:t>
            </w:r>
          </w:p>
        </w:tc>
        <w:tc>
          <w:tcPr>
            <w:tcW w:w="2049"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07239">
        <w:trPr>
          <w:cantSplit/>
          <w:tblHeader/>
        </w:trPr>
        <w:tc>
          <w:tcPr>
            <w:tcW w:w="2767"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4.2.</w:t>
            </w:r>
            <w:r>
              <w:rPr>
                <w:rFonts w:ascii="Times New Roman" w:eastAsia="Times New Roman" w:hAnsi="Times New Roman" w:cs="Times New Roman"/>
                <w:sz w:val="24"/>
                <w:szCs w:val="24"/>
              </w:rPr>
              <w:t xml:space="preserve"> Снажна подршка теже запошљивим групама (Роми и дугорочно незапослене жене) </w:t>
            </w:r>
          </w:p>
        </w:tc>
        <w:tc>
          <w:tcPr>
            <w:tcW w:w="1983"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100.000 </w:t>
            </w:r>
          </w:p>
        </w:tc>
        <w:tc>
          <w:tcPr>
            <w:tcW w:w="2017"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500.000</w:t>
            </w:r>
          </w:p>
        </w:tc>
        <w:tc>
          <w:tcPr>
            <w:tcW w:w="2017"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500.000</w:t>
            </w:r>
          </w:p>
        </w:tc>
        <w:tc>
          <w:tcPr>
            <w:tcW w:w="2343"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500.000 </w:t>
            </w:r>
          </w:p>
        </w:tc>
        <w:tc>
          <w:tcPr>
            <w:tcW w:w="2049"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600.000</w:t>
            </w:r>
          </w:p>
        </w:tc>
      </w:tr>
      <w:tr w:rsidR="00907239">
        <w:trPr>
          <w:cantSplit/>
          <w:tblHeader/>
        </w:trPr>
        <w:tc>
          <w:tcPr>
            <w:tcW w:w="2767"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4.3.</w:t>
            </w:r>
            <w:r>
              <w:rPr>
                <w:rFonts w:ascii="Times New Roman" w:eastAsia="Times New Roman" w:hAnsi="Times New Roman" w:cs="Times New Roman"/>
                <w:sz w:val="24"/>
                <w:szCs w:val="24"/>
              </w:rPr>
              <w:t xml:space="preserve"> Подстицаји за омладинско предузетништво и старт-ап идеје </w:t>
            </w:r>
          </w:p>
        </w:tc>
        <w:tc>
          <w:tcPr>
            <w:tcW w:w="1983"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017"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350.000</w:t>
            </w:r>
          </w:p>
        </w:tc>
        <w:tc>
          <w:tcPr>
            <w:tcW w:w="2017"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350.000</w:t>
            </w:r>
          </w:p>
        </w:tc>
        <w:tc>
          <w:tcPr>
            <w:tcW w:w="2343"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300.000</w:t>
            </w:r>
          </w:p>
        </w:tc>
        <w:tc>
          <w:tcPr>
            <w:tcW w:w="2049"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400.000</w:t>
            </w:r>
          </w:p>
        </w:tc>
      </w:tr>
      <w:tr w:rsidR="00907239">
        <w:trPr>
          <w:cantSplit/>
          <w:tblHeader/>
        </w:trPr>
        <w:tc>
          <w:tcPr>
            <w:tcW w:w="2767"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5.1.</w:t>
            </w:r>
            <w:r>
              <w:rPr>
                <w:rFonts w:ascii="Times New Roman" w:eastAsia="Times New Roman" w:hAnsi="Times New Roman" w:cs="Times New Roman"/>
                <w:sz w:val="24"/>
                <w:szCs w:val="24"/>
              </w:rPr>
              <w:t xml:space="preserve"> Кампање за превенцију вршњачког и дигиталног насиља </w:t>
            </w:r>
          </w:p>
        </w:tc>
        <w:tc>
          <w:tcPr>
            <w:tcW w:w="1983"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100.000 </w:t>
            </w:r>
          </w:p>
        </w:tc>
        <w:tc>
          <w:tcPr>
            <w:tcW w:w="2017"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200.000</w:t>
            </w:r>
          </w:p>
        </w:tc>
        <w:tc>
          <w:tcPr>
            <w:tcW w:w="2017"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200.000</w:t>
            </w:r>
          </w:p>
        </w:tc>
        <w:tc>
          <w:tcPr>
            <w:tcW w:w="2343"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500.000</w:t>
            </w:r>
          </w:p>
        </w:tc>
        <w:tc>
          <w:tcPr>
            <w:tcW w:w="2049"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07239">
        <w:trPr>
          <w:cantSplit/>
          <w:tblHeader/>
        </w:trPr>
        <w:tc>
          <w:tcPr>
            <w:tcW w:w="2767"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5.2.</w:t>
            </w:r>
            <w:r>
              <w:rPr>
                <w:rFonts w:ascii="Times New Roman" w:eastAsia="Times New Roman" w:hAnsi="Times New Roman" w:cs="Times New Roman"/>
                <w:sz w:val="24"/>
                <w:szCs w:val="24"/>
              </w:rPr>
              <w:t xml:space="preserve"> Унапређење менталног здравља и промоција здравих стилова живота </w:t>
            </w:r>
          </w:p>
        </w:tc>
        <w:tc>
          <w:tcPr>
            <w:tcW w:w="1983"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100.000 </w:t>
            </w:r>
          </w:p>
        </w:tc>
        <w:tc>
          <w:tcPr>
            <w:tcW w:w="2017"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250.000</w:t>
            </w:r>
          </w:p>
        </w:tc>
        <w:tc>
          <w:tcPr>
            <w:tcW w:w="2017"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250.000</w:t>
            </w:r>
          </w:p>
        </w:tc>
        <w:tc>
          <w:tcPr>
            <w:tcW w:w="2343"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600.000</w:t>
            </w:r>
          </w:p>
        </w:tc>
        <w:tc>
          <w:tcPr>
            <w:tcW w:w="2049"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07239">
        <w:trPr>
          <w:cantSplit/>
          <w:tblHeader/>
        </w:trPr>
        <w:tc>
          <w:tcPr>
            <w:tcW w:w="2767"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5.3.</w:t>
            </w:r>
            <w:r>
              <w:rPr>
                <w:rFonts w:ascii="Times New Roman" w:eastAsia="Times New Roman" w:hAnsi="Times New Roman" w:cs="Times New Roman"/>
                <w:sz w:val="24"/>
                <w:szCs w:val="24"/>
              </w:rPr>
              <w:t xml:space="preserve"> Међугенерацијска солидарност и подршка најугроженијим младима </w:t>
            </w:r>
          </w:p>
        </w:tc>
        <w:tc>
          <w:tcPr>
            <w:tcW w:w="1983"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2017"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150.000</w:t>
            </w:r>
          </w:p>
        </w:tc>
        <w:tc>
          <w:tcPr>
            <w:tcW w:w="2017"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150.000</w:t>
            </w:r>
          </w:p>
        </w:tc>
        <w:tc>
          <w:tcPr>
            <w:tcW w:w="2343"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300.000</w:t>
            </w:r>
          </w:p>
        </w:tc>
        <w:tc>
          <w:tcPr>
            <w:tcW w:w="2049" w:type="dxa"/>
          </w:tcPr>
          <w:p w:rsidR="00907239" w:rsidRDefault="00836373">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907239">
        <w:trPr>
          <w:cantSplit/>
          <w:tblHeader/>
        </w:trPr>
        <w:tc>
          <w:tcPr>
            <w:tcW w:w="2767" w:type="dxa"/>
          </w:tcPr>
          <w:p w:rsidR="00907239" w:rsidRDefault="00836373">
            <w:pPr>
              <w:pStyle w:val="normal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УКУПНО</w:t>
            </w:r>
          </w:p>
        </w:tc>
        <w:tc>
          <w:tcPr>
            <w:tcW w:w="1983" w:type="dxa"/>
          </w:tcPr>
          <w:p w:rsidR="00907239" w:rsidRDefault="00836373">
            <w:pPr>
              <w:pStyle w:val="normal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500.000</w:t>
            </w:r>
          </w:p>
        </w:tc>
        <w:tc>
          <w:tcPr>
            <w:tcW w:w="2017" w:type="dxa"/>
          </w:tcPr>
          <w:p w:rsidR="00907239" w:rsidRDefault="00836373">
            <w:pPr>
              <w:pStyle w:val="normal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2.250.000 </w:t>
            </w:r>
          </w:p>
        </w:tc>
        <w:tc>
          <w:tcPr>
            <w:tcW w:w="2017" w:type="dxa"/>
          </w:tcPr>
          <w:p w:rsidR="00907239" w:rsidRDefault="00836373">
            <w:pPr>
              <w:pStyle w:val="normal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2.250.000 </w:t>
            </w:r>
          </w:p>
        </w:tc>
        <w:tc>
          <w:tcPr>
            <w:tcW w:w="2343" w:type="dxa"/>
          </w:tcPr>
          <w:p w:rsidR="00907239" w:rsidRDefault="00836373">
            <w:pPr>
              <w:pStyle w:val="normal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3.800.000</w:t>
            </w:r>
          </w:p>
        </w:tc>
        <w:tc>
          <w:tcPr>
            <w:tcW w:w="2049" w:type="dxa"/>
          </w:tcPr>
          <w:p w:rsidR="00907239" w:rsidRDefault="00836373">
            <w:pPr>
              <w:pStyle w:val="normal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1.200.000</w:t>
            </w:r>
          </w:p>
        </w:tc>
      </w:tr>
    </w:tbl>
    <w:p w:rsidR="00907239" w:rsidRDefault="00836373">
      <w:pPr>
        <w:pStyle w:val="Heading2"/>
        <w:spacing w:before="360" w:after="80" w:line="259" w:lineRule="auto"/>
        <w:jc w:val="both"/>
      </w:pPr>
      <w:bookmarkStart w:id="127" w:name="_heading=h.dm0mdl2at8tk" w:colFirst="0" w:colLast="0"/>
      <w:bookmarkEnd w:id="127"/>
      <w:r>
        <w:t>ОБРАЗЛОЖЕЊЕ ФИНАНСИЈСКИХ СРЕДСТАВА ЗА СПРОВОЂЕЊЕ ПРОГРАМА</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Планирана финансијска средства за реализацију Програма унапређења положаја младих у општини Владичин Хан за период од 2026. до 2028. године износе укупно </w:t>
      </w:r>
      <w:r>
        <w:rPr>
          <w:rFonts w:ascii="Times New Roman" w:eastAsia="Times New Roman" w:hAnsi="Times New Roman" w:cs="Times New Roman"/>
          <w:b/>
          <w:bCs/>
          <w:sz w:val="24"/>
          <w:szCs w:val="24"/>
        </w:rPr>
        <w:t>5.000.000,00 динара</w:t>
      </w:r>
      <w:r>
        <w:rPr>
          <w:rFonts w:ascii="Times New Roman" w:eastAsia="Times New Roman" w:hAnsi="Times New Roman" w:cs="Times New Roman"/>
          <w:sz w:val="24"/>
          <w:szCs w:val="24"/>
        </w:rPr>
        <w:t>. Финансијска конструкција је пажљиво конципирана тако да максимално користи постој</w:t>
      </w:r>
      <w:r>
        <w:rPr>
          <w:rFonts w:ascii="Times New Roman" w:eastAsia="Times New Roman" w:hAnsi="Times New Roman" w:cs="Times New Roman"/>
          <w:sz w:val="24"/>
          <w:szCs w:val="24"/>
        </w:rPr>
        <w:t>еће локалне и екстерне ресурсе, истовремено осигуравајући реалну одрживост свих предвиђених мера и активности.</w:t>
      </w:r>
    </w:p>
    <w:p w:rsidR="00907239" w:rsidRDefault="00836373">
      <w:pPr>
        <w:pStyle w:val="Heading3"/>
        <w:keepNext w:val="0"/>
        <w:keepLines w:val="0"/>
        <w:spacing w:before="280" w:after="80"/>
        <w:jc w:val="both"/>
        <w:rPr>
          <w:rFonts w:ascii="Times New Roman" w:eastAsia="Times New Roman" w:hAnsi="Times New Roman" w:cs="Times New Roman"/>
          <w:color w:val="000000"/>
          <w:sz w:val="24"/>
          <w:szCs w:val="24"/>
        </w:rPr>
      </w:pPr>
      <w:bookmarkStart w:id="128" w:name="_heading=h.bcj4ek2jkewo" w:colFirst="0" w:colLast="0"/>
      <w:bookmarkEnd w:id="128"/>
      <w:r>
        <w:rPr>
          <w:rFonts w:ascii="Times New Roman" w:eastAsia="Times New Roman" w:hAnsi="Times New Roman" w:cs="Times New Roman"/>
          <w:color w:val="000000"/>
          <w:sz w:val="24"/>
          <w:szCs w:val="24"/>
        </w:rPr>
        <w:t>1. Динамика по годинама и фазе реализације</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 предвиђа постепен раст улагања у омладинску политику општини, у складу са реалним капацитетима</w:t>
      </w:r>
      <w:r>
        <w:rPr>
          <w:rFonts w:ascii="Times New Roman" w:eastAsia="Times New Roman" w:hAnsi="Times New Roman" w:cs="Times New Roman"/>
          <w:sz w:val="24"/>
          <w:szCs w:val="24"/>
        </w:rPr>
        <w:t xml:space="preserve"> за спровођење активности на терену:</w:t>
      </w:r>
    </w:p>
    <w:p w:rsidR="00907239" w:rsidRDefault="00836373">
      <w:pPr>
        <w:pStyle w:val="normal0"/>
        <w:numPr>
          <w:ilvl w:val="0"/>
          <w:numId w:val="71"/>
        </w:numPr>
        <w:spacing w:before="240" w:after="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 2026. години планиран је износ од 500.000,00 динара.</w:t>
      </w:r>
      <w:r>
        <w:rPr>
          <w:rFonts w:ascii="Times New Roman" w:eastAsia="Times New Roman" w:hAnsi="Times New Roman" w:cs="Times New Roman"/>
          <w:sz w:val="24"/>
          <w:szCs w:val="24"/>
        </w:rPr>
        <w:t xml:space="preserve"> Овај износ је прилагођен чињеници да је текућа буџетска година већ у поодмаклој фази. Средства су усмерена искључиво на хитне, оперативне и техничке мере које се мо</w:t>
      </w:r>
      <w:r>
        <w:rPr>
          <w:rFonts w:ascii="Times New Roman" w:eastAsia="Times New Roman" w:hAnsi="Times New Roman" w:cs="Times New Roman"/>
          <w:sz w:val="24"/>
          <w:szCs w:val="24"/>
        </w:rPr>
        <w:t>гу брзо покренути након усвајања програма (попут активације Савета за младе, почетног уређења простора Омладинског клуба и јесењих превентивних кампања у средњим школама). Комплекснији конкурси се одлажу за наредну годину како би се избегао административни</w:t>
      </w:r>
      <w:r>
        <w:rPr>
          <w:rFonts w:ascii="Times New Roman" w:eastAsia="Times New Roman" w:hAnsi="Times New Roman" w:cs="Times New Roman"/>
          <w:sz w:val="24"/>
          <w:szCs w:val="24"/>
        </w:rPr>
        <w:t xml:space="preserve"> притисак у кратком року.</w:t>
      </w:r>
    </w:p>
    <w:p w:rsidR="00907239" w:rsidRDefault="00836373">
      <w:pPr>
        <w:pStyle w:val="normal0"/>
        <w:numPr>
          <w:ilvl w:val="0"/>
          <w:numId w:val="71"/>
        </w:numPr>
        <w:spacing w:after="24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У 2027. и 2028. години планиран је равномеран износ од по 2.250.000,00 динара по години.</w:t>
      </w:r>
      <w:r>
        <w:rPr>
          <w:rFonts w:ascii="Times New Roman" w:eastAsia="Times New Roman" w:hAnsi="Times New Roman" w:cs="Times New Roman"/>
          <w:sz w:val="24"/>
          <w:szCs w:val="24"/>
        </w:rPr>
        <w:t xml:space="preserve"> Ова средства представљају пун оперативни капацитет Програма. У ове две године уводе се капитално интензивније мере као што су подстицаји за омладинско предузетништво (грант шеме), финализација опремања Тренинг центра "Connection" и Клуба Стубал, као и Лок</w:t>
      </w:r>
      <w:r>
        <w:rPr>
          <w:rFonts w:ascii="Times New Roman" w:eastAsia="Times New Roman" w:hAnsi="Times New Roman" w:cs="Times New Roman"/>
          <w:sz w:val="24"/>
          <w:szCs w:val="24"/>
        </w:rPr>
        <w:t>ални фонд за пројекте неформалних група младих "Активирај се".</w:t>
      </w:r>
    </w:p>
    <w:p w:rsidR="00907239" w:rsidRDefault="00836373">
      <w:pPr>
        <w:pStyle w:val="Heading3"/>
        <w:keepNext w:val="0"/>
        <w:keepLines w:val="0"/>
        <w:spacing w:before="280" w:after="80"/>
        <w:jc w:val="both"/>
        <w:rPr>
          <w:rFonts w:ascii="Times New Roman" w:eastAsia="Times New Roman" w:hAnsi="Times New Roman" w:cs="Times New Roman"/>
          <w:color w:val="000000"/>
          <w:sz w:val="24"/>
          <w:szCs w:val="24"/>
        </w:rPr>
      </w:pPr>
      <w:bookmarkStart w:id="129" w:name="_heading=h.sckdnq81ykk6" w:colFirst="0" w:colLast="0"/>
      <w:bookmarkEnd w:id="129"/>
      <w:r>
        <w:rPr>
          <w:rFonts w:ascii="Times New Roman" w:eastAsia="Times New Roman" w:hAnsi="Times New Roman" w:cs="Times New Roman"/>
          <w:color w:val="000000"/>
          <w:sz w:val="24"/>
          <w:szCs w:val="24"/>
        </w:rPr>
        <w:t>2. Структура извора финансирања (Смањење притиска на општински буџет)</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Свестан буџетских ограничења са којима се суочавају јединице локалне самоуправе, Програм је конципиран кроз модел суфинанси</w:t>
      </w:r>
      <w:r>
        <w:rPr>
          <w:rFonts w:ascii="Times New Roman" w:eastAsia="Times New Roman" w:hAnsi="Times New Roman" w:cs="Times New Roman"/>
          <w:sz w:val="24"/>
          <w:szCs w:val="24"/>
        </w:rPr>
        <w:t>рања:</w:t>
      </w:r>
    </w:p>
    <w:p w:rsidR="00907239" w:rsidRDefault="00836373">
      <w:pPr>
        <w:pStyle w:val="normal0"/>
        <w:numPr>
          <w:ilvl w:val="0"/>
          <w:numId w:val="65"/>
        </w:numPr>
        <w:spacing w:before="240" w:after="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Средства из буџета Општине Владичин Хан: 3.800.000,00 динара (76%)</w:t>
      </w:r>
      <w:r>
        <w:rPr>
          <w:rFonts w:ascii="Times New Roman" w:eastAsia="Times New Roman" w:hAnsi="Times New Roman" w:cs="Times New Roman"/>
          <w:sz w:val="24"/>
          <w:szCs w:val="24"/>
        </w:rPr>
        <w:t xml:space="preserve"> Локална самоуправа обезбеђује стабилну основу за рад Канцеларије за младе, функционалност простора за младе и стабилан развој локалних волонтерских акција и иницијатива. Ова издвајања</w:t>
      </w:r>
      <w:r>
        <w:rPr>
          <w:rFonts w:ascii="Times New Roman" w:eastAsia="Times New Roman" w:hAnsi="Times New Roman" w:cs="Times New Roman"/>
          <w:sz w:val="24"/>
          <w:szCs w:val="24"/>
        </w:rPr>
        <w:t xml:space="preserve"> (у просеку око 1,26 милиона годишње) потпуно су у складу са средњорочним фискалним планом општине.</w:t>
      </w:r>
    </w:p>
    <w:p w:rsidR="00907239" w:rsidRDefault="00836373">
      <w:pPr>
        <w:pStyle w:val="normal0"/>
        <w:numPr>
          <w:ilvl w:val="0"/>
          <w:numId w:val="65"/>
        </w:numPr>
        <w:spacing w:after="24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Средства од других донатора и екстерних извора: 1.200.000,00 динара (24%)</w:t>
      </w:r>
      <w:r>
        <w:rPr>
          <w:rFonts w:ascii="Times New Roman" w:eastAsia="Times New Roman" w:hAnsi="Times New Roman" w:cs="Times New Roman"/>
          <w:sz w:val="24"/>
          <w:szCs w:val="24"/>
        </w:rPr>
        <w:t xml:space="preserve"> Ова средства ће се обезбеђивати проактивним аплицирањем Канцеларије за младе и Опш</w:t>
      </w:r>
      <w:r>
        <w:rPr>
          <w:rFonts w:ascii="Times New Roman" w:eastAsia="Times New Roman" w:hAnsi="Times New Roman" w:cs="Times New Roman"/>
          <w:sz w:val="24"/>
          <w:szCs w:val="24"/>
        </w:rPr>
        <w:t xml:space="preserve">тине на редовне годишње конкурсе Министарства туризма и омладине Републике Србије, преко програма Националне службе за запошљавање (НСЗ), као и кроз донаторске фондове (попут програма ЕУ ПРО+ или других развојних програма). Овај износ је наменски везан за </w:t>
      </w:r>
      <w:r>
        <w:rPr>
          <w:rFonts w:ascii="Times New Roman" w:eastAsia="Times New Roman" w:hAnsi="Times New Roman" w:cs="Times New Roman"/>
          <w:sz w:val="24"/>
          <w:szCs w:val="24"/>
        </w:rPr>
        <w:t>две највеће позиције: подршку теже запошљивим групама младих (посебно припадницима ромске националности и дугорочно незапосленим женама) и за подстицаје омладинском предузетништву.</w:t>
      </w:r>
    </w:p>
    <w:p w:rsidR="00907239" w:rsidRDefault="00836373">
      <w:pPr>
        <w:pStyle w:val="Heading3"/>
        <w:keepNext w:val="0"/>
        <w:keepLines w:val="0"/>
        <w:spacing w:before="280" w:after="80"/>
        <w:jc w:val="both"/>
        <w:rPr>
          <w:rFonts w:ascii="Times New Roman" w:eastAsia="Times New Roman" w:hAnsi="Times New Roman" w:cs="Times New Roman"/>
          <w:color w:val="000000"/>
          <w:sz w:val="24"/>
          <w:szCs w:val="24"/>
        </w:rPr>
      </w:pPr>
      <w:bookmarkStart w:id="130" w:name="_heading=h.ttlcrabhlt0p" w:colFirst="0" w:colLast="0"/>
      <w:bookmarkEnd w:id="130"/>
      <w:r>
        <w:rPr>
          <w:rFonts w:ascii="Times New Roman" w:eastAsia="Times New Roman" w:hAnsi="Times New Roman" w:cs="Times New Roman"/>
          <w:color w:val="000000"/>
          <w:sz w:val="24"/>
          <w:szCs w:val="24"/>
        </w:rPr>
        <w:t>3. Оправданост улагања по кључним стратегијским областима</w:t>
      </w:r>
    </w:p>
    <w:p w:rsidR="00907239" w:rsidRDefault="00836373">
      <w:pPr>
        <w:pStyle w:val="normal0"/>
        <w:numPr>
          <w:ilvl w:val="0"/>
          <w:numId w:val="116"/>
        </w:numPr>
        <w:spacing w:before="240" w:after="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Институционални р</w:t>
      </w:r>
      <w:r>
        <w:rPr>
          <w:rFonts w:ascii="Times New Roman" w:eastAsia="Times New Roman" w:hAnsi="Times New Roman" w:cs="Times New Roman"/>
          <w:b/>
          <w:bCs/>
          <w:sz w:val="24"/>
          <w:szCs w:val="24"/>
        </w:rPr>
        <w:t>азвој и активизам (Мере 3.1, 3.2 и 3.3):</w:t>
      </w:r>
      <w:r>
        <w:rPr>
          <w:rFonts w:ascii="Times New Roman" w:eastAsia="Times New Roman" w:hAnsi="Times New Roman" w:cs="Times New Roman"/>
          <w:sz w:val="24"/>
          <w:szCs w:val="24"/>
        </w:rPr>
        <w:t xml:space="preserve"> Средства су намењена подизању капацитета младих доносиоца одлука, али и стварању безбедног и опремљеног простора за рад и социјализацију. Набавка техничке опреме за Омладински клуб Стубал и Тренинг центар "Connectio</w:t>
      </w:r>
      <w:r>
        <w:rPr>
          <w:rFonts w:ascii="Times New Roman" w:eastAsia="Times New Roman" w:hAnsi="Times New Roman" w:cs="Times New Roman"/>
          <w:sz w:val="24"/>
          <w:szCs w:val="24"/>
        </w:rPr>
        <w:t>n" остаје трајно јавно добро локалне самоуправе. Локални фонд за иницијативе "Активирај се" развија директну одговорност младих према заједници, јер они сами предлажу и реализују пројекте уређења својих насеља.</w:t>
      </w:r>
    </w:p>
    <w:p w:rsidR="00907239" w:rsidRDefault="00836373">
      <w:pPr>
        <w:pStyle w:val="normal0"/>
        <w:numPr>
          <w:ilvl w:val="0"/>
          <w:numId w:val="116"/>
        </w:numPr>
        <w:spacing w:after="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Економско осамостаљивање и запошљавање (Мере </w:t>
      </w:r>
      <w:r>
        <w:rPr>
          <w:rFonts w:ascii="Times New Roman" w:eastAsia="Times New Roman" w:hAnsi="Times New Roman" w:cs="Times New Roman"/>
          <w:b/>
          <w:bCs/>
          <w:sz w:val="24"/>
          <w:szCs w:val="24"/>
        </w:rPr>
        <w:t>4.1, 4.2 и 4.3):</w:t>
      </w:r>
      <w:r>
        <w:rPr>
          <w:rFonts w:ascii="Times New Roman" w:eastAsia="Times New Roman" w:hAnsi="Times New Roman" w:cs="Times New Roman"/>
          <w:sz w:val="24"/>
          <w:szCs w:val="24"/>
        </w:rPr>
        <w:t xml:space="preserve"> Према званичним подацима НСЗ за Владичин Хан, на евиденцији се налази значајан број младих без радног искуства, као и изразито велики проценат младих Рома и Ромкиња (преко 40% незапослене омладине). Инвестирање у плаћене локалне праксе, до</w:t>
      </w:r>
      <w:r>
        <w:rPr>
          <w:rFonts w:ascii="Times New Roman" w:eastAsia="Times New Roman" w:hAnsi="Times New Roman" w:cs="Times New Roman"/>
          <w:sz w:val="24"/>
          <w:szCs w:val="24"/>
        </w:rPr>
        <w:t>оспособљавање, каријерно вођење у сарадњи са НСЗ и доделу почетних старт-ап грантова представља директну борбу против незапослености и миграције младих из наше општине. Овај део буџета има директан економски повраћај кроз активацију радне снаге.</w:t>
      </w:r>
    </w:p>
    <w:p w:rsidR="00907239" w:rsidRDefault="00836373">
      <w:pPr>
        <w:pStyle w:val="normal0"/>
        <w:numPr>
          <w:ilvl w:val="0"/>
          <w:numId w:val="116"/>
        </w:numPr>
        <w:spacing w:after="24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Безбедност</w:t>
      </w:r>
      <w:r>
        <w:rPr>
          <w:rFonts w:ascii="Times New Roman" w:eastAsia="Times New Roman" w:hAnsi="Times New Roman" w:cs="Times New Roman"/>
          <w:b/>
          <w:bCs/>
          <w:sz w:val="24"/>
          <w:szCs w:val="24"/>
        </w:rPr>
        <w:t>, ментално здравље и социјално благостање (Мере 5.1, 5.2 и 5.3):</w:t>
      </w:r>
      <w:r>
        <w:rPr>
          <w:rFonts w:ascii="Times New Roman" w:eastAsia="Times New Roman" w:hAnsi="Times New Roman" w:cs="Times New Roman"/>
          <w:sz w:val="24"/>
          <w:szCs w:val="24"/>
        </w:rPr>
        <w:t xml:space="preserve"> Ова средства покривају трошкове ангажовања стручних лица (психолога, педагога, омладинских радника) која ће радити у Саветовалишту за младе, као и трошкове организације масовних школских триб</w:t>
      </w:r>
      <w:r>
        <w:rPr>
          <w:rFonts w:ascii="Times New Roman" w:eastAsia="Times New Roman" w:hAnsi="Times New Roman" w:cs="Times New Roman"/>
          <w:sz w:val="24"/>
          <w:szCs w:val="24"/>
        </w:rPr>
        <w:t>ина и превентивних кампања против вршњачког и дигиталног насиља. Укључивањем ресурса Дома здравља, Центра за социјални рад и локалних школа, укупни хонорари спољних сарадника су сведени на минимум, а ефекат превенције и заштите здравља младих је максимално</w:t>
      </w:r>
      <w:r>
        <w:rPr>
          <w:rFonts w:ascii="Times New Roman" w:eastAsia="Times New Roman" w:hAnsi="Times New Roman" w:cs="Times New Roman"/>
          <w:sz w:val="24"/>
          <w:szCs w:val="24"/>
        </w:rPr>
        <w:t xml:space="preserve"> појачан.</w:t>
      </w:r>
    </w:p>
    <w:p w:rsidR="00907239" w:rsidRDefault="00836373">
      <w:pPr>
        <w:pStyle w:val="Heading3"/>
        <w:keepNext w:val="0"/>
        <w:keepLines w:val="0"/>
        <w:spacing w:before="280" w:after="80"/>
        <w:jc w:val="both"/>
        <w:rPr>
          <w:rFonts w:ascii="Times New Roman" w:eastAsia="Times New Roman" w:hAnsi="Times New Roman" w:cs="Times New Roman"/>
          <w:color w:val="000000"/>
          <w:sz w:val="24"/>
          <w:szCs w:val="24"/>
        </w:rPr>
      </w:pPr>
      <w:bookmarkStart w:id="131" w:name="_heading=h.um550jl9o7cc" w:colFirst="0" w:colLast="0"/>
      <w:bookmarkEnd w:id="131"/>
      <w:r>
        <w:rPr>
          <w:rFonts w:ascii="Times New Roman" w:eastAsia="Times New Roman" w:hAnsi="Times New Roman" w:cs="Times New Roman"/>
          <w:color w:val="000000"/>
          <w:sz w:val="24"/>
          <w:szCs w:val="24"/>
        </w:rPr>
        <w:t>4. Контрола и транспарентност трошења средстава</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Сва средства предвиђена овим документом биће реализована преко посебних буџетских позиција намењених за Канцеларију за младе и омладинску политику у оквиру буџета Општине Владичин Хан. Свако улагање</w:t>
      </w:r>
      <w:r>
        <w:rPr>
          <w:rFonts w:ascii="Times New Roman" w:eastAsia="Times New Roman" w:hAnsi="Times New Roman" w:cs="Times New Roman"/>
          <w:sz w:val="24"/>
          <w:szCs w:val="24"/>
        </w:rPr>
        <w:t xml:space="preserve"> или додела средстава (било за удружења, неформалне групе или предузетничке грантове) вршиће се искључиво путем јавних и транспарентних конкурса, уз јасно дефинисане критеријуме.</w:t>
      </w:r>
    </w:p>
    <w:p w:rsidR="00907239" w:rsidRDefault="00836373">
      <w:pPr>
        <w:pStyle w:val="normal0"/>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Канцеларија за младе, у сарадњи са Саветом за младе, подносиће Скупштини општ</w:t>
      </w:r>
      <w:r>
        <w:rPr>
          <w:rFonts w:ascii="Times New Roman" w:eastAsia="Times New Roman" w:hAnsi="Times New Roman" w:cs="Times New Roman"/>
          <w:sz w:val="24"/>
          <w:szCs w:val="24"/>
        </w:rPr>
        <w:t>ине годишњи извештај о реализацији активности и утрошку финансијских средстава, чиме се осигурава потпуна транспарентност и наменски карактер сваког утрошеног динара.</w:t>
      </w:r>
    </w:p>
    <w:p w:rsidR="00907239" w:rsidRDefault="00907239">
      <w:pPr>
        <w:pStyle w:val="normal0"/>
        <w:jc w:val="both"/>
        <w:rPr>
          <w:rFonts w:ascii="Times New Roman" w:eastAsia="Times New Roman" w:hAnsi="Times New Roman" w:cs="Times New Roman"/>
          <w:b/>
          <w:bCs/>
          <w:sz w:val="24"/>
          <w:szCs w:val="24"/>
        </w:rPr>
      </w:pPr>
    </w:p>
    <w:p w:rsidR="00907239" w:rsidRDefault="00907239">
      <w:pPr>
        <w:pStyle w:val="normal0"/>
        <w:spacing w:after="0"/>
        <w:jc w:val="both"/>
        <w:rPr>
          <w:rFonts w:ascii="Times New Roman" w:eastAsia="Times New Roman" w:hAnsi="Times New Roman" w:cs="Times New Roman"/>
          <w:sz w:val="24"/>
          <w:szCs w:val="24"/>
        </w:rPr>
      </w:pPr>
    </w:p>
    <w:sectPr w:rsidR="00907239" w:rsidSect="00907239">
      <w:pgSz w:w="15840" w:h="12240" w:orient="landscape"/>
      <w:pgMar w:top="1440" w:right="1440" w:bottom="1440" w:left="1440"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6373" w:rsidRDefault="00836373" w:rsidP="00907239">
      <w:pPr>
        <w:spacing w:after="0" w:line="240" w:lineRule="auto"/>
      </w:pPr>
      <w:r>
        <w:separator/>
      </w:r>
    </w:p>
  </w:endnote>
  <w:endnote w:type="continuationSeparator" w:id="1">
    <w:p w:rsidR="00836373" w:rsidRDefault="00836373" w:rsidP="009072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sig w:usb0="00000000" w:usb1="00000000" w:usb2="00000000" w:usb3="00000000" w:csb0="00000000" w:csb1="00000000"/>
    <w:embedRegular r:id="rId1" w:fontKey="{18FC283E-7804-435D-8198-93DBF3CC0E71}"/>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84EFEBDF-C256-422D-A574-C6829D299C08}"/>
    <w:embedBold r:id="rId3" w:fontKey="{7ADEBD6F-D736-4647-A19D-75D39D75D032}"/>
  </w:font>
  <w:font w:name="Georgia">
    <w:panose1 w:val="02040502050405020303"/>
    <w:charset w:val="00"/>
    <w:family w:val="roman"/>
    <w:pitch w:val="variable"/>
    <w:sig w:usb0="00000287" w:usb1="00000000" w:usb2="00000000" w:usb3="00000000" w:csb0="0000009F" w:csb1="00000000"/>
    <w:embedItalic r:id="rId4" w:fontKey="{BE66F3FB-17D0-4EC6-B23F-607C27B29241}"/>
  </w:font>
  <w:font w:name="Tahoma">
    <w:panose1 w:val="020B0604030504040204"/>
    <w:charset w:val="00"/>
    <w:family w:val="swiss"/>
    <w:pitch w:val="variable"/>
    <w:sig w:usb0="E1002EFF" w:usb1="C000605B" w:usb2="00000029" w:usb3="00000000" w:csb0="000101FF" w:csb1="00000000"/>
    <w:embedRegular r:id="rId5" w:fontKey="{AF3D9E64-94AA-44FF-B2C7-888EAE6DCA7C}"/>
  </w:font>
  <w:font w:name="Cambria">
    <w:panose1 w:val="02040503050406030204"/>
    <w:charset w:val="00"/>
    <w:family w:val="roman"/>
    <w:pitch w:val="variable"/>
    <w:sig w:usb0="E00006FF" w:usb1="420024FF" w:usb2="02000000" w:usb3="00000000" w:csb0="0000019F" w:csb1="00000000"/>
    <w:embedRegular r:id="rId6" w:fontKey="{438D6210-5215-46EC-8825-D619E3C9236A}"/>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239" w:rsidRDefault="00907239">
    <w:pPr>
      <w:pStyle w:val="normal0"/>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sidR="00836373">
      <w:rPr>
        <w:color w:val="000000"/>
      </w:rPr>
      <w:instrText>PAGE</w:instrText>
    </w:r>
    <w:r w:rsidR="00FB7BCC">
      <w:rPr>
        <w:color w:val="000000"/>
      </w:rPr>
      <w:fldChar w:fldCharType="separate"/>
    </w:r>
    <w:r w:rsidR="00FB7BCC">
      <w:rPr>
        <w:noProof/>
        <w:color w:val="000000"/>
      </w:rPr>
      <w:t>2</w:t>
    </w:r>
    <w:r>
      <w:rPr>
        <w:color w:val="000000"/>
      </w:rPr>
      <w:fldChar w:fldCharType="end"/>
    </w:r>
  </w:p>
  <w:p w:rsidR="00907239" w:rsidRDefault="00907239">
    <w:pPr>
      <w:pStyle w:val="normal0"/>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6373" w:rsidRDefault="00836373" w:rsidP="00907239">
      <w:pPr>
        <w:spacing w:after="0" w:line="240" w:lineRule="auto"/>
      </w:pPr>
      <w:r>
        <w:separator/>
      </w:r>
    </w:p>
  </w:footnote>
  <w:footnote w:type="continuationSeparator" w:id="1">
    <w:p w:rsidR="00836373" w:rsidRDefault="00836373" w:rsidP="0090723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84E4F"/>
    <w:multiLevelType w:val="multilevel"/>
    <w:tmpl w:val="CB4CB7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0F4489D"/>
    <w:multiLevelType w:val="multilevel"/>
    <w:tmpl w:val="D75ED702"/>
    <w:lvl w:ilvl="0">
      <w:start w:val="1"/>
      <w:numFmt w:val="decimal"/>
      <w:lvlText w:val="%1."/>
      <w:lvlJc w:val="left"/>
      <w:pPr>
        <w:ind w:left="720" w:hanging="360"/>
      </w:pPr>
      <w:rPr>
        <w:rFonts w:ascii="Arial" w:eastAsia="Arial" w:hAnsi="Arial" w:cs="Arial"/>
        <w:b/>
        <w:bCs/>
        <w:color w:val="00000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nsid w:val="027D353E"/>
    <w:multiLevelType w:val="multilevel"/>
    <w:tmpl w:val="B1D0E8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3172EBF"/>
    <w:multiLevelType w:val="multilevel"/>
    <w:tmpl w:val="3A0400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05831F75"/>
    <w:multiLevelType w:val="multilevel"/>
    <w:tmpl w:val="06622B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083E5D63"/>
    <w:multiLevelType w:val="multilevel"/>
    <w:tmpl w:val="C2EC78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09152897"/>
    <w:multiLevelType w:val="multilevel"/>
    <w:tmpl w:val="D480D5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0AB85564"/>
    <w:multiLevelType w:val="multilevel"/>
    <w:tmpl w:val="6C7C6F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0C2650BE"/>
    <w:multiLevelType w:val="multilevel"/>
    <w:tmpl w:val="8C2632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0C960D5E"/>
    <w:multiLevelType w:val="multilevel"/>
    <w:tmpl w:val="2892D5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0E7559C5"/>
    <w:multiLevelType w:val="multilevel"/>
    <w:tmpl w:val="2990D0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0EC4171C"/>
    <w:multiLevelType w:val="multilevel"/>
    <w:tmpl w:val="827401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10647E02"/>
    <w:multiLevelType w:val="multilevel"/>
    <w:tmpl w:val="E2BCC9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107931EA"/>
    <w:multiLevelType w:val="multilevel"/>
    <w:tmpl w:val="5044A0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13722570"/>
    <w:multiLevelType w:val="multilevel"/>
    <w:tmpl w:val="FDA40F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nsid w:val="13C47EF2"/>
    <w:multiLevelType w:val="multilevel"/>
    <w:tmpl w:val="D72AE4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1446659D"/>
    <w:multiLevelType w:val="multilevel"/>
    <w:tmpl w:val="173238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18756B41"/>
    <w:multiLevelType w:val="multilevel"/>
    <w:tmpl w:val="F9A020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18773C06"/>
    <w:multiLevelType w:val="multilevel"/>
    <w:tmpl w:val="005047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18825BF6"/>
    <w:multiLevelType w:val="multilevel"/>
    <w:tmpl w:val="66BEEB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19B31DCC"/>
    <w:multiLevelType w:val="multilevel"/>
    <w:tmpl w:val="A3ACA1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1D2960DD"/>
    <w:multiLevelType w:val="multilevel"/>
    <w:tmpl w:val="862233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1D69099E"/>
    <w:multiLevelType w:val="multilevel"/>
    <w:tmpl w:val="58983A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1E822467"/>
    <w:multiLevelType w:val="multilevel"/>
    <w:tmpl w:val="80C68B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1F553F60"/>
    <w:multiLevelType w:val="multilevel"/>
    <w:tmpl w:val="1FFAFF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1F65189E"/>
    <w:multiLevelType w:val="multilevel"/>
    <w:tmpl w:val="39ACE5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20C5596D"/>
    <w:multiLevelType w:val="multilevel"/>
    <w:tmpl w:val="FB36C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20C97357"/>
    <w:multiLevelType w:val="multilevel"/>
    <w:tmpl w:val="6838B9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21EE6DBE"/>
    <w:multiLevelType w:val="multilevel"/>
    <w:tmpl w:val="ADB8DC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2242674E"/>
    <w:multiLevelType w:val="multilevel"/>
    <w:tmpl w:val="BEA690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24CF5D6B"/>
    <w:multiLevelType w:val="multilevel"/>
    <w:tmpl w:val="345402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285167A6"/>
    <w:multiLevelType w:val="multilevel"/>
    <w:tmpl w:val="5210C2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2B825116"/>
    <w:multiLevelType w:val="multilevel"/>
    <w:tmpl w:val="199E37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2D9E491D"/>
    <w:multiLevelType w:val="multilevel"/>
    <w:tmpl w:val="290898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
    <w:nsid w:val="308E7A14"/>
    <w:multiLevelType w:val="multilevel"/>
    <w:tmpl w:val="666C93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nsid w:val="31734329"/>
    <w:multiLevelType w:val="multilevel"/>
    <w:tmpl w:val="8AE287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nsid w:val="3188750C"/>
    <w:multiLevelType w:val="multilevel"/>
    <w:tmpl w:val="57C8E7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nsid w:val="34A2779C"/>
    <w:multiLevelType w:val="multilevel"/>
    <w:tmpl w:val="C9FC71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nsid w:val="37A74B31"/>
    <w:multiLevelType w:val="multilevel"/>
    <w:tmpl w:val="A16AE6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nsid w:val="39BC2512"/>
    <w:multiLevelType w:val="multilevel"/>
    <w:tmpl w:val="D09A1C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0">
    <w:nsid w:val="3A6455E7"/>
    <w:multiLevelType w:val="multilevel"/>
    <w:tmpl w:val="AC1E7E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nsid w:val="3AC266F6"/>
    <w:multiLevelType w:val="multilevel"/>
    <w:tmpl w:val="67105F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nsid w:val="3BD6392D"/>
    <w:multiLevelType w:val="multilevel"/>
    <w:tmpl w:val="7DBC04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nsid w:val="3C4E31F1"/>
    <w:multiLevelType w:val="multilevel"/>
    <w:tmpl w:val="507281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nsid w:val="3CBF3212"/>
    <w:multiLevelType w:val="multilevel"/>
    <w:tmpl w:val="54DAB8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nsid w:val="3D412298"/>
    <w:multiLevelType w:val="multilevel"/>
    <w:tmpl w:val="CBAE799E"/>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nsid w:val="3F043434"/>
    <w:multiLevelType w:val="multilevel"/>
    <w:tmpl w:val="DE96B0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7">
    <w:nsid w:val="3FB36A7E"/>
    <w:multiLevelType w:val="multilevel"/>
    <w:tmpl w:val="6A662E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nsid w:val="3FC938F3"/>
    <w:multiLevelType w:val="multilevel"/>
    <w:tmpl w:val="2130A7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nsid w:val="403A41F1"/>
    <w:multiLevelType w:val="multilevel"/>
    <w:tmpl w:val="E0CCA6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nsid w:val="40443394"/>
    <w:multiLevelType w:val="multilevel"/>
    <w:tmpl w:val="C8526E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nsid w:val="407E56F5"/>
    <w:multiLevelType w:val="multilevel"/>
    <w:tmpl w:val="73F63F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nsid w:val="41940110"/>
    <w:multiLevelType w:val="multilevel"/>
    <w:tmpl w:val="FF2283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nsid w:val="421E28C2"/>
    <w:multiLevelType w:val="multilevel"/>
    <w:tmpl w:val="A5565A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nsid w:val="42270FCC"/>
    <w:multiLevelType w:val="multilevel"/>
    <w:tmpl w:val="6C0C77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nsid w:val="426A2F48"/>
    <w:multiLevelType w:val="multilevel"/>
    <w:tmpl w:val="2CD088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nsid w:val="42922179"/>
    <w:multiLevelType w:val="multilevel"/>
    <w:tmpl w:val="C42EC4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nsid w:val="42D36C15"/>
    <w:multiLevelType w:val="multilevel"/>
    <w:tmpl w:val="4A3E89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nsid w:val="4306075A"/>
    <w:multiLevelType w:val="multilevel"/>
    <w:tmpl w:val="82E625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nsid w:val="436412AE"/>
    <w:multiLevelType w:val="multilevel"/>
    <w:tmpl w:val="82DA86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nsid w:val="43F83929"/>
    <w:multiLevelType w:val="multilevel"/>
    <w:tmpl w:val="272E5C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nsid w:val="4486112E"/>
    <w:multiLevelType w:val="multilevel"/>
    <w:tmpl w:val="97AA02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nsid w:val="47332038"/>
    <w:multiLevelType w:val="multilevel"/>
    <w:tmpl w:val="6CBE50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nsid w:val="47514052"/>
    <w:multiLevelType w:val="multilevel"/>
    <w:tmpl w:val="7C320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nsid w:val="476370B0"/>
    <w:multiLevelType w:val="multilevel"/>
    <w:tmpl w:val="E04074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nsid w:val="48C72E4E"/>
    <w:multiLevelType w:val="multilevel"/>
    <w:tmpl w:val="689249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nsid w:val="48CF0123"/>
    <w:multiLevelType w:val="multilevel"/>
    <w:tmpl w:val="B72ED2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7">
    <w:nsid w:val="48DD01B5"/>
    <w:multiLevelType w:val="multilevel"/>
    <w:tmpl w:val="6C0C85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nsid w:val="490044B9"/>
    <w:multiLevelType w:val="multilevel"/>
    <w:tmpl w:val="6C543A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nsid w:val="4A9B6811"/>
    <w:multiLevelType w:val="multilevel"/>
    <w:tmpl w:val="50B0C17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0">
    <w:nsid w:val="4B7F7DBB"/>
    <w:multiLevelType w:val="multilevel"/>
    <w:tmpl w:val="A35CA1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nsid w:val="4BB22002"/>
    <w:multiLevelType w:val="multilevel"/>
    <w:tmpl w:val="3280D2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nsid w:val="4F14052C"/>
    <w:multiLevelType w:val="multilevel"/>
    <w:tmpl w:val="40FA2C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nsid w:val="51DB1082"/>
    <w:multiLevelType w:val="multilevel"/>
    <w:tmpl w:val="09B6DB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nsid w:val="53911FA7"/>
    <w:multiLevelType w:val="multilevel"/>
    <w:tmpl w:val="28F008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nsid w:val="558A5EF7"/>
    <w:multiLevelType w:val="multilevel"/>
    <w:tmpl w:val="096CE5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nsid w:val="561C402B"/>
    <w:multiLevelType w:val="multilevel"/>
    <w:tmpl w:val="D63A0CF2"/>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nsid w:val="56250EE0"/>
    <w:multiLevelType w:val="multilevel"/>
    <w:tmpl w:val="CEA891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nsid w:val="56692FEB"/>
    <w:multiLevelType w:val="multilevel"/>
    <w:tmpl w:val="1B96BA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nsid w:val="594A451C"/>
    <w:multiLevelType w:val="multilevel"/>
    <w:tmpl w:val="2F2C10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nsid w:val="5A4148F4"/>
    <w:multiLevelType w:val="multilevel"/>
    <w:tmpl w:val="143ED3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nsid w:val="5AA93BEA"/>
    <w:multiLevelType w:val="multilevel"/>
    <w:tmpl w:val="9F3644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nsid w:val="5B1E6772"/>
    <w:multiLevelType w:val="multilevel"/>
    <w:tmpl w:val="A4DE43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nsid w:val="5B4540B9"/>
    <w:multiLevelType w:val="multilevel"/>
    <w:tmpl w:val="8B92E3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4">
    <w:nsid w:val="5B593E98"/>
    <w:multiLevelType w:val="multilevel"/>
    <w:tmpl w:val="2FE6F1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nsid w:val="5BD97098"/>
    <w:multiLevelType w:val="multilevel"/>
    <w:tmpl w:val="6FC2C0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nsid w:val="5BEB7F80"/>
    <w:multiLevelType w:val="multilevel"/>
    <w:tmpl w:val="6A3617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nsid w:val="5C7406A4"/>
    <w:multiLevelType w:val="multilevel"/>
    <w:tmpl w:val="CCB013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nsid w:val="5CFA303C"/>
    <w:multiLevelType w:val="multilevel"/>
    <w:tmpl w:val="324E53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nsid w:val="5F3D62F4"/>
    <w:multiLevelType w:val="multilevel"/>
    <w:tmpl w:val="F50678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nsid w:val="6067082F"/>
    <w:multiLevelType w:val="multilevel"/>
    <w:tmpl w:val="3AB20A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nsid w:val="62CB4677"/>
    <w:multiLevelType w:val="multilevel"/>
    <w:tmpl w:val="F86A7C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nsid w:val="64B7179E"/>
    <w:multiLevelType w:val="multilevel"/>
    <w:tmpl w:val="9B047B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nsid w:val="659E311C"/>
    <w:multiLevelType w:val="multilevel"/>
    <w:tmpl w:val="8A4633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4">
    <w:nsid w:val="660D440A"/>
    <w:multiLevelType w:val="multilevel"/>
    <w:tmpl w:val="CE6824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nsid w:val="661A42C6"/>
    <w:multiLevelType w:val="multilevel"/>
    <w:tmpl w:val="CD4C89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nsid w:val="665B0BFE"/>
    <w:multiLevelType w:val="multilevel"/>
    <w:tmpl w:val="6DDABC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nsid w:val="69B80CF3"/>
    <w:multiLevelType w:val="multilevel"/>
    <w:tmpl w:val="CEAA0A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nsid w:val="6A034094"/>
    <w:multiLevelType w:val="multilevel"/>
    <w:tmpl w:val="65F021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nsid w:val="6B4742EC"/>
    <w:multiLevelType w:val="multilevel"/>
    <w:tmpl w:val="57C821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nsid w:val="6C2B72B5"/>
    <w:multiLevelType w:val="multilevel"/>
    <w:tmpl w:val="C8F03A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nsid w:val="6D6A45C1"/>
    <w:multiLevelType w:val="multilevel"/>
    <w:tmpl w:val="9404C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nsid w:val="6E101CD6"/>
    <w:multiLevelType w:val="multilevel"/>
    <w:tmpl w:val="E92CD9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nsid w:val="6E5D27D2"/>
    <w:multiLevelType w:val="multilevel"/>
    <w:tmpl w:val="C99637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nsid w:val="6EC24902"/>
    <w:multiLevelType w:val="multilevel"/>
    <w:tmpl w:val="39D4F4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nsid w:val="6F600BE5"/>
    <w:multiLevelType w:val="multilevel"/>
    <w:tmpl w:val="082CEF38"/>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nsid w:val="71F931ED"/>
    <w:multiLevelType w:val="multilevel"/>
    <w:tmpl w:val="17A69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nsid w:val="73526157"/>
    <w:multiLevelType w:val="multilevel"/>
    <w:tmpl w:val="1714C9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nsid w:val="73C63A82"/>
    <w:multiLevelType w:val="multilevel"/>
    <w:tmpl w:val="B512FE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
    <w:nsid w:val="7AC65C56"/>
    <w:multiLevelType w:val="multilevel"/>
    <w:tmpl w:val="3B80F6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
    <w:nsid w:val="7B181358"/>
    <w:multiLevelType w:val="multilevel"/>
    <w:tmpl w:val="9322F2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nsid w:val="7B2F0963"/>
    <w:multiLevelType w:val="multilevel"/>
    <w:tmpl w:val="872AEC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nsid w:val="7B43799F"/>
    <w:multiLevelType w:val="multilevel"/>
    <w:tmpl w:val="3774A7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nsid w:val="7D1B45AD"/>
    <w:multiLevelType w:val="multilevel"/>
    <w:tmpl w:val="8A6CBD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nsid w:val="7EF26DA9"/>
    <w:multiLevelType w:val="multilevel"/>
    <w:tmpl w:val="6DDC06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nsid w:val="7FF22FB2"/>
    <w:multiLevelType w:val="multilevel"/>
    <w:tmpl w:val="02E42F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3"/>
  </w:num>
  <w:num w:numId="2">
    <w:abstractNumId w:val="52"/>
  </w:num>
  <w:num w:numId="3">
    <w:abstractNumId w:val="23"/>
  </w:num>
  <w:num w:numId="4">
    <w:abstractNumId w:val="33"/>
  </w:num>
  <w:num w:numId="5">
    <w:abstractNumId w:val="105"/>
  </w:num>
  <w:num w:numId="6">
    <w:abstractNumId w:val="88"/>
  </w:num>
  <w:num w:numId="7">
    <w:abstractNumId w:val="26"/>
  </w:num>
  <w:num w:numId="8">
    <w:abstractNumId w:val="28"/>
  </w:num>
  <w:num w:numId="9">
    <w:abstractNumId w:val="57"/>
  </w:num>
  <w:num w:numId="10">
    <w:abstractNumId w:val="11"/>
  </w:num>
  <w:num w:numId="11">
    <w:abstractNumId w:val="15"/>
  </w:num>
  <w:num w:numId="12">
    <w:abstractNumId w:val="110"/>
  </w:num>
  <w:num w:numId="13">
    <w:abstractNumId w:val="86"/>
  </w:num>
  <w:num w:numId="14">
    <w:abstractNumId w:val="76"/>
  </w:num>
  <w:num w:numId="15">
    <w:abstractNumId w:val="113"/>
  </w:num>
  <w:num w:numId="16">
    <w:abstractNumId w:val="102"/>
  </w:num>
  <w:num w:numId="17">
    <w:abstractNumId w:val="3"/>
  </w:num>
  <w:num w:numId="18">
    <w:abstractNumId w:val="75"/>
  </w:num>
  <w:num w:numId="19">
    <w:abstractNumId w:val="93"/>
  </w:num>
  <w:num w:numId="20">
    <w:abstractNumId w:val="94"/>
  </w:num>
  <w:num w:numId="21">
    <w:abstractNumId w:val="77"/>
  </w:num>
  <w:num w:numId="22">
    <w:abstractNumId w:val="68"/>
  </w:num>
  <w:num w:numId="23">
    <w:abstractNumId w:val="4"/>
  </w:num>
  <w:num w:numId="24">
    <w:abstractNumId w:val="2"/>
  </w:num>
  <w:num w:numId="25">
    <w:abstractNumId w:val="72"/>
  </w:num>
  <w:num w:numId="26">
    <w:abstractNumId w:val="38"/>
  </w:num>
  <w:num w:numId="27">
    <w:abstractNumId w:val="66"/>
  </w:num>
  <w:num w:numId="28">
    <w:abstractNumId w:val="87"/>
  </w:num>
  <w:num w:numId="29">
    <w:abstractNumId w:val="20"/>
  </w:num>
  <w:num w:numId="30">
    <w:abstractNumId w:val="84"/>
  </w:num>
  <w:num w:numId="31">
    <w:abstractNumId w:val="69"/>
  </w:num>
  <w:num w:numId="32">
    <w:abstractNumId w:val="29"/>
  </w:num>
  <w:num w:numId="33">
    <w:abstractNumId w:val="62"/>
  </w:num>
  <w:num w:numId="34">
    <w:abstractNumId w:val="79"/>
  </w:num>
  <w:num w:numId="35">
    <w:abstractNumId w:val="6"/>
  </w:num>
  <w:num w:numId="36">
    <w:abstractNumId w:val="13"/>
  </w:num>
  <w:num w:numId="37">
    <w:abstractNumId w:val="96"/>
  </w:num>
  <w:num w:numId="38">
    <w:abstractNumId w:val="0"/>
  </w:num>
  <w:num w:numId="39">
    <w:abstractNumId w:val="35"/>
  </w:num>
  <w:num w:numId="40">
    <w:abstractNumId w:val="85"/>
  </w:num>
  <w:num w:numId="41">
    <w:abstractNumId w:val="30"/>
  </w:num>
  <w:num w:numId="42">
    <w:abstractNumId w:val="61"/>
  </w:num>
  <w:num w:numId="43">
    <w:abstractNumId w:val="65"/>
  </w:num>
  <w:num w:numId="44">
    <w:abstractNumId w:val="83"/>
  </w:num>
  <w:num w:numId="45">
    <w:abstractNumId w:val="63"/>
  </w:num>
  <w:num w:numId="46">
    <w:abstractNumId w:val="100"/>
  </w:num>
  <w:num w:numId="47">
    <w:abstractNumId w:val="74"/>
  </w:num>
  <w:num w:numId="48">
    <w:abstractNumId w:val="24"/>
  </w:num>
  <w:num w:numId="49">
    <w:abstractNumId w:val="10"/>
  </w:num>
  <w:num w:numId="50">
    <w:abstractNumId w:val="67"/>
  </w:num>
  <w:num w:numId="51">
    <w:abstractNumId w:val="95"/>
  </w:num>
  <w:num w:numId="52">
    <w:abstractNumId w:val="32"/>
  </w:num>
  <w:num w:numId="53">
    <w:abstractNumId w:val="39"/>
  </w:num>
  <w:num w:numId="54">
    <w:abstractNumId w:val="46"/>
  </w:num>
  <w:num w:numId="55">
    <w:abstractNumId w:val="115"/>
  </w:num>
  <w:num w:numId="56">
    <w:abstractNumId w:val="36"/>
  </w:num>
  <w:num w:numId="57">
    <w:abstractNumId w:val="41"/>
  </w:num>
  <w:num w:numId="58">
    <w:abstractNumId w:val="90"/>
  </w:num>
  <w:num w:numId="59">
    <w:abstractNumId w:val="8"/>
  </w:num>
  <w:num w:numId="60">
    <w:abstractNumId w:val="49"/>
  </w:num>
  <w:num w:numId="61">
    <w:abstractNumId w:val="59"/>
  </w:num>
  <w:num w:numId="62">
    <w:abstractNumId w:val="104"/>
  </w:num>
  <w:num w:numId="63">
    <w:abstractNumId w:val="101"/>
  </w:num>
  <w:num w:numId="64">
    <w:abstractNumId w:val="106"/>
  </w:num>
  <w:num w:numId="65">
    <w:abstractNumId w:val="17"/>
  </w:num>
  <w:num w:numId="66">
    <w:abstractNumId w:val="54"/>
  </w:num>
  <w:num w:numId="67">
    <w:abstractNumId w:val="12"/>
  </w:num>
  <w:num w:numId="68">
    <w:abstractNumId w:val="45"/>
  </w:num>
  <w:num w:numId="69">
    <w:abstractNumId w:val="14"/>
  </w:num>
  <w:num w:numId="70">
    <w:abstractNumId w:val="1"/>
  </w:num>
  <w:num w:numId="71">
    <w:abstractNumId w:val="9"/>
  </w:num>
  <w:num w:numId="72">
    <w:abstractNumId w:val="50"/>
  </w:num>
  <w:num w:numId="73">
    <w:abstractNumId w:val="103"/>
  </w:num>
  <w:num w:numId="74">
    <w:abstractNumId w:val="44"/>
  </w:num>
  <w:num w:numId="75">
    <w:abstractNumId w:val="81"/>
  </w:num>
  <w:num w:numId="76">
    <w:abstractNumId w:val="22"/>
  </w:num>
  <w:num w:numId="77">
    <w:abstractNumId w:val="56"/>
  </w:num>
  <w:num w:numId="78">
    <w:abstractNumId w:val="18"/>
  </w:num>
  <w:num w:numId="79">
    <w:abstractNumId w:val="112"/>
  </w:num>
  <w:num w:numId="80">
    <w:abstractNumId w:val="47"/>
  </w:num>
  <w:num w:numId="81">
    <w:abstractNumId w:val="99"/>
  </w:num>
  <w:num w:numId="82">
    <w:abstractNumId w:val="19"/>
  </w:num>
  <w:num w:numId="83">
    <w:abstractNumId w:val="109"/>
  </w:num>
  <w:num w:numId="84">
    <w:abstractNumId w:val="21"/>
  </w:num>
  <w:num w:numId="85">
    <w:abstractNumId w:val="64"/>
  </w:num>
  <w:num w:numId="86">
    <w:abstractNumId w:val="55"/>
  </w:num>
  <w:num w:numId="87">
    <w:abstractNumId w:val="97"/>
  </w:num>
  <w:num w:numId="88">
    <w:abstractNumId w:val="25"/>
  </w:num>
  <w:num w:numId="89">
    <w:abstractNumId w:val="48"/>
  </w:num>
  <w:num w:numId="90">
    <w:abstractNumId w:val="78"/>
  </w:num>
  <w:num w:numId="91">
    <w:abstractNumId w:val="40"/>
  </w:num>
  <w:num w:numId="92">
    <w:abstractNumId w:val="51"/>
  </w:num>
  <w:num w:numId="93">
    <w:abstractNumId w:val="7"/>
  </w:num>
  <w:num w:numId="94">
    <w:abstractNumId w:val="98"/>
  </w:num>
  <w:num w:numId="95">
    <w:abstractNumId w:val="70"/>
  </w:num>
  <w:num w:numId="96">
    <w:abstractNumId w:val="27"/>
  </w:num>
  <w:num w:numId="97">
    <w:abstractNumId w:val="31"/>
  </w:num>
  <w:num w:numId="98">
    <w:abstractNumId w:val="58"/>
  </w:num>
  <w:num w:numId="99">
    <w:abstractNumId w:val="92"/>
  </w:num>
  <w:num w:numId="100">
    <w:abstractNumId w:val="37"/>
  </w:num>
  <w:num w:numId="101">
    <w:abstractNumId w:val="82"/>
  </w:num>
  <w:num w:numId="102">
    <w:abstractNumId w:val="107"/>
  </w:num>
  <w:num w:numId="103">
    <w:abstractNumId w:val="114"/>
  </w:num>
  <w:num w:numId="104">
    <w:abstractNumId w:val="111"/>
  </w:num>
  <w:num w:numId="105">
    <w:abstractNumId w:val="80"/>
  </w:num>
  <w:num w:numId="106">
    <w:abstractNumId w:val="73"/>
  </w:num>
  <w:num w:numId="107">
    <w:abstractNumId w:val="91"/>
  </w:num>
  <w:num w:numId="108">
    <w:abstractNumId w:val="34"/>
  </w:num>
  <w:num w:numId="109">
    <w:abstractNumId w:val="43"/>
  </w:num>
  <w:num w:numId="110">
    <w:abstractNumId w:val="42"/>
  </w:num>
  <w:num w:numId="111">
    <w:abstractNumId w:val="16"/>
  </w:num>
  <w:num w:numId="112">
    <w:abstractNumId w:val="5"/>
  </w:num>
  <w:num w:numId="113">
    <w:abstractNumId w:val="71"/>
  </w:num>
  <w:num w:numId="114">
    <w:abstractNumId w:val="108"/>
  </w:num>
  <w:num w:numId="115">
    <w:abstractNumId w:val="60"/>
  </w:num>
  <w:num w:numId="116">
    <w:abstractNumId w:val="89"/>
  </w:num>
  <w:numIdMacAtCleanup w:val="1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TrueTypeFonts/>
  <w:defaultTabStop w:val="720"/>
  <w:characterSpacingControl w:val="doNotCompress"/>
  <w:footnotePr>
    <w:footnote w:id="0"/>
    <w:footnote w:id="1"/>
  </w:footnotePr>
  <w:endnotePr>
    <w:endnote w:id="0"/>
    <w:endnote w:id="1"/>
  </w:endnotePr>
  <w:compat/>
  <w:rsids>
    <w:rsidRoot w:val="00907239"/>
    <w:rsid w:val="00836373"/>
    <w:rsid w:val="00907239"/>
    <w:rsid w:val="00FB7B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907239"/>
    <w:pPr>
      <w:keepNext/>
      <w:keepLines/>
      <w:spacing w:before="480" w:after="120"/>
      <w:outlineLvl w:val="0"/>
    </w:pPr>
    <w:rPr>
      <w:b/>
      <w:bCs/>
      <w:sz w:val="48"/>
      <w:szCs w:val="48"/>
    </w:rPr>
  </w:style>
  <w:style w:type="paragraph" w:styleId="Heading2">
    <w:name w:val="heading 2"/>
    <w:basedOn w:val="normal0"/>
    <w:next w:val="normal0"/>
    <w:rsid w:val="00907239"/>
    <w:pPr>
      <w:spacing w:after="0" w:line="240" w:lineRule="auto"/>
      <w:outlineLvl w:val="1"/>
    </w:pPr>
    <w:rPr>
      <w:rFonts w:ascii="Times New Roman" w:eastAsia="Times New Roman" w:hAnsi="Times New Roman" w:cs="Times New Roman"/>
      <w:b/>
      <w:bCs/>
      <w:color w:val="000000"/>
      <w:sz w:val="24"/>
      <w:szCs w:val="24"/>
    </w:rPr>
  </w:style>
  <w:style w:type="paragraph" w:styleId="Heading3">
    <w:name w:val="heading 3"/>
    <w:basedOn w:val="normal0"/>
    <w:next w:val="normal0"/>
    <w:rsid w:val="00907239"/>
    <w:pPr>
      <w:keepNext/>
      <w:keepLines/>
      <w:spacing w:before="200" w:after="0"/>
      <w:outlineLvl w:val="2"/>
    </w:pPr>
    <w:rPr>
      <w:b/>
      <w:bCs/>
      <w:color w:val="5B9BD5"/>
    </w:rPr>
  </w:style>
  <w:style w:type="paragraph" w:styleId="Heading4">
    <w:name w:val="heading 4"/>
    <w:basedOn w:val="normal0"/>
    <w:next w:val="normal0"/>
    <w:rsid w:val="00907239"/>
    <w:pPr>
      <w:keepNext/>
      <w:keepLines/>
      <w:spacing w:before="240" w:after="40"/>
      <w:outlineLvl w:val="3"/>
    </w:pPr>
    <w:rPr>
      <w:b/>
      <w:bCs/>
      <w:sz w:val="24"/>
      <w:szCs w:val="24"/>
    </w:rPr>
  </w:style>
  <w:style w:type="paragraph" w:styleId="Heading5">
    <w:name w:val="heading 5"/>
    <w:basedOn w:val="normal0"/>
    <w:next w:val="normal0"/>
    <w:rsid w:val="00907239"/>
    <w:pPr>
      <w:keepNext/>
      <w:keepLines/>
      <w:spacing w:before="220" w:after="40"/>
      <w:outlineLvl w:val="4"/>
    </w:pPr>
    <w:rPr>
      <w:b/>
      <w:bCs/>
    </w:rPr>
  </w:style>
  <w:style w:type="paragraph" w:styleId="Heading6">
    <w:name w:val="heading 6"/>
    <w:basedOn w:val="normal0"/>
    <w:next w:val="normal0"/>
    <w:rsid w:val="00907239"/>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907239"/>
    <w:tblPr>
      <w:tblCellMar>
        <w:top w:w="100" w:type="dxa"/>
        <w:left w:w="100" w:type="dxa"/>
        <w:bottom w:w="100" w:type="dxa"/>
        <w:right w:w="100" w:type="dxa"/>
      </w:tblCellMar>
    </w:tblPr>
  </w:style>
  <w:style w:type="paragraph" w:customStyle="1" w:styleId="normal0">
    <w:name w:val="normal"/>
    <w:rsid w:val="00907239"/>
  </w:style>
  <w:style w:type="paragraph" w:styleId="Title">
    <w:name w:val="Title"/>
    <w:basedOn w:val="normal0"/>
    <w:next w:val="normal0"/>
    <w:rsid w:val="00907239"/>
    <w:pPr>
      <w:keepNext/>
      <w:keepLines/>
      <w:spacing w:before="480" w:after="120"/>
    </w:pPr>
    <w:rPr>
      <w:b/>
      <w:bCs/>
      <w:sz w:val="72"/>
      <w:szCs w:val="72"/>
    </w:rPr>
  </w:style>
  <w:style w:type="paragraph" w:styleId="Subtitle">
    <w:name w:val="Subtitle"/>
    <w:basedOn w:val="normal0"/>
    <w:next w:val="normal0"/>
    <w:rsid w:val="00907239"/>
    <w:pPr>
      <w:keepNext/>
      <w:keepLines/>
      <w:spacing w:before="360" w:after="80"/>
    </w:pPr>
    <w:rPr>
      <w:rFonts w:ascii="Georgia" w:eastAsia="Georgia" w:hAnsi="Georgia" w:cs="Georgia"/>
      <w:i/>
      <w:iCs/>
      <w:color w:val="666666"/>
      <w:sz w:val="48"/>
      <w:szCs w:val="48"/>
    </w:rPr>
  </w:style>
  <w:style w:type="table" w:customStyle="1" w:styleId="a">
    <w:basedOn w:val="TableNormal0"/>
    <w:rsid w:val="00907239"/>
    <w:tblPr>
      <w:tblStyleRowBandSize w:val="1"/>
      <w:tblStyleColBandSize w:val="1"/>
      <w:tblCellMar>
        <w:top w:w="100" w:type="dxa"/>
        <w:left w:w="100" w:type="dxa"/>
        <w:bottom w:w="100" w:type="dxa"/>
        <w:right w:w="100" w:type="dxa"/>
      </w:tblCellMar>
    </w:tblPr>
  </w:style>
  <w:style w:type="table" w:customStyle="1" w:styleId="a0">
    <w:basedOn w:val="TableNormal0"/>
    <w:rsid w:val="00907239"/>
    <w:tblPr>
      <w:tblStyleRowBandSize w:val="1"/>
      <w:tblStyleColBandSize w:val="1"/>
      <w:tblCellMar>
        <w:top w:w="100" w:type="dxa"/>
        <w:left w:w="100" w:type="dxa"/>
        <w:bottom w:w="100" w:type="dxa"/>
        <w:right w:w="100" w:type="dxa"/>
      </w:tblCellMar>
    </w:tblPr>
  </w:style>
  <w:style w:type="table" w:customStyle="1" w:styleId="a1">
    <w:basedOn w:val="TableNormal0"/>
    <w:rsid w:val="00907239"/>
    <w:tblPr>
      <w:tblStyleRowBandSize w:val="1"/>
      <w:tblStyleColBandSize w:val="1"/>
      <w:tblCellMar>
        <w:top w:w="100" w:type="dxa"/>
        <w:left w:w="100" w:type="dxa"/>
        <w:bottom w:w="100" w:type="dxa"/>
        <w:right w:w="100" w:type="dxa"/>
      </w:tblCellMar>
    </w:tblPr>
  </w:style>
  <w:style w:type="table" w:customStyle="1" w:styleId="a2">
    <w:basedOn w:val="TableNormal0"/>
    <w:rsid w:val="00907239"/>
    <w:tblPr>
      <w:tblStyleRowBandSize w:val="1"/>
      <w:tblStyleColBandSize w:val="1"/>
      <w:tblCellMar>
        <w:top w:w="100" w:type="dxa"/>
        <w:left w:w="100" w:type="dxa"/>
        <w:bottom w:w="100" w:type="dxa"/>
        <w:right w:w="100" w:type="dxa"/>
      </w:tblCellMar>
    </w:tblPr>
  </w:style>
  <w:style w:type="table" w:customStyle="1" w:styleId="a3">
    <w:basedOn w:val="TableNormal0"/>
    <w:rsid w:val="00907239"/>
    <w:pPr>
      <w:spacing w:after="0" w:line="240" w:lineRule="auto"/>
    </w:pPr>
    <w:tblPr>
      <w:tblStyleRowBandSize w:val="1"/>
      <w:tblStyleColBandSize w:val="1"/>
      <w:tblCellMar>
        <w:top w:w="0" w:type="dxa"/>
        <w:left w:w="115" w:type="dxa"/>
        <w:bottom w:w="0" w:type="dxa"/>
        <w:right w:w="115" w:type="dxa"/>
      </w:tblCellMar>
    </w:tblPr>
  </w:style>
  <w:style w:type="table" w:customStyle="1" w:styleId="a4">
    <w:basedOn w:val="TableNormal0"/>
    <w:rsid w:val="00907239"/>
    <w:tblPr>
      <w:tblStyleRowBandSize w:val="1"/>
      <w:tblStyleColBandSize w:val="1"/>
      <w:tblCellMar>
        <w:top w:w="100" w:type="dxa"/>
        <w:left w:w="100" w:type="dxa"/>
        <w:bottom w:w="100" w:type="dxa"/>
        <w:right w:w="100" w:type="dxa"/>
      </w:tblCellMar>
    </w:tblPr>
  </w:style>
  <w:style w:type="table" w:customStyle="1" w:styleId="a5">
    <w:basedOn w:val="TableNormal0"/>
    <w:rsid w:val="00907239"/>
    <w:pPr>
      <w:spacing w:after="0" w:line="240" w:lineRule="auto"/>
    </w:pPr>
    <w:tblPr>
      <w:tblStyleRowBandSize w:val="1"/>
      <w:tblStyleColBandSize w:val="1"/>
      <w:tblCellMar>
        <w:top w:w="0" w:type="dxa"/>
        <w:left w:w="115" w:type="dxa"/>
        <w:bottom w:w="0" w:type="dxa"/>
        <w:right w:w="115" w:type="dxa"/>
      </w:tblCellMar>
    </w:tblPr>
  </w:style>
  <w:style w:type="table" w:customStyle="1" w:styleId="a6">
    <w:basedOn w:val="TableNormal0"/>
    <w:rsid w:val="00907239"/>
    <w:pPr>
      <w:spacing w:after="0" w:line="240" w:lineRule="auto"/>
    </w:pPr>
    <w:tblPr>
      <w:tblStyleRowBandSize w:val="1"/>
      <w:tblStyleColBandSize w:val="1"/>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FB7B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7B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v5/sHjfrfLRucJ2u5PZPwV4ag==">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23003</Words>
  <Characters>131120</Characters>
  <Application>Microsoft Office Word</Application>
  <DocSecurity>0</DocSecurity>
  <Lines>1092</Lines>
  <Paragraphs>307</Paragraphs>
  <ScaleCrop>false</ScaleCrop>
  <Company/>
  <LinksUpToDate>false</LinksUpToDate>
  <CharactersWithSpaces>153816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PC5</dc:creator>
  <cp:lastModifiedBy>PC5</cp:lastModifiedBy>
  <cp:revision>2</cp:revision>
  <dcterms:created xsi:type="dcterms:W3CDTF">2026-07-21T11:24:00Z</dcterms:created>
  <dcterms:modified xsi:type="dcterms:W3CDTF">2026-07-21T11:24:00Z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11c5983d45de4129a23e8b02b5ed5ed4</vt:lpwstr>
  </property>
</Properties>
</file>