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19" w:rsidRDefault="00C80219" w:rsidP="00C8021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7AC3" w:rsidRDefault="00407AC3" w:rsidP="00C8021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AC3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32. став 1. тачка 20. Закона о локалној самоуправи („Службени гласник РС“ број 129/2007, 83/2014-др.закон, 101/2016-др.закон, 47/2018 и 111/2021 -др.закон), члана 40. став 1. тачка 57. и 66. и члана 152. Статута општине Владичин Хан („Службени гласник Града Врања“, број </w:t>
      </w:r>
      <w:r w:rsidR="00B251ED">
        <w:rPr>
          <w:rFonts w:ascii="Times New Roman" w:hAnsi="Times New Roman" w:cs="Times New Roman"/>
          <w:sz w:val="24"/>
          <w:szCs w:val="24"/>
          <w:lang w:val="ru-RU"/>
        </w:rPr>
        <w:t>7/24 – пречишћен текст</w:t>
      </w:r>
      <w:r w:rsidRPr="00407AC3">
        <w:rPr>
          <w:rFonts w:ascii="Times New Roman" w:hAnsi="Times New Roman" w:cs="Times New Roman"/>
          <w:sz w:val="24"/>
          <w:szCs w:val="24"/>
          <w:lang w:val="ru-RU"/>
        </w:rPr>
        <w:t xml:space="preserve">) и члана 179. Пословника Скупштине општине Владичин Хан („Службени гласник Града Врања“, </w:t>
      </w:r>
      <w:r w:rsidR="00EB6754">
        <w:rPr>
          <w:rFonts w:ascii="Times New Roman" w:hAnsi="Times New Roman" w:cs="Times New Roman"/>
          <w:sz w:val="24"/>
          <w:szCs w:val="24"/>
          <w:lang w:val="ru-RU"/>
        </w:rPr>
        <w:t>7/24 – пречишћен текст</w:t>
      </w:r>
      <w:r w:rsidRPr="00407AC3">
        <w:rPr>
          <w:rFonts w:ascii="Times New Roman" w:hAnsi="Times New Roman" w:cs="Times New Roman"/>
          <w:sz w:val="24"/>
          <w:szCs w:val="24"/>
          <w:lang w:val="ru-RU"/>
        </w:rPr>
        <w:t>), Скупштина општине Владич</w:t>
      </w:r>
      <w:r w:rsidR="00C80219">
        <w:rPr>
          <w:rFonts w:ascii="Times New Roman" w:hAnsi="Times New Roman" w:cs="Times New Roman"/>
          <w:sz w:val="24"/>
          <w:szCs w:val="24"/>
          <w:lang w:val="ru-RU"/>
        </w:rPr>
        <w:t xml:space="preserve">ин Хан на седници одржаној дана 12. августа </w:t>
      </w:r>
      <w:r w:rsidRPr="00407AC3">
        <w:rPr>
          <w:rFonts w:ascii="Times New Roman" w:hAnsi="Times New Roman" w:cs="Times New Roman"/>
          <w:sz w:val="24"/>
          <w:szCs w:val="24"/>
          <w:lang w:val="ru-RU"/>
        </w:rPr>
        <w:t xml:space="preserve">2024.године, донела је </w:t>
      </w:r>
    </w:p>
    <w:p w:rsidR="00553592" w:rsidRDefault="00553592" w:rsidP="00C8021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7AC3" w:rsidRPr="00407AC3" w:rsidRDefault="00407AC3" w:rsidP="00407AC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7AC3">
        <w:rPr>
          <w:rFonts w:ascii="Times New Roman" w:hAnsi="Times New Roman" w:cs="Times New Roman"/>
          <w:b/>
          <w:sz w:val="24"/>
          <w:szCs w:val="24"/>
          <w:lang w:val="ru-RU"/>
        </w:rPr>
        <w:t>Р Е Ш Е Њ Е</w:t>
      </w:r>
    </w:p>
    <w:p w:rsidR="00407AC3" w:rsidRPr="00B251ED" w:rsidRDefault="00407AC3" w:rsidP="00EB67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7AC3">
        <w:rPr>
          <w:rFonts w:ascii="Times New Roman" w:hAnsi="Times New Roman" w:cs="Times New Roman"/>
          <w:sz w:val="24"/>
          <w:szCs w:val="24"/>
        </w:rPr>
        <w:t>I</w:t>
      </w:r>
    </w:p>
    <w:p w:rsidR="00407AC3" w:rsidRDefault="00407AC3" w:rsidP="00EB67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1ED">
        <w:rPr>
          <w:rFonts w:ascii="Times New Roman" w:hAnsi="Times New Roman" w:cs="Times New Roman"/>
          <w:sz w:val="24"/>
          <w:szCs w:val="24"/>
          <w:lang w:val="ru-RU"/>
        </w:rPr>
        <w:t xml:space="preserve"> УСВАЈА СЕ Извештај о пословању Јавног предузећа за комунално уређење Владичин Хан за 2023. годину, број 842 од 17.06.2024. године, који је усвојио Надзорни одбор предузећа на седници одржаној дана 20.06.2024.године.</w:t>
      </w:r>
    </w:p>
    <w:p w:rsidR="00EB6754" w:rsidRDefault="00EB6754" w:rsidP="00EB67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3592" w:rsidRPr="00B251ED" w:rsidRDefault="00553592" w:rsidP="00EB67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7AC3" w:rsidRPr="00B251ED" w:rsidRDefault="00407AC3" w:rsidP="00EB67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7AC3">
        <w:rPr>
          <w:rFonts w:ascii="Times New Roman" w:hAnsi="Times New Roman" w:cs="Times New Roman"/>
          <w:sz w:val="24"/>
          <w:szCs w:val="24"/>
        </w:rPr>
        <w:t>II</w:t>
      </w:r>
    </w:p>
    <w:p w:rsidR="00407AC3" w:rsidRPr="00B251ED" w:rsidRDefault="00407AC3" w:rsidP="00553592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1ED">
        <w:rPr>
          <w:rFonts w:ascii="Times New Roman" w:hAnsi="Times New Roman" w:cs="Times New Roman"/>
          <w:sz w:val="24"/>
          <w:szCs w:val="24"/>
          <w:lang w:val="ru-RU"/>
        </w:rPr>
        <w:t xml:space="preserve">Решење објавити у „Службеном гласнику Града Врања“. </w:t>
      </w:r>
    </w:p>
    <w:p w:rsidR="00407AC3" w:rsidRDefault="00407AC3" w:rsidP="00EB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723" w:rsidRPr="003F3723" w:rsidRDefault="003F3723" w:rsidP="00EB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592" w:rsidRPr="00C2772E" w:rsidRDefault="00553592" w:rsidP="0055359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53592" w:rsidRPr="007A56F3" w:rsidRDefault="00553592" w:rsidP="005535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 ВЛАДИЧИН ХАН</w:t>
      </w:r>
    </w:p>
    <w:p w:rsidR="00553592" w:rsidRPr="007A56F3" w:rsidRDefault="00553592" w:rsidP="0055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06-91/16-2</w:t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>/24-</w:t>
      </w:r>
      <w:r w:rsidRPr="007A56F3">
        <w:rPr>
          <w:rFonts w:ascii="Times New Roman" w:hAnsi="Times New Roman" w:cs="Times New Roman"/>
          <w:b/>
          <w:sz w:val="24"/>
          <w:szCs w:val="24"/>
        </w:rPr>
        <w:t>I</w:t>
      </w:r>
    </w:p>
    <w:p w:rsidR="00553592" w:rsidRPr="007A56F3" w:rsidRDefault="00553592" w:rsidP="0055359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>Дана: 12. августа 2024. године</w:t>
      </w:r>
    </w:p>
    <w:p w:rsidR="00553592" w:rsidRPr="007A56F3" w:rsidRDefault="00553592" w:rsidP="00553592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53592" w:rsidRPr="007A56F3" w:rsidRDefault="00553592" w:rsidP="00553592">
      <w:pPr>
        <w:spacing w:after="0"/>
        <w:ind w:left="6372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</w:t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</w:t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</w:t>
      </w:r>
      <w:r w:rsidRPr="007A56F3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</w:p>
    <w:p w:rsidR="00553592" w:rsidRPr="007A56F3" w:rsidRDefault="00553592" w:rsidP="00553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</w:t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Данијела Поповић</w:t>
      </w:r>
    </w:p>
    <w:p w:rsidR="00553592" w:rsidRPr="007A56F3" w:rsidRDefault="00553592" w:rsidP="005535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553592" w:rsidRPr="007A56F3" w:rsidRDefault="00553592" w:rsidP="00553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53592" w:rsidRPr="007A56F3" w:rsidSect="003F37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07AC3"/>
    <w:rsid w:val="00274D38"/>
    <w:rsid w:val="002931D0"/>
    <w:rsid w:val="0032331B"/>
    <w:rsid w:val="00374B5B"/>
    <w:rsid w:val="003F3723"/>
    <w:rsid w:val="00407AC3"/>
    <w:rsid w:val="00507E6E"/>
    <w:rsid w:val="00553592"/>
    <w:rsid w:val="00843A19"/>
    <w:rsid w:val="009041B8"/>
    <w:rsid w:val="00AB4117"/>
    <w:rsid w:val="00B251ED"/>
    <w:rsid w:val="00B54BCF"/>
    <w:rsid w:val="00B71E31"/>
    <w:rsid w:val="00C80219"/>
    <w:rsid w:val="00EB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dcterms:created xsi:type="dcterms:W3CDTF">2024-08-06T11:51:00Z</dcterms:created>
  <dcterms:modified xsi:type="dcterms:W3CDTF">2024-08-13T08:17:00Z</dcterms:modified>
</cp:coreProperties>
</file>